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76" w:rsidRDefault="006D5876" w:rsidP="006D5876">
      <w:pPr>
        <w:tabs>
          <w:tab w:val="left" w:pos="230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06145" cy="83502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76" w:rsidRPr="00F75E4F" w:rsidRDefault="006D5876" w:rsidP="006D5876">
      <w:pPr>
        <w:tabs>
          <w:tab w:val="left" w:pos="2300"/>
        </w:tabs>
        <w:jc w:val="center"/>
      </w:pPr>
    </w:p>
    <w:p w:rsidR="006D5876" w:rsidRPr="00F75E4F" w:rsidRDefault="006D5876" w:rsidP="006D5876">
      <w:pPr>
        <w:tabs>
          <w:tab w:val="left" w:pos="2300"/>
        </w:tabs>
        <w:jc w:val="center"/>
      </w:pPr>
      <w:r w:rsidRPr="00F75E4F">
        <w:t>СОБРАНИЕ ПРЕДСТАВИТЕЛЕЙ</w:t>
      </w:r>
    </w:p>
    <w:p w:rsidR="006D5876" w:rsidRPr="00F75E4F" w:rsidRDefault="006D5876" w:rsidP="006D5876">
      <w:pPr>
        <w:tabs>
          <w:tab w:val="left" w:pos="2300"/>
        </w:tabs>
        <w:jc w:val="center"/>
      </w:pPr>
      <w:r w:rsidRPr="00F75E4F">
        <w:t>МАЙСКОГО СЕЛЬСКОГО ПОСЕЛЕНИЯ</w:t>
      </w:r>
    </w:p>
    <w:p w:rsidR="006D5876" w:rsidRPr="00F75E4F" w:rsidRDefault="006D5876" w:rsidP="006D5876">
      <w:pPr>
        <w:tabs>
          <w:tab w:val="left" w:pos="2300"/>
        </w:tabs>
        <w:jc w:val="center"/>
      </w:pPr>
      <w:r w:rsidRPr="00F75E4F">
        <w:t>ПРИГОРОДНОГО РАЙОНА</w:t>
      </w:r>
      <w:r>
        <w:t xml:space="preserve"> </w:t>
      </w:r>
      <w:r w:rsidRPr="00F75E4F">
        <w:t>РЕСПУБЛИКИ СЕВЕРНАЯ ОСЕТИЯ-АЛАНИЯ</w:t>
      </w:r>
    </w:p>
    <w:p w:rsidR="006D5876" w:rsidRDefault="006D5876" w:rsidP="006D5876">
      <w:pPr>
        <w:jc w:val="center"/>
      </w:pPr>
    </w:p>
    <w:p w:rsidR="006D5876" w:rsidRDefault="006D5876" w:rsidP="006D5876">
      <w:pPr>
        <w:jc w:val="center"/>
      </w:pPr>
    </w:p>
    <w:p w:rsidR="006D5876" w:rsidRDefault="006D5876" w:rsidP="006D5876">
      <w:pPr>
        <w:jc w:val="center"/>
      </w:pPr>
      <w:r w:rsidRPr="00F026CC">
        <w:t>Пято</w:t>
      </w:r>
      <w:r>
        <w:t>го</w:t>
      </w:r>
      <w:r w:rsidRPr="00F026CC">
        <w:t xml:space="preserve"> заседания Собрания представителей Майского </w:t>
      </w:r>
    </w:p>
    <w:p w:rsidR="006D5876" w:rsidRDefault="006D5876" w:rsidP="006D5876">
      <w:pPr>
        <w:jc w:val="center"/>
      </w:pPr>
      <w:r w:rsidRPr="00F026CC">
        <w:t xml:space="preserve">сельского поселения Пригородного муниципального района </w:t>
      </w:r>
    </w:p>
    <w:p w:rsidR="006D5876" w:rsidRPr="00F026CC" w:rsidRDefault="006D5876" w:rsidP="006D5876">
      <w:pPr>
        <w:jc w:val="center"/>
      </w:pPr>
      <w:r w:rsidRPr="00F026CC">
        <w:t xml:space="preserve">Республики Северная Осетия - Алания </w:t>
      </w:r>
    </w:p>
    <w:p w:rsidR="006D5876" w:rsidRPr="00F026CC" w:rsidRDefault="006D5876" w:rsidP="006D5876">
      <w:pPr>
        <w:jc w:val="center"/>
      </w:pPr>
    </w:p>
    <w:p w:rsidR="006D5876" w:rsidRDefault="006D5876" w:rsidP="006D5876">
      <w:pPr>
        <w:tabs>
          <w:tab w:val="left" w:pos="3920"/>
        </w:tabs>
        <w:jc w:val="center"/>
        <w:rPr>
          <w:b/>
        </w:rPr>
      </w:pPr>
    </w:p>
    <w:p w:rsidR="006D5876" w:rsidRPr="00F75E4F" w:rsidRDefault="006D5876" w:rsidP="006D5876">
      <w:pPr>
        <w:tabs>
          <w:tab w:val="left" w:pos="3920"/>
        </w:tabs>
        <w:jc w:val="center"/>
        <w:rPr>
          <w:b/>
        </w:rPr>
      </w:pPr>
      <w:r w:rsidRPr="00F75E4F">
        <w:rPr>
          <w:b/>
        </w:rPr>
        <w:t>РЕШЕНИЕ</w:t>
      </w:r>
    </w:p>
    <w:p w:rsidR="006D5876" w:rsidRPr="00F75E4F" w:rsidRDefault="006D5876" w:rsidP="006D5876">
      <w:pPr>
        <w:jc w:val="center"/>
      </w:pPr>
      <w:r>
        <w:t>от 22.11. 2023</w:t>
      </w:r>
      <w:r w:rsidRPr="00F75E4F">
        <w:t xml:space="preserve"> года</w:t>
      </w:r>
      <w:r>
        <w:t xml:space="preserve">  № 10</w:t>
      </w:r>
    </w:p>
    <w:p w:rsidR="006D5876" w:rsidRPr="00F75E4F" w:rsidRDefault="006D5876" w:rsidP="006D5876">
      <w:pPr>
        <w:jc w:val="center"/>
      </w:pPr>
      <w:r w:rsidRPr="00F75E4F">
        <w:t>с. Майское</w:t>
      </w:r>
    </w:p>
    <w:p w:rsidR="006D5876" w:rsidRPr="00F75E4F" w:rsidRDefault="006D5876" w:rsidP="006D5876">
      <w:pPr>
        <w:jc w:val="center"/>
      </w:pPr>
    </w:p>
    <w:p w:rsidR="006D5876" w:rsidRPr="002D6613" w:rsidRDefault="006D5876" w:rsidP="006D5876">
      <w:pPr>
        <w:jc w:val="center"/>
        <w:rPr>
          <w:b/>
        </w:rPr>
      </w:pPr>
    </w:p>
    <w:p w:rsidR="006D5876" w:rsidRPr="002D6613" w:rsidRDefault="006D5876" w:rsidP="006D5876">
      <w:pPr>
        <w:rPr>
          <w:b/>
        </w:rPr>
      </w:pPr>
      <w:r w:rsidRPr="002D6613">
        <w:rPr>
          <w:b/>
        </w:rPr>
        <w:t xml:space="preserve">О </w:t>
      </w:r>
      <w:r>
        <w:rPr>
          <w:b/>
        </w:rPr>
        <w:t xml:space="preserve">земельном налоге на </w:t>
      </w:r>
      <w:r w:rsidRPr="002D6613">
        <w:rPr>
          <w:b/>
        </w:rPr>
        <w:t>территории</w:t>
      </w:r>
    </w:p>
    <w:p w:rsidR="006D5876" w:rsidRDefault="006D5876" w:rsidP="006D5876">
      <w:pPr>
        <w:rPr>
          <w:b/>
        </w:rPr>
      </w:pPr>
      <w:r>
        <w:rPr>
          <w:b/>
        </w:rPr>
        <w:t xml:space="preserve">Майского </w:t>
      </w:r>
      <w:r w:rsidRPr="007F1EE8">
        <w:t xml:space="preserve"> </w:t>
      </w:r>
      <w:r w:rsidRPr="007F1EE8">
        <w:rPr>
          <w:b/>
        </w:rPr>
        <w:t>сельского поселения Пригородного</w:t>
      </w:r>
    </w:p>
    <w:p w:rsidR="006D5876" w:rsidRPr="002D6613" w:rsidRDefault="006D5876" w:rsidP="006D5876">
      <w:pPr>
        <w:rPr>
          <w:b/>
        </w:rPr>
      </w:pPr>
      <w:r w:rsidRPr="007F1EE8">
        <w:rPr>
          <w:b/>
        </w:rPr>
        <w:t xml:space="preserve">муниципального района </w:t>
      </w:r>
      <w:r w:rsidRPr="002D6613">
        <w:rPr>
          <w:b/>
        </w:rPr>
        <w:t>РСО</w:t>
      </w:r>
      <w:r>
        <w:rPr>
          <w:b/>
        </w:rPr>
        <w:t>-</w:t>
      </w:r>
      <w:r w:rsidRPr="002D6613">
        <w:rPr>
          <w:b/>
        </w:rPr>
        <w:t>Алания</w:t>
      </w:r>
    </w:p>
    <w:p w:rsidR="006D5876" w:rsidRPr="002D6613" w:rsidRDefault="006D5876" w:rsidP="006D5876">
      <w:pPr>
        <w:ind w:firstLine="567"/>
        <w:jc w:val="both"/>
      </w:pPr>
      <w:r w:rsidRPr="002D6613">
        <w:t xml:space="preserve"> </w:t>
      </w:r>
    </w:p>
    <w:p w:rsidR="006D5876" w:rsidRDefault="006D5876" w:rsidP="006D5876">
      <w:pPr>
        <w:ind w:firstLine="567"/>
        <w:jc w:val="both"/>
        <w:rPr>
          <w:b/>
        </w:rPr>
      </w:pPr>
      <w:r w:rsidRPr="00571EDC">
        <w:t xml:space="preserve">В соответствии с главой 31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>6.10.2003 г. №131-ФЗ «Об общих принципах организации местного самоуправления в Российской Федерации»,</w:t>
      </w:r>
      <w:r w:rsidRPr="00DF2684">
        <w:t xml:space="preserve"> Законом Республики Северная Осетия-Алания от 25.04.2006 г. №24-РЗ </w:t>
      </w:r>
      <w:r>
        <w:t xml:space="preserve">                             </w:t>
      </w:r>
      <w:r w:rsidRPr="00DF2684">
        <w:t xml:space="preserve">«О местном самоуправлении в Республике Северная Осетия-Алания», </w:t>
      </w:r>
      <w:r w:rsidRPr="00571EDC">
        <w:t xml:space="preserve"> </w:t>
      </w:r>
      <w:r w:rsidRPr="00EA406A">
        <w:t>Уставом</w:t>
      </w:r>
      <w:r>
        <w:t xml:space="preserve"> Майского сельского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Pr="00571EDC">
        <w:t xml:space="preserve"> </w:t>
      </w:r>
      <w:r>
        <w:t xml:space="preserve">                                </w:t>
      </w:r>
      <w:r w:rsidRPr="00571EDC">
        <w:t>РСО-Алания</w:t>
      </w:r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 xml:space="preserve"> Майского</w:t>
      </w:r>
      <w:r w:rsidRPr="00F54757">
        <w:t xml:space="preserve">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</w:p>
    <w:p w:rsidR="006D5876" w:rsidRDefault="006D5876" w:rsidP="006D5876">
      <w:pPr>
        <w:ind w:firstLine="567"/>
        <w:jc w:val="both"/>
      </w:pPr>
      <w:r w:rsidRPr="00B721F9">
        <w:rPr>
          <w:b/>
        </w:rPr>
        <w:t>1</w:t>
      </w:r>
      <w:r w:rsidRPr="00506C90">
        <w:t>.Установить на террито</w:t>
      </w:r>
      <w:r>
        <w:t xml:space="preserve">рии Майского </w:t>
      </w:r>
      <w:r w:rsidRPr="00B6337D">
        <w:t xml:space="preserve">сельского поселения Пригородного муниципального района </w:t>
      </w:r>
      <w:r>
        <w:t>РСО-Алания земельный налог</w:t>
      </w:r>
      <w:r w:rsidR="00811240">
        <w:t xml:space="preserve"> с 01.01.2024 г.</w:t>
      </w:r>
    </w:p>
    <w:p w:rsidR="006D5876" w:rsidRDefault="006D5876" w:rsidP="006D5876">
      <w:pPr>
        <w:ind w:firstLine="567"/>
        <w:jc w:val="both"/>
      </w:pPr>
      <w:r w:rsidRPr="00506C90">
        <w:t>2.</w:t>
      </w:r>
      <w:r>
        <w:t xml:space="preserve"> </w:t>
      </w:r>
      <w:r w:rsidRPr="00506C90">
        <w:t xml:space="preserve">Утвердить </w:t>
      </w:r>
      <w:r>
        <w:t xml:space="preserve">прилагаемое </w:t>
      </w:r>
      <w:r w:rsidRPr="00506C90">
        <w:t xml:space="preserve">Положение о земельном налоге на территории </w:t>
      </w:r>
      <w:r>
        <w:t xml:space="preserve">Майского </w:t>
      </w:r>
      <w:r w:rsidRPr="00F91BB2">
        <w:t>сельского поселения Пригородного муниципального района</w:t>
      </w:r>
      <w:r>
        <w:t xml:space="preserve">                                    РСО-Алания</w:t>
      </w:r>
      <w:r w:rsidRPr="00F91BB2">
        <w:t>.</w:t>
      </w:r>
      <w:r w:rsidRPr="00506C90">
        <w:t xml:space="preserve">  </w:t>
      </w:r>
      <w:r>
        <w:t xml:space="preserve">   </w:t>
      </w:r>
    </w:p>
    <w:p w:rsidR="006D5876" w:rsidRPr="00811240" w:rsidRDefault="00811240" w:rsidP="00811240">
      <w:pPr>
        <w:jc w:val="both"/>
      </w:pPr>
      <w:r w:rsidRPr="00B721F9">
        <w:rPr>
          <w:b/>
        </w:rPr>
        <w:t xml:space="preserve">      3</w:t>
      </w:r>
      <w:r w:rsidR="006D5876" w:rsidRPr="00811240">
        <w:t>.</w:t>
      </w:r>
      <w:r w:rsidR="004D2A93">
        <w:t xml:space="preserve"> </w:t>
      </w:r>
      <w:r>
        <w:t>Р</w:t>
      </w:r>
      <w:r w:rsidR="006D5876" w:rsidRPr="00811240">
        <w:t>ешение Собрания представителей Майского сельско</w:t>
      </w:r>
      <w:r>
        <w:t xml:space="preserve">го поселения от 24.07.2023 г. № 5 </w:t>
      </w:r>
      <w:r w:rsidR="006D5876" w:rsidRPr="00811240">
        <w:t>«О земельном налоге</w:t>
      </w:r>
      <w:r w:rsidR="006D5876" w:rsidRPr="00811240">
        <w:rPr>
          <w:b/>
        </w:rPr>
        <w:t xml:space="preserve"> </w:t>
      </w:r>
      <w:r w:rsidR="006D5876" w:rsidRPr="00811240">
        <w:t xml:space="preserve">на территории Майского  сельского поселения Пригородного муниципального района  </w:t>
      </w:r>
      <w:r>
        <w:t>РСО-Алания» п</w:t>
      </w:r>
      <w:r w:rsidRPr="00811240">
        <w:t>ризнать утратившим силу</w:t>
      </w:r>
      <w:r>
        <w:t xml:space="preserve"> с 31.12.2023 г.</w:t>
      </w:r>
    </w:p>
    <w:p w:rsidR="006D5876" w:rsidRDefault="00811240" w:rsidP="006D5876">
      <w:pPr>
        <w:tabs>
          <w:tab w:val="num" w:pos="1008"/>
        </w:tabs>
        <w:ind w:firstLine="567"/>
        <w:jc w:val="both"/>
      </w:pPr>
      <w:r>
        <w:t xml:space="preserve"> </w:t>
      </w:r>
      <w:r w:rsidR="00E43923" w:rsidRPr="00B721F9">
        <w:rPr>
          <w:b/>
        </w:rPr>
        <w:t>4</w:t>
      </w:r>
      <w:r>
        <w:t>.</w:t>
      </w:r>
      <w:r w:rsidR="004D2A93">
        <w:t xml:space="preserve"> </w:t>
      </w:r>
      <w:r w:rsidR="006666AA">
        <w:t>Настоящее Р</w:t>
      </w:r>
      <w:r>
        <w:t xml:space="preserve">ешение </w:t>
      </w:r>
      <w:r w:rsidR="006666AA">
        <w:t xml:space="preserve">подлежит официальному обнародованию и вступает в силу </w:t>
      </w:r>
      <w:r w:rsidR="00E43923">
        <w:t>с 01.01.2024 г.</w:t>
      </w:r>
    </w:p>
    <w:p w:rsidR="00E43923" w:rsidRDefault="00E43923" w:rsidP="006D5876">
      <w:pPr>
        <w:tabs>
          <w:tab w:val="num" w:pos="1008"/>
        </w:tabs>
        <w:ind w:firstLine="567"/>
        <w:jc w:val="both"/>
      </w:pPr>
    </w:p>
    <w:p w:rsidR="00E43923" w:rsidRDefault="00E43923" w:rsidP="006D5876">
      <w:pPr>
        <w:tabs>
          <w:tab w:val="num" w:pos="1008"/>
        </w:tabs>
        <w:ind w:firstLine="567"/>
        <w:jc w:val="both"/>
      </w:pPr>
    </w:p>
    <w:p w:rsidR="006D5876" w:rsidRDefault="006D5876" w:rsidP="006D5876">
      <w:pPr>
        <w:tabs>
          <w:tab w:val="num" w:pos="1008"/>
        </w:tabs>
        <w:ind w:firstLine="567"/>
        <w:jc w:val="both"/>
      </w:pPr>
    </w:p>
    <w:p w:rsidR="006D5876" w:rsidRPr="00B721F9" w:rsidRDefault="006D5876" w:rsidP="006D5876">
      <w:pPr>
        <w:tabs>
          <w:tab w:val="num" w:pos="1008"/>
        </w:tabs>
        <w:rPr>
          <w:b/>
        </w:rPr>
      </w:pPr>
      <w:r w:rsidRPr="00B721F9">
        <w:rPr>
          <w:b/>
        </w:rPr>
        <w:t xml:space="preserve"> Глава Майского сельского поселения </w:t>
      </w:r>
    </w:p>
    <w:p w:rsidR="006D5876" w:rsidRPr="00B721F9" w:rsidRDefault="006D5876" w:rsidP="006D5876">
      <w:pPr>
        <w:tabs>
          <w:tab w:val="num" w:pos="1008"/>
        </w:tabs>
        <w:rPr>
          <w:b/>
        </w:rPr>
      </w:pPr>
      <w:r w:rsidRPr="00B721F9">
        <w:rPr>
          <w:b/>
        </w:rPr>
        <w:t>Пригородного муниципального района                                    М.А. Цолоев</w:t>
      </w:r>
    </w:p>
    <w:p w:rsidR="006D5876" w:rsidRPr="00B721F9" w:rsidRDefault="006D5876" w:rsidP="006D5876">
      <w:pPr>
        <w:ind w:left="5245"/>
        <w:rPr>
          <w:b/>
          <w:sz w:val="24"/>
          <w:szCs w:val="24"/>
        </w:rPr>
      </w:pPr>
    </w:p>
    <w:p w:rsidR="006D5876" w:rsidRDefault="006D5876" w:rsidP="006D5876">
      <w:pPr>
        <w:ind w:left="5245"/>
        <w:jc w:val="center"/>
        <w:rPr>
          <w:sz w:val="24"/>
          <w:szCs w:val="24"/>
        </w:rPr>
      </w:pPr>
    </w:p>
    <w:p w:rsidR="00EC7A10" w:rsidRDefault="00EC7A10" w:rsidP="006D5876">
      <w:pPr>
        <w:ind w:left="5245"/>
        <w:jc w:val="center"/>
        <w:rPr>
          <w:sz w:val="24"/>
          <w:szCs w:val="24"/>
        </w:rPr>
      </w:pPr>
    </w:p>
    <w:p w:rsidR="00DF69F9" w:rsidRDefault="00DF69F9" w:rsidP="006D5876">
      <w:pPr>
        <w:ind w:left="5245"/>
        <w:jc w:val="center"/>
        <w:rPr>
          <w:sz w:val="24"/>
          <w:szCs w:val="24"/>
        </w:rPr>
      </w:pPr>
    </w:p>
    <w:p w:rsidR="006D5876" w:rsidRPr="00807261" w:rsidRDefault="006D5876" w:rsidP="006D5876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07261">
        <w:rPr>
          <w:sz w:val="24"/>
          <w:szCs w:val="24"/>
        </w:rPr>
        <w:t>Приложение</w:t>
      </w:r>
    </w:p>
    <w:p w:rsidR="006D5876" w:rsidRPr="00807261" w:rsidRDefault="006D5876" w:rsidP="006D5876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Pr="00807261">
        <w:rPr>
          <w:sz w:val="24"/>
          <w:szCs w:val="24"/>
        </w:rPr>
        <w:t>ешению Собрания представителей</w:t>
      </w:r>
    </w:p>
    <w:p w:rsidR="006D5876" w:rsidRDefault="006D5876" w:rsidP="006D5876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Майского </w:t>
      </w:r>
      <w:r w:rsidRPr="00FA6303">
        <w:rPr>
          <w:sz w:val="24"/>
          <w:szCs w:val="24"/>
        </w:rPr>
        <w:t xml:space="preserve">сельского поселения Пригородного муниципального района </w:t>
      </w:r>
    </w:p>
    <w:p w:rsidR="006D5876" w:rsidRPr="00807261" w:rsidRDefault="006D5876" w:rsidP="006D5876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о</w:t>
      </w:r>
      <w:r w:rsidRPr="00807261">
        <w:rPr>
          <w:sz w:val="24"/>
          <w:szCs w:val="24"/>
        </w:rPr>
        <w:t>т</w:t>
      </w:r>
      <w:r>
        <w:rPr>
          <w:sz w:val="24"/>
          <w:szCs w:val="24"/>
        </w:rPr>
        <w:t xml:space="preserve">  « 22». 11.  2023 </w:t>
      </w:r>
      <w:r w:rsidRPr="00807261">
        <w:rPr>
          <w:sz w:val="24"/>
          <w:szCs w:val="24"/>
        </w:rPr>
        <w:t>г.</w:t>
      </w:r>
      <w:r w:rsidRPr="007D0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7261">
        <w:rPr>
          <w:sz w:val="24"/>
          <w:szCs w:val="24"/>
        </w:rPr>
        <w:t>№</w:t>
      </w:r>
      <w:r>
        <w:rPr>
          <w:sz w:val="24"/>
          <w:szCs w:val="24"/>
        </w:rPr>
        <w:t xml:space="preserve"> 10</w:t>
      </w:r>
    </w:p>
    <w:p w:rsidR="006D5876" w:rsidRDefault="006D5876" w:rsidP="006D5876">
      <w:pPr>
        <w:ind w:firstLine="567"/>
        <w:jc w:val="center"/>
        <w:rPr>
          <w:sz w:val="24"/>
          <w:szCs w:val="24"/>
        </w:rPr>
      </w:pPr>
    </w:p>
    <w:p w:rsidR="006D5876" w:rsidRPr="00807261" w:rsidRDefault="006D5876" w:rsidP="006D5876">
      <w:pPr>
        <w:ind w:firstLine="567"/>
        <w:rPr>
          <w:sz w:val="24"/>
          <w:szCs w:val="24"/>
        </w:rPr>
      </w:pPr>
      <w:r w:rsidRPr="00807261">
        <w:rPr>
          <w:sz w:val="24"/>
          <w:szCs w:val="24"/>
        </w:rPr>
        <w:t xml:space="preserve">                                                                                </w:t>
      </w:r>
    </w:p>
    <w:p w:rsidR="006D5876" w:rsidRPr="00CA6B58" w:rsidRDefault="006D5876" w:rsidP="006D5876">
      <w:pPr>
        <w:ind w:right="-2" w:firstLine="567"/>
        <w:jc w:val="center"/>
        <w:rPr>
          <w:b/>
        </w:rPr>
      </w:pPr>
      <w:r w:rsidRPr="00CA6B58">
        <w:rPr>
          <w:b/>
        </w:rPr>
        <w:t>Положение</w:t>
      </w:r>
    </w:p>
    <w:p w:rsidR="006D5876" w:rsidRDefault="006D5876" w:rsidP="006D5876">
      <w:pPr>
        <w:ind w:right="-2" w:firstLine="567"/>
        <w:jc w:val="center"/>
        <w:rPr>
          <w:b/>
        </w:rPr>
      </w:pPr>
      <w:r w:rsidRPr="00CA6B58">
        <w:rPr>
          <w:b/>
        </w:rPr>
        <w:t xml:space="preserve">о земельном налоге на территории </w:t>
      </w:r>
      <w:r>
        <w:rPr>
          <w:b/>
        </w:rPr>
        <w:t xml:space="preserve">Майского </w:t>
      </w:r>
      <w:r w:rsidRPr="00A726DB">
        <w:rPr>
          <w:b/>
        </w:rPr>
        <w:t xml:space="preserve">сельского поселения Пригородного муниципального района </w:t>
      </w:r>
      <w:r>
        <w:rPr>
          <w:b/>
        </w:rPr>
        <w:t>РСО-Алания</w:t>
      </w:r>
    </w:p>
    <w:p w:rsidR="006D5876" w:rsidRDefault="006D5876" w:rsidP="006D5876">
      <w:pPr>
        <w:ind w:right="-2" w:firstLine="567"/>
        <w:jc w:val="center"/>
        <w:rPr>
          <w:b/>
        </w:rPr>
      </w:pPr>
    </w:p>
    <w:p w:rsidR="006D5876" w:rsidRDefault="006D5876" w:rsidP="006D5876">
      <w:pPr>
        <w:ind w:right="-2" w:firstLine="567"/>
        <w:jc w:val="center"/>
        <w:rPr>
          <w:b/>
        </w:rPr>
      </w:pPr>
    </w:p>
    <w:p w:rsidR="006D5876" w:rsidRPr="002D6613" w:rsidRDefault="006D5876" w:rsidP="006D5876">
      <w:pPr>
        <w:ind w:right="-2" w:firstLine="567"/>
        <w:jc w:val="center"/>
        <w:rPr>
          <w:b/>
          <w:i/>
        </w:rPr>
      </w:pPr>
      <w:r w:rsidRPr="002D6613">
        <w:rPr>
          <w:b/>
          <w:i/>
        </w:rPr>
        <w:t>Общие положения.</w:t>
      </w:r>
    </w:p>
    <w:p w:rsidR="006D5876" w:rsidRPr="007042CA" w:rsidRDefault="006D5876" w:rsidP="006D5876">
      <w:pPr>
        <w:ind w:firstLine="567"/>
        <w:jc w:val="center"/>
        <w:rPr>
          <w:sz w:val="16"/>
          <w:szCs w:val="16"/>
          <w:u w:val="single"/>
        </w:rPr>
      </w:pPr>
    </w:p>
    <w:p w:rsidR="006D5876" w:rsidRPr="00B16116" w:rsidRDefault="006D5876" w:rsidP="006D5876">
      <w:pPr>
        <w:ind w:firstLine="567"/>
        <w:jc w:val="both"/>
      </w:pPr>
      <w:r>
        <w:t xml:space="preserve">Земельный </w:t>
      </w:r>
      <w:r w:rsidRPr="00B16116">
        <w:t xml:space="preserve">налог на территории </w:t>
      </w:r>
      <w:r>
        <w:t xml:space="preserve">Майского </w:t>
      </w:r>
      <w:r w:rsidRPr="001B06C2">
        <w:t xml:space="preserve">сельского поселения Пригородного муниципального района </w:t>
      </w:r>
      <w:r>
        <w:t xml:space="preserve">Республики Северная Осетия-Алания </w:t>
      </w:r>
      <w:r w:rsidRPr="00B16116">
        <w:t>устанавливается, вводится в действие и прекращает действовать в соответствии с Налоговым</w:t>
      </w:r>
      <w:r>
        <w:t xml:space="preserve"> кодексом Российской Федерации </w:t>
      </w:r>
      <w:r w:rsidRPr="00B16116">
        <w:t>и н</w:t>
      </w:r>
      <w:r>
        <w:t xml:space="preserve">астоящим Решением и </w:t>
      </w:r>
      <w:proofErr w:type="gramStart"/>
      <w:r>
        <w:t>обязателен</w:t>
      </w:r>
      <w:proofErr w:type="gramEnd"/>
      <w:r>
        <w:t xml:space="preserve"> к уплате на территории Майского </w:t>
      </w:r>
      <w:r w:rsidRPr="007069B3">
        <w:t>сельского поселения Пригородного муниципального района</w:t>
      </w:r>
      <w:r>
        <w:t>.</w:t>
      </w:r>
      <w:r w:rsidRPr="007069B3">
        <w:t xml:space="preserve"> 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 xml:space="preserve">Устанавливая налог, представительные органы </w:t>
      </w:r>
      <w:r>
        <w:rPr>
          <w:rFonts w:eastAsia="Calibri"/>
          <w:lang w:eastAsia="en-US"/>
        </w:rPr>
        <w:t xml:space="preserve">Майского </w:t>
      </w:r>
      <w:r w:rsidRPr="0039268F">
        <w:rPr>
          <w:rFonts w:eastAsia="Calibri"/>
          <w:lang w:eastAsia="en-US"/>
        </w:rPr>
        <w:t xml:space="preserve">сельского поселения Пригородного муниципального района </w:t>
      </w:r>
      <w:r w:rsidRPr="00B16116">
        <w:rPr>
          <w:rFonts w:eastAsia="Calibri"/>
          <w:lang w:eastAsia="en-US"/>
        </w:rPr>
        <w:t xml:space="preserve">определяют </w:t>
      </w:r>
      <w:hyperlink w:anchor="sub_394" w:history="1">
        <w:r w:rsidRPr="00B16116">
          <w:rPr>
            <w:rFonts w:eastAsia="Calibri"/>
            <w:color w:val="000000"/>
            <w:lang w:eastAsia="en-US"/>
          </w:rPr>
          <w:t>налоговые ставки</w:t>
        </w:r>
      </w:hyperlink>
      <w:r w:rsidRPr="00B16116">
        <w:rPr>
          <w:rFonts w:eastAsia="Calibri"/>
          <w:lang w:eastAsia="en-US"/>
        </w:rPr>
        <w:t xml:space="preserve"> в пределах, установленных Налоговым кодексом</w:t>
      </w:r>
      <w:r>
        <w:rPr>
          <w:rFonts w:eastAsia="Calibri"/>
          <w:lang w:eastAsia="en-US"/>
        </w:rPr>
        <w:t xml:space="preserve"> Российской Федерации. </w:t>
      </w:r>
      <w:r w:rsidRPr="00B16116">
        <w:rPr>
          <w:rFonts w:eastAsia="Calibri"/>
          <w:lang w:eastAsia="en-US"/>
        </w:rPr>
        <w:t xml:space="preserve">В отношении налогоплательщиков-организаций </w:t>
      </w:r>
      <w:r w:rsidRPr="0039268F">
        <w:rPr>
          <w:rFonts w:eastAsia="Calibri"/>
          <w:lang w:eastAsia="en-US"/>
        </w:rPr>
        <w:t xml:space="preserve">представительные органы </w:t>
      </w:r>
      <w:r>
        <w:rPr>
          <w:rFonts w:eastAsia="Calibri"/>
          <w:lang w:eastAsia="en-US"/>
        </w:rPr>
        <w:t xml:space="preserve">Майского </w:t>
      </w:r>
      <w:r w:rsidRPr="0039268F">
        <w:rPr>
          <w:rFonts w:eastAsia="Calibri"/>
          <w:lang w:eastAsia="en-US"/>
        </w:rPr>
        <w:t>сельского поселения Пригородного муниципального района</w:t>
      </w:r>
      <w:r>
        <w:rPr>
          <w:rFonts w:eastAsia="Calibri"/>
          <w:lang w:eastAsia="en-US"/>
        </w:rPr>
        <w:t>,</w:t>
      </w:r>
      <w:r w:rsidRPr="0039268F"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 xml:space="preserve">устанавливая налог, определяют также порядок </w:t>
      </w:r>
      <w:r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>уплаты налога.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6D5876" w:rsidRDefault="006D5876" w:rsidP="006D5876">
      <w:pPr>
        <w:ind w:firstLine="567"/>
        <w:jc w:val="both"/>
      </w:pPr>
      <w:r w:rsidRPr="00E612C6">
        <w:t xml:space="preserve">В отношении прочих элементов налога предусматривается прямое  применение статей и положений главы 31 Налогового кодекса </w:t>
      </w:r>
      <w:r>
        <w:t xml:space="preserve">                                          </w:t>
      </w:r>
      <w:r w:rsidRPr="00E612C6">
        <w:t>Российской  Федерации.</w:t>
      </w:r>
      <w:r w:rsidRPr="00060C84">
        <w:t xml:space="preserve"> </w:t>
      </w:r>
    </w:p>
    <w:p w:rsidR="006D5876" w:rsidRDefault="006D5876" w:rsidP="006D5876">
      <w:pPr>
        <w:ind w:left="567"/>
        <w:jc w:val="center"/>
        <w:rPr>
          <w:b/>
          <w:i/>
        </w:rPr>
      </w:pPr>
      <w:r>
        <w:rPr>
          <w:b/>
          <w:i/>
        </w:rPr>
        <w:t xml:space="preserve">1. </w:t>
      </w:r>
      <w:r w:rsidRPr="002D6613">
        <w:rPr>
          <w:b/>
          <w:i/>
        </w:rPr>
        <w:t>Налогоплательщики.</w:t>
      </w:r>
    </w:p>
    <w:p w:rsidR="006D5876" w:rsidRPr="00AA2C46" w:rsidRDefault="006D5876" w:rsidP="006D5876">
      <w:pPr>
        <w:ind w:firstLine="567"/>
        <w:jc w:val="center"/>
      </w:pP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</w:pPr>
      <w:proofErr w:type="gramStart"/>
      <w:r w:rsidRPr="00B16116"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sub_389" w:history="1">
        <w:r w:rsidRPr="00B16116">
          <w:rPr>
            <w:color w:val="000000"/>
          </w:rPr>
          <w:t>статьей 389</w:t>
        </w:r>
      </w:hyperlink>
      <w:r>
        <w:t xml:space="preserve"> Налогового </w:t>
      </w:r>
      <w:r w:rsidRPr="00B16116">
        <w:t>Кодекса</w:t>
      </w:r>
      <w:r>
        <w:t xml:space="preserve"> Российской Федерации на праве </w:t>
      </w:r>
      <w:r w:rsidRPr="00B16116">
        <w:t>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6D5876" w:rsidRDefault="006D5876" w:rsidP="006D587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  <w:bookmarkStart w:id="0" w:name="sub_390"/>
    </w:p>
    <w:p w:rsidR="006D5876" w:rsidRPr="00817D02" w:rsidRDefault="006D5876" w:rsidP="006D5876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6D5876" w:rsidRPr="00B16116" w:rsidRDefault="006D5876" w:rsidP="006D5876">
      <w:pPr>
        <w:autoSpaceDE w:val="0"/>
        <w:autoSpaceDN w:val="0"/>
        <w:adjustRightInd w:val="0"/>
        <w:ind w:left="567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 </w:t>
      </w:r>
      <w:r w:rsidRPr="00B16116">
        <w:rPr>
          <w:rFonts w:eastAsia="Calibri"/>
          <w:b/>
          <w:i/>
          <w:lang w:eastAsia="en-US"/>
        </w:rPr>
        <w:t>Налоговая база</w:t>
      </w:r>
      <w:r>
        <w:rPr>
          <w:rFonts w:eastAsia="Calibri"/>
          <w:b/>
          <w:i/>
          <w:lang w:eastAsia="en-US"/>
        </w:rPr>
        <w:t>.</w:t>
      </w:r>
    </w:p>
    <w:p w:rsidR="006D5876" w:rsidRPr="00AA2C46" w:rsidRDefault="006D5876" w:rsidP="006D5876">
      <w:pPr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6D5876" w:rsidRDefault="006D5876" w:rsidP="006D5876">
      <w:pPr>
        <w:autoSpaceDE w:val="0"/>
        <w:autoSpaceDN w:val="0"/>
        <w:adjustRightInd w:val="0"/>
        <w:ind w:firstLine="567"/>
        <w:jc w:val="both"/>
      </w:pPr>
      <w:bookmarkStart w:id="1" w:name="sub_39001"/>
      <w:bookmarkEnd w:id="0"/>
      <w:r w:rsidRPr="00B16116">
        <w:rPr>
          <w:rFonts w:eastAsia="Calibri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Pr="00B16116">
          <w:rPr>
            <w:rFonts w:eastAsia="Calibri"/>
            <w:color w:val="000000"/>
            <w:lang w:eastAsia="en-US"/>
          </w:rPr>
          <w:t>статьей 389</w:t>
        </w:r>
      </w:hyperlink>
      <w:r w:rsidRPr="00B16116">
        <w:rPr>
          <w:rFonts w:eastAsia="Calibri"/>
          <w:lang w:eastAsia="en-US"/>
        </w:rPr>
        <w:t xml:space="preserve"> 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 w:rsidRPr="00B16116">
        <w:rPr>
          <w:rFonts w:eastAsia="Calibri"/>
          <w:lang w:eastAsia="en-US"/>
        </w:rPr>
        <w:t>.</w:t>
      </w:r>
      <w:bookmarkEnd w:id="1"/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  <w:r>
        <w:rPr>
          <w:b/>
          <w:i/>
        </w:rPr>
        <w:t xml:space="preserve">3. </w:t>
      </w:r>
      <w:r w:rsidRPr="00B16116">
        <w:rPr>
          <w:b/>
          <w:i/>
        </w:rPr>
        <w:t>Порядок определения налоговой базы.</w:t>
      </w:r>
    </w:p>
    <w:p w:rsidR="006D5876" w:rsidRPr="00B1611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2" w:name="sub_39101"/>
      <w:r>
        <w:rPr>
          <w:rFonts w:eastAsia="Calibri"/>
          <w:lang w:eastAsia="en-US"/>
        </w:rPr>
        <w:t>1.</w:t>
      </w:r>
      <w:r w:rsidRPr="00B16116">
        <w:rPr>
          <w:rFonts w:eastAsia="Calibri"/>
          <w:lang w:eastAsia="en-US"/>
        </w:rPr>
        <w:t xml:space="preserve">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</w:t>
      </w:r>
      <w:r>
        <w:rPr>
          <w:rFonts w:eastAsia="Calibri"/>
          <w:lang w:eastAsia="en-US"/>
        </w:rPr>
        <w:t xml:space="preserve">сти и подлежащая применению с 1 января года, </w:t>
      </w:r>
      <w:r w:rsidRPr="00B16116">
        <w:rPr>
          <w:rFonts w:eastAsia="Calibri"/>
          <w:lang w:eastAsia="en-US"/>
        </w:rPr>
        <w:t xml:space="preserve">являющегося налоговым периодом, с учетом особенностей, предусмотренных </w:t>
      </w:r>
      <w:r>
        <w:rPr>
          <w:rFonts w:eastAsia="Calibri"/>
          <w:lang w:eastAsia="en-US"/>
        </w:rPr>
        <w:t xml:space="preserve">статьей </w:t>
      </w:r>
      <w:r w:rsidRPr="00B16116">
        <w:rPr>
          <w:rFonts w:eastAsia="Calibri"/>
          <w:lang w:eastAsia="en-US"/>
        </w:rPr>
        <w:t>391 Налогового Кодекса</w:t>
      </w:r>
      <w:r>
        <w:rPr>
          <w:rFonts w:eastAsia="Calibri"/>
          <w:lang w:eastAsia="en-US"/>
        </w:rPr>
        <w:t xml:space="preserve"> Российской Федерации.</w:t>
      </w:r>
    </w:p>
    <w:p w:rsidR="006D587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37B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0237B4">
        <w:rPr>
          <w:rFonts w:eastAsia="Calibri"/>
          <w:lang w:eastAsia="en-US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3" w:name="sub_39103"/>
      <w:bookmarkEnd w:id="2"/>
      <w:r>
        <w:rPr>
          <w:rFonts w:eastAsia="Calibri"/>
          <w:lang w:eastAsia="en-US"/>
        </w:rPr>
        <w:t xml:space="preserve">3. </w:t>
      </w:r>
      <w:r w:rsidRPr="00B16116">
        <w:rPr>
          <w:rFonts w:eastAsia="Calibri"/>
          <w:lang w:eastAsia="en-US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4" w:name="sub_39104"/>
      <w:bookmarkEnd w:id="3"/>
      <w:r>
        <w:rPr>
          <w:rFonts w:eastAsia="Calibri"/>
          <w:lang w:eastAsia="en-US"/>
        </w:rPr>
        <w:t xml:space="preserve">4. </w:t>
      </w:r>
      <w:r w:rsidRPr="00B16116">
        <w:rPr>
          <w:rFonts w:eastAsia="Calibri"/>
          <w:lang w:eastAsia="en-US"/>
        </w:rPr>
        <w:t>Для н</w:t>
      </w:r>
      <w:r>
        <w:rPr>
          <w:rFonts w:eastAsia="Calibri"/>
          <w:lang w:eastAsia="en-US"/>
        </w:rPr>
        <w:t xml:space="preserve">алогоплательщиков - </w:t>
      </w:r>
      <w:r w:rsidRPr="00B16116">
        <w:rPr>
          <w:rFonts w:eastAsia="Calibri"/>
          <w:lang w:eastAsia="en-US"/>
        </w:rPr>
        <w:t xml:space="preserve">физических лиц налоговая база определяется налоговыми органами на основании сведений, которые </w:t>
      </w:r>
      <w:hyperlink r:id="rId6" w:history="1">
        <w:r w:rsidRPr="00B16116">
          <w:rPr>
            <w:rFonts w:eastAsia="Calibri"/>
            <w:color w:val="000000"/>
            <w:lang w:eastAsia="en-US"/>
          </w:rPr>
          <w:t>представляются</w:t>
        </w:r>
      </w:hyperlink>
      <w:r w:rsidRPr="00B16116">
        <w:rPr>
          <w:rFonts w:eastAsia="Calibri"/>
          <w:lang w:eastAsia="en-US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5" w:name="sub_39105"/>
      <w:bookmarkEnd w:id="4"/>
      <w:r>
        <w:rPr>
          <w:rFonts w:eastAsia="Calibri"/>
          <w:lang w:eastAsia="en-US"/>
        </w:rPr>
        <w:t>5.</w:t>
      </w:r>
      <w:r w:rsidRPr="00B16116">
        <w:rPr>
          <w:rFonts w:eastAsia="Calibri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B16116">
        <w:t xml:space="preserve">определенных </w:t>
      </w:r>
      <w:r>
        <w:t xml:space="preserve">пунктом </w:t>
      </w:r>
      <w:r w:rsidRPr="00B16116">
        <w:t>5 ст</w:t>
      </w:r>
      <w:r>
        <w:t>атьи</w:t>
      </w:r>
      <w:r w:rsidRPr="00B16116">
        <w:t xml:space="preserve"> 391 </w:t>
      </w:r>
      <w:r w:rsidRPr="00B16116">
        <w:rPr>
          <w:rFonts w:eastAsia="Calibri"/>
          <w:lang w:eastAsia="en-US"/>
        </w:rPr>
        <w:t>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>
        <w:t>.</w:t>
      </w:r>
      <w:r w:rsidRPr="00B16116">
        <w:rPr>
          <w:rFonts w:eastAsia="Calibri"/>
          <w:lang w:eastAsia="en-US"/>
        </w:rPr>
        <w:t xml:space="preserve"> 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</w:pPr>
      <w:bookmarkStart w:id="6" w:name="sub_391058"/>
      <w:bookmarkEnd w:id="5"/>
      <w:r>
        <w:t>6.</w:t>
      </w:r>
      <w:r w:rsidRPr="00B16116">
        <w:t xml:space="preserve">Уменьшение налоговой базы в соответствии с </w:t>
      </w:r>
      <w:hyperlink w:anchor="sub_39105" w:history="1">
        <w:r w:rsidRPr="00B16116">
          <w:rPr>
            <w:color w:val="000000"/>
          </w:rPr>
          <w:t xml:space="preserve">пунктом </w:t>
        </w:r>
        <w:r>
          <w:rPr>
            <w:color w:val="000000"/>
          </w:rPr>
          <w:t>5</w:t>
        </w:r>
      </w:hyperlink>
      <w:r>
        <w:rPr>
          <w:color w:val="000000"/>
        </w:rPr>
        <w:t xml:space="preserve"> </w:t>
      </w:r>
      <w:r w:rsidRPr="00B16116">
        <w:t>(налоговый вычет) производится в отношении одного земельного участка по выбору налогоплательщика.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</w:pPr>
      <w:r w:rsidRPr="00B16116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</w:t>
      </w:r>
      <w:r>
        <w:t xml:space="preserve"> предоставления государственных </w:t>
      </w:r>
      <w:r w:rsidRPr="00B16116">
        <w:t>или муниципальных услуг.</w:t>
      </w:r>
    </w:p>
    <w:p w:rsidR="006D5876" w:rsidRPr="00B16116" w:rsidRDefault="006D5876" w:rsidP="006D5876">
      <w:pPr>
        <w:autoSpaceDE w:val="0"/>
        <w:autoSpaceDN w:val="0"/>
        <w:adjustRightInd w:val="0"/>
        <w:ind w:firstLine="567"/>
        <w:jc w:val="both"/>
      </w:pPr>
      <w:r w:rsidRPr="00B16116"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bookmarkEnd w:id="6"/>
    <w:p w:rsidR="006D5876" w:rsidRDefault="006D5876" w:rsidP="006D5876">
      <w:pPr>
        <w:ind w:firstLine="567"/>
        <w:jc w:val="both"/>
      </w:pPr>
    </w:p>
    <w:p w:rsidR="006D5876" w:rsidRPr="00EE5B24" w:rsidRDefault="006D5876" w:rsidP="006D5876">
      <w:pPr>
        <w:ind w:left="567"/>
        <w:jc w:val="center"/>
        <w:rPr>
          <w:b/>
          <w:i/>
        </w:rPr>
      </w:pPr>
      <w:r>
        <w:rPr>
          <w:b/>
          <w:i/>
        </w:rPr>
        <w:t xml:space="preserve">4. </w:t>
      </w:r>
      <w:r w:rsidRPr="00EE5B24">
        <w:rPr>
          <w:b/>
          <w:i/>
        </w:rPr>
        <w:t xml:space="preserve">Налоговый период. </w:t>
      </w:r>
    </w:p>
    <w:p w:rsidR="006D5876" w:rsidRPr="00EE5B24" w:rsidRDefault="006D5876" w:rsidP="006D5876">
      <w:pPr>
        <w:ind w:firstLine="567"/>
        <w:jc w:val="center"/>
        <w:rPr>
          <w:u w:val="single"/>
        </w:rPr>
      </w:pPr>
    </w:p>
    <w:p w:rsidR="006D5876" w:rsidRPr="00EE5B24" w:rsidRDefault="006D5876" w:rsidP="006D5876">
      <w:pPr>
        <w:ind w:firstLine="567"/>
        <w:jc w:val="both"/>
      </w:pPr>
      <w:r>
        <w:t>1)</w:t>
      </w:r>
      <w:r w:rsidRPr="00EE5B24">
        <w:t xml:space="preserve"> </w:t>
      </w:r>
      <w:r>
        <w:t xml:space="preserve">   </w:t>
      </w:r>
      <w:r w:rsidRPr="00EE5B24">
        <w:t>Налоговым периодом признается календарный год.</w:t>
      </w:r>
    </w:p>
    <w:p w:rsidR="006D5876" w:rsidRDefault="006D5876" w:rsidP="006D5876">
      <w:pPr>
        <w:ind w:firstLine="567"/>
        <w:jc w:val="both"/>
      </w:pPr>
      <w:r>
        <w:t xml:space="preserve">2) </w:t>
      </w:r>
      <w:r w:rsidRPr="00EE5B24">
        <w:t xml:space="preserve">Отчётными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DF69F9" w:rsidRDefault="00DF69F9" w:rsidP="006D5876">
      <w:pPr>
        <w:ind w:left="567"/>
        <w:jc w:val="center"/>
        <w:rPr>
          <w:b/>
          <w:i/>
        </w:rPr>
      </w:pPr>
    </w:p>
    <w:p w:rsidR="00DF69F9" w:rsidRDefault="00DF69F9" w:rsidP="006D5876">
      <w:pPr>
        <w:ind w:left="567"/>
        <w:jc w:val="center"/>
        <w:rPr>
          <w:b/>
          <w:i/>
        </w:rPr>
      </w:pPr>
    </w:p>
    <w:p w:rsidR="006D5876" w:rsidRDefault="006D5876" w:rsidP="006D5876">
      <w:pPr>
        <w:ind w:left="567"/>
        <w:jc w:val="center"/>
        <w:rPr>
          <w:b/>
          <w:i/>
        </w:rPr>
      </w:pPr>
    </w:p>
    <w:p w:rsidR="006D5876" w:rsidRPr="00EE5B24" w:rsidRDefault="006D5876" w:rsidP="006D5876">
      <w:pPr>
        <w:ind w:left="567"/>
        <w:jc w:val="center"/>
        <w:rPr>
          <w:b/>
          <w:i/>
        </w:rPr>
      </w:pPr>
      <w:r>
        <w:rPr>
          <w:b/>
          <w:i/>
        </w:rPr>
        <w:t xml:space="preserve">5. </w:t>
      </w:r>
      <w:r w:rsidRPr="00EE5B24">
        <w:rPr>
          <w:b/>
          <w:i/>
        </w:rPr>
        <w:t>Налоговая ставка.</w:t>
      </w:r>
    </w:p>
    <w:p w:rsidR="006D5876" w:rsidRPr="00EE5B24" w:rsidRDefault="006D5876" w:rsidP="006D5876">
      <w:pPr>
        <w:ind w:firstLine="567"/>
        <w:rPr>
          <w:b/>
          <w:i/>
        </w:rPr>
      </w:pPr>
    </w:p>
    <w:p w:rsidR="006D5876" w:rsidRPr="00EE5B24" w:rsidRDefault="006D5876" w:rsidP="006D5876">
      <w:pPr>
        <w:ind w:firstLine="567"/>
      </w:pPr>
      <w:r w:rsidRPr="00EE5B24">
        <w:t>Установить ставки земельного налога в следующих размерах:</w:t>
      </w:r>
    </w:p>
    <w:p w:rsidR="006D5876" w:rsidRPr="00EE5B24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7" w:name="sub_349"/>
      <w:r w:rsidRPr="00EE5B24">
        <w:rPr>
          <w:rFonts w:eastAsia="Calibri"/>
          <w:lang w:eastAsia="en-US"/>
        </w:rPr>
        <w:t xml:space="preserve">1) </w:t>
      </w:r>
      <w:r w:rsidRPr="00EE5B24">
        <w:rPr>
          <w:rFonts w:eastAsia="Calibri"/>
          <w:b/>
          <w:lang w:eastAsia="en-US"/>
        </w:rPr>
        <w:t>0,3</w:t>
      </w:r>
      <w:r w:rsidRPr="00EE5B24">
        <w:rPr>
          <w:rFonts w:eastAsia="Calibri"/>
          <w:lang w:eastAsia="en-US"/>
        </w:rPr>
        <w:t xml:space="preserve"> процента в отношении земельных участков:</w:t>
      </w:r>
    </w:p>
    <w:p w:rsidR="006D587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5876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</w:t>
      </w:r>
      <w:proofErr w:type="gramStart"/>
      <w:r w:rsidRPr="00EE5B24">
        <w:rPr>
          <w:rFonts w:eastAsia="Calibri"/>
          <w:lang w:eastAsia="en-US"/>
        </w:rPr>
        <w:t>занятых</w:t>
      </w:r>
      <w:proofErr w:type="gramEnd"/>
      <w:r w:rsidRPr="00EE5B24">
        <w:rPr>
          <w:rFonts w:eastAsia="Calibri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6D5876" w:rsidRPr="00EE5B24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ED7254">
        <w:rPr>
          <w:rFonts w:eastAsia="Calibri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6D5876" w:rsidRPr="00EE5B24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ограниченных в обороте в соответствии с </w:t>
      </w:r>
      <w:hyperlink r:id="rId7" w:history="1">
        <w:r w:rsidRPr="00EE5B24">
          <w:rPr>
            <w:rFonts w:eastAsia="Calibri"/>
            <w:color w:val="000000"/>
            <w:lang w:eastAsia="en-US"/>
          </w:rPr>
          <w:t>законодательством</w:t>
        </w:r>
      </w:hyperlink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>Российской Федерации, предоставленных для обеспечения обороны, безопасности и таможенных нужд;</w:t>
      </w:r>
    </w:p>
    <w:p w:rsidR="006D5876" w:rsidRPr="00175931" w:rsidRDefault="006D5876" w:rsidP="006D587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 xml:space="preserve"> </w:t>
      </w:r>
      <w:proofErr w:type="gramStart"/>
      <w:r w:rsidRPr="00EE5B24">
        <w:rPr>
          <w:rFonts w:eastAsia="Calibri"/>
          <w:lang w:eastAsia="en-US"/>
        </w:rPr>
        <w:t xml:space="preserve">2) </w:t>
      </w:r>
      <w:r w:rsidRPr="00EE5B24">
        <w:rPr>
          <w:rFonts w:eastAsia="Calibri"/>
          <w:b/>
          <w:lang w:eastAsia="en-US"/>
        </w:rPr>
        <w:t>0,6</w:t>
      </w:r>
      <w:r w:rsidRPr="00EE5B24">
        <w:rPr>
          <w:rFonts w:eastAsia="Calibri"/>
          <w:lang w:eastAsia="en-US"/>
        </w:rPr>
        <w:t xml:space="preserve"> процента в отношении земельных участков, </w:t>
      </w:r>
      <w:r w:rsidRPr="00EE5B24">
        <w:rPr>
          <w:rFonts w:eastAsia="Calibri"/>
          <w:color w:val="000000"/>
          <w:lang w:eastAsia="en-US"/>
        </w:rPr>
        <w:t>приобретенных (предоставленных) для индивидуального жилищного строительства, для ведения личного подсобного хозяйства,  садоводства или  огородничества, а также земельных участков общего назначения, предусмотренных Федеральным законом от 29 июля 2017 года №217-ФЗ «О ведении 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  <w:proofErr w:type="gramEnd"/>
    </w:p>
    <w:p w:rsidR="006D5876" w:rsidRPr="00175931" w:rsidRDefault="006D5876" w:rsidP="006D5876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175931">
        <w:rPr>
          <w:color w:val="000000"/>
        </w:rPr>
        <w:t xml:space="preserve">Налоговые ставки для категории земель населенных пунктов  Пригородного муниципального района, </w:t>
      </w:r>
      <w:r w:rsidRPr="00175931">
        <w:rPr>
          <w:bCs/>
          <w:color w:val="000000"/>
        </w:rPr>
        <w:t xml:space="preserve"> предназначенные для размещения домов малоэтажной жилой застройки, в том числе индивидуальной жилой застройки (ИЖС) и для ведения ЛПХ по сельским поселениям района:</w:t>
      </w:r>
      <w:r w:rsidRPr="00175931">
        <w:rPr>
          <w:color w:val="000000"/>
        </w:rPr>
        <w:t xml:space="preserve"> </w:t>
      </w:r>
    </w:p>
    <w:p w:rsidR="006D5876" w:rsidRPr="00175931" w:rsidRDefault="006D5876" w:rsidP="006D5876">
      <w:pPr>
        <w:ind w:left="567"/>
        <w:jc w:val="both"/>
        <w:rPr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5670"/>
        <w:gridCol w:w="3665"/>
      </w:tblGrid>
      <w:tr w:rsidR="006D5876" w:rsidRPr="00175931" w:rsidTr="004C4D08">
        <w:tc>
          <w:tcPr>
            <w:tcW w:w="5670" w:type="dxa"/>
            <w:shd w:val="clear" w:color="auto" w:fill="auto"/>
            <w:vAlign w:val="bottom"/>
          </w:tcPr>
          <w:p w:rsidR="006D5876" w:rsidRPr="00175931" w:rsidRDefault="006D5876" w:rsidP="004C4D08">
            <w:pPr>
              <w:ind w:firstLine="567"/>
              <w:rPr>
                <w:color w:val="000000"/>
              </w:rPr>
            </w:pPr>
            <w:r w:rsidRPr="00175931">
              <w:rPr>
                <w:color w:val="000000"/>
              </w:rPr>
              <w:t>Майское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6D5876" w:rsidRPr="00175931" w:rsidRDefault="006D5876" w:rsidP="004C4D08">
            <w:pPr>
              <w:ind w:firstLine="567"/>
              <w:rPr>
                <w:color w:val="000000"/>
              </w:rPr>
            </w:pPr>
            <w:r w:rsidRPr="00175931">
              <w:rPr>
                <w:color w:val="000000"/>
              </w:rPr>
              <w:t>0,17 %</w:t>
            </w:r>
          </w:p>
        </w:tc>
      </w:tr>
    </w:tbl>
    <w:p w:rsidR="006D5876" w:rsidRPr="00175931" w:rsidRDefault="006D5876" w:rsidP="006D5876">
      <w:pPr>
        <w:ind w:firstLine="567"/>
        <w:jc w:val="both"/>
        <w:rPr>
          <w:rFonts w:eastAsia="Calibri"/>
          <w:color w:val="000000"/>
          <w:lang w:eastAsia="en-US"/>
        </w:rPr>
      </w:pPr>
    </w:p>
    <w:p w:rsidR="006D5876" w:rsidRPr="00EE5B24" w:rsidRDefault="006D5876" w:rsidP="006D5876">
      <w:pPr>
        <w:ind w:firstLine="567"/>
        <w:jc w:val="both"/>
      </w:pPr>
      <w:r w:rsidRPr="00175931">
        <w:rPr>
          <w:rFonts w:eastAsia="Calibri"/>
          <w:lang w:eastAsia="en-US"/>
        </w:rPr>
        <w:t xml:space="preserve">4) </w:t>
      </w:r>
      <w:r w:rsidRPr="00175931">
        <w:rPr>
          <w:rFonts w:eastAsia="Calibri"/>
          <w:b/>
          <w:lang w:eastAsia="en-US"/>
        </w:rPr>
        <w:t>0,1</w:t>
      </w:r>
      <w:r w:rsidRPr="00175931">
        <w:rPr>
          <w:rFonts w:eastAsia="Calibri"/>
          <w:lang w:eastAsia="en-US"/>
        </w:rPr>
        <w:t xml:space="preserve"> процентов в отношении земельных участков, предназначенных</w:t>
      </w:r>
      <w:r w:rsidRPr="00ED6D02">
        <w:rPr>
          <w:rFonts w:eastAsia="Calibri"/>
          <w:lang w:eastAsia="en-US"/>
        </w:rPr>
        <w:t xml:space="preserve">  </w:t>
      </w:r>
      <w:r w:rsidRPr="00ED6D02">
        <w:rPr>
          <w:bCs/>
        </w:rPr>
        <w:t>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финансируемых из бюджета РСО – Алания.</w:t>
      </w:r>
    </w:p>
    <w:p w:rsidR="006D5876" w:rsidRDefault="006D5876" w:rsidP="006D5876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lang w:eastAsia="en-US"/>
        </w:rPr>
        <w:t>5</w:t>
      </w:r>
      <w:r w:rsidRPr="00EE5B24">
        <w:rPr>
          <w:rFonts w:eastAsia="Calibri"/>
          <w:lang w:eastAsia="en-US"/>
        </w:rPr>
        <w:t xml:space="preserve">) </w:t>
      </w:r>
      <w:bookmarkEnd w:id="7"/>
      <w:r w:rsidRPr="00EE5B24">
        <w:rPr>
          <w:rFonts w:eastAsia="Calibri"/>
          <w:b/>
          <w:lang w:eastAsia="en-US"/>
        </w:rPr>
        <w:t>1,5</w:t>
      </w:r>
      <w:r w:rsidRPr="00EE5B24">
        <w:rPr>
          <w:rFonts w:eastAsia="Calibri"/>
          <w:lang w:eastAsia="en-US"/>
        </w:rPr>
        <w:t xml:space="preserve"> процента в отношении прочих земельных участков</w:t>
      </w:r>
      <w:r>
        <w:rPr>
          <w:rFonts w:eastAsia="Calibri"/>
          <w:lang w:eastAsia="en-US"/>
        </w:rPr>
        <w:t>.</w:t>
      </w:r>
    </w:p>
    <w:p w:rsidR="006D5876" w:rsidRPr="00F25F06" w:rsidRDefault="006D5876" w:rsidP="006D58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25F06">
        <w:rPr>
          <w:rFonts w:eastAsia="Calibri"/>
          <w:lang w:eastAsia="en-US"/>
        </w:rPr>
        <w:t>6)</w:t>
      </w:r>
      <w:r w:rsidRPr="00F25F06">
        <w:t xml:space="preserve"> </w:t>
      </w:r>
      <w:r w:rsidRPr="00F25F06">
        <w:rPr>
          <w:rFonts w:eastAsia="Calibri"/>
          <w:b/>
          <w:lang w:eastAsia="en-US"/>
        </w:rPr>
        <w:t>0,75</w:t>
      </w:r>
      <w:r w:rsidRPr="00F25F06">
        <w:rPr>
          <w:rFonts w:eastAsia="Calibri"/>
          <w:lang w:eastAsia="en-US"/>
        </w:rPr>
        <w:t xml:space="preserve"> процентов в отношении земельных участков, предназначенных</w:t>
      </w:r>
    </w:p>
    <w:p w:rsidR="006D5876" w:rsidRPr="00F25F06" w:rsidRDefault="006D5876" w:rsidP="006D5876">
      <w:pPr>
        <w:jc w:val="both"/>
        <w:rPr>
          <w:rFonts w:eastAsia="Calibri"/>
          <w:lang w:eastAsia="en-US"/>
        </w:rPr>
      </w:pPr>
      <w:proofErr w:type="gramStart"/>
      <w:r w:rsidRPr="00F25F06">
        <w:rPr>
          <w:rFonts w:eastAsia="Calibri"/>
          <w:lang w:eastAsia="en-US"/>
        </w:rPr>
        <w:t>для объектов связи и центров обработки данных (отрасль информационных</w:t>
      </w:r>
      <w:proofErr w:type="gramEnd"/>
    </w:p>
    <w:p w:rsidR="006D5876" w:rsidRDefault="006D5876" w:rsidP="006D5876">
      <w:pPr>
        <w:jc w:val="both"/>
        <w:rPr>
          <w:rFonts w:eastAsia="Calibri"/>
          <w:lang w:eastAsia="en-US"/>
        </w:rPr>
      </w:pPr>
      <w:r w:rsidRPr="00F25F06">
        <w:rPr>
          <w:rFonts w:eastAsia="Calibri"/>
          <w:lang w:eastAsia="en-US"/>
        </w:rPr>
        <w:t>технологий и связи).</w:t>
      </w:r>
    </w:p>
    <w:p w:rsidR="006D5876" w:rsidRPr="00D234F9" w:rsidRDefault="006D5876" w:rsidP="006D58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7)</w:t>
      </w:r>
      <w:r w:rsidRPr="00D234F9">
        <w:t xml:space="preserve"> </w:t>
      </w:r>
      <w:r w:rsidRPr="00D234F9">
        <w:rPr>
          <w:rFonts w:eastAsia="Calibri"/>
          <w:lang w:eastAsia="en-US"/>
        </w:rPr>
        <w:t xml:space="preserve"> </w:t>
      </w:r>
      <w:r w:rsidRPr="00D234F9">
        <w:rPr>
          <w:rFonts w:eastAsia="Calibri"/>
          <w:b/>
          <w:lang w:eastAsia="en-US"/>
        </w:rPr>
        <w:t>0,75%</w:t>
      </w:r>
      <w:r w:rsidRPr="00D234F9">
        <w:rPr>
          <w:rFonts w:eastAsia="Calibri"/>
          <w:lang w:eastAsia="en-US"/>
        </w:rPr>
        <w:t xml:space="preserve"> для земельных участков, предназначенных для размещения</w:t>
      </w:r>
    </w:p>
    <w:p w:rsidR="006D5876" w:rsidRPr="00EE5B24" w:rsidRDefault="006D5876" w:rsidP="006D5876">
      <w:pPr>
        <w:jc w:val="both"/>
        <w:rPr>
          <w:rFonts w:ascii="Arial" w:eastAsia="Calibri" w:hAnsi="Arial" w:cs="Arial"/>
          <w:lang w:eastAsia="en-US"/>
        </w:rPr>
      </w:pPr>
      <w:r w:rsidRPr="00D234F9">
        <w:rPr>
          <w:rFonts w:eastAsia="Calibri"/>
          <w:lang w:eastAsia="en-US"/>
        </w:rPr>
        <w:t>объектов рекреационного и лечебно-оздоровительного назначения.</w:t>
      </w:r>
    </w:p>
    <w:p w:rsidR="006D5876" w:rsidRDefault="006D5876" w:rsidP="006D5876">
      <w:pPr>
        <w:ind w:firstLine="567"/>
        <w:jc w:val="center"/>
        <w:rPr>
          <w:b/>
          <w:i/>
        </w:rPr>
      </w:pPr>
    </w:p>
    <w:p w:rsidR="006D5876" w:rsidRDefault="006D5876" w:rsidP="006D5876">
      <w:pPr>
        <w:ind w:firstLine="567"/>
        <w:jc w:val="center"/>
        <w:rPr>
          <w:b/>
          <w:i/>
        </w:rPr>
      </w:pPr>
    </w:p>
    <w:p w:rsidR="006D5876" w:rsidRDefault="006D5876" w:rsidP="006D5876">
      <w:pPr>
        <w:ind w:firstLine="567"/>
        <w:jc w:val="center"/>
        <w:rPr>
          <w:b/>
          <w:i/>
        </w:rPr>
      </w:pPr>
    </w:p>
    <w:p w:rsidR="006D5876" w:rsidRPr="00EE5B24" w:rsidRDefault="006D5876" w:rsidP="006D5876">
      <w:pPr>
        <w:ind w:firstLine="567"/>
        <w:jc w:val="center"/>
      </w:pPr>
      <w:r w:rsidRPr="00EE5B24">
        <w:rPr>
          <w:b/>
          <w:i/>
        </w:rPr>
        <w:t>6.</w:t>
      </w:r>
      <w:r w:rsidRPr="00EE5B24">
        <w:rPr>
          <w:b/>
        </w:rPr>
        <w:t xml:space="preserve"> </w:t>
      </w:r>
      <w:r w:rsidRPr="00EE5B24">
        <w:rPr>
          <w:b/>
          <w:i/>
        </w:rPr>
        <w:t>Налоговые льготы.</w:t>
      </w:r>
      <w:r w:rsidRPr="00EE5B24">
        <w:t xml:space="preserve"> </w:t>
      </w:r>
    </w:p>
    <w:p w:rsidR="006D5876" w:rsidRPr="00EE5B24" w:rsidRDefault="006D5876" w:rsidP="006D5876">
      <w:pPr>
        <w:ind w:firstLine="567"/>
        <w:rPr>
          <w:sz w:val="16"/>
          <w:szCs w:val="16"/>
        </w:rPr>
      </w:pPr>
    </w:p>
    <w:p w:rsidR="006D5876" w:rsidRDefault="006D5876" w:rsidP="006D5876">
      <w:pPr>
        <w:ind w:firstLine="567"/>
        <w:jc w:val="both"/>
      </w:pPr>
      <w:r w:rsidRPr="00EE5B24">
        <w:t xml:space="preserve"> </w:t>
      </w:r>
      <w:r>
        <w:t xml:space="preserve">1. </w:t>
      </w:r>
      <w:r w:rsidRPr="00EE5B24">
        <w:t xml:space="preserve">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ст. 395 Налогового кодекса Российской Федерации, действуют в полном объеме.  </w:t>
      </w:r>
    </w:p>
    <w:p w:rsidR="006D5876" w:rsidRDefault="006D5876" w:rsidP="006D5876">
      <w:pPr>
        <w:ind w:firstLine="567"/>
        <w:jc w:val="both"/>
      </w:pPr>
    </w:p>
    <w:p w:rsidR="006D5876" w:rsidRPr="00EE5B24" w:rsidRDefault="006D5876" w:rsidP="006D5876">
      <w:pPr>
        <w:ind w:firstLine="567"/>
        <w:jc w:val="both"/>
      </w:pPr>
    </w:p>
    <w:p w:rsidR="006D5876" w:rsidRDefault="006D5876" w:rsidP="006D5876">
      <w:pPr>
        <w:widowControl w:val="0"/>
        <w:suppressAutoHyphens/>
        <w:autoSpaceDE w:val="0"/>
        <w:ind w:firstLine="567"/>
        <w:jc w:val="both"/>
        <w:rPr>
          <w:lang w:bidi="ru-RU"/>
        </w:rPr>
      </w:pPr>
      <w:r>
        <w:rPr>
          <w:lang w:bidi="ru-RU"/>
        </w:rPr>
        <w:t>2. Освободить от уплаты налога следующие категории налогоплательщиков:</w:t>
      </w:r>
    </w:p>
    <w:p w:rsidR="006D5876" w:rsidRDefault="006D5876" w:rsidP="006D5876">
      <w:pPr>
        <w:ind w:firstLine="567"/>
        <w:jc w:val="both"/>
      </w:pPr>
      <w:r w:rsidRPr="00EE5B24">
        <w:t xml:space="preserve">- Ветераны Великой Отечественной войны (вдовы Ветеранов Великой Отечественной войны) и </w:t>
      </w:r>
      <w:r>
        <w:t xml:space="preserve">инвалиды Великой Отечественной </w:t>
      </w:r>
      <w:r w:rsidRPr="00EE5B24">
        <w:t>войны - в отношении земельного участка, предоставленного для индивидуального жилищного строительства, размещения индивидуального жилого дома и ведения личного приусадебного хозяйства, а также для дачного строительства, садоводства и огородничества.</w:t>
      </w:r>
    </w:p>
    <w:p w:rsidR="006D5876" w:rsidRDefault="006D5876" w:rsidP="006D5876">
      <w:pPr>
        <w:ind w:firstLine="567"/>
        <w:jc w:val="both"/>
      </w:pPr>
      <w:r>
        <w:t>- Администрации  местного самоуправления и  их подведомственные учреждения, финансовое обеспечение которых осуществляется в полном объеме за счет   средств бюджета  Пригородного муниципального района Республики Северная Осетия-Алания и  бюджета сельских поселений Пригородного района.</w:t>
      </w:r>
    </w:p>
    <w:p w:rsidR="006D5876" w:rsidRDefault="006D5876" w:rsidP="006D5876">
      <w:pPr>
        <w:ind w:firstLine="567"/>
        <w:jc w:val="both"/>
      </w:pPr>
      <w:r>
        <w:t>-</w:t>
      </w:r>
      <w:r w:rsidRPr="007D3267">
        <w:t xml:space="preserve"> </w:t>
      </w:r>
      <w:r>
        <w:t xml:space="preserve">Организации, включенные в Сводный реестр организаций </w:t>
      </w:r>
      <w:proofErr w:type="spellStart"/>
      <w:r>
        <w:t>оборонно</w:t>
      </w:r>
      <w:proofErr w:type="spellEnd"/>
      <w:r>
        <w:t>-</w:t>
      </w:r>
    </w:p>
    <w:p w:rsidR="006D5876" w:rsidRPr="00EE5B24" w:rsidRDefault="006D5876" w:rsidP="006D5876">
      <w:pPr>
        <w:jc w:val="both"/>
      </w:pPr>
      <w:r>
        <w:t>промышленного комплекса. Для подтверждения права на применение налоговой льготы в течение текущего года организация в первом квартале этого года предоставляет в налоговый орган по месту постановки организации на налоговый учет выписку из Сводного реестра организаций оборонно-промышленного комплекса.</w:t>
      </w:r>
    </w:p>
    <w:p w:rsidR="006D5876" w:rsidRPr="00EE5B24" w:rsidRDefault="006D5876" w:rsidP="006D5876">
      <w:pPr>
        <w:ind w:firstLine="567"/>
        <w:jc w:val="both"/>
      </w:pPr>
    </w:p>
    <w:p w:rsidR="006D5876" w:rsidRPr="00EE5B24" w:rsidRDefault="006D5876" w:rsidP="006D5876">
      <w:pPr>
        <w:ind w:left="567"/>
        <w:jc w:val="center"/>
        <w:rPr>
          <w:b/>
          <w:i/>
        </w:rPr>
      </w:pPr>
      <w:r>
        <w:rPr>
          <w:b/>
          <w:i/>
        </w:rPr>
        <w:t xml:space="preserve">7. </w:t>
      </w:r>
      <w:r w:rsidRPr="0095779C">
        <w:rPr>
          <w:b/>
          <w:i/>
        </w:rPr>
        <w:t>Порядок и сроки уплаты налога и авансовых платежей по налогу</w:t>
      </w:r>
      <w:r w:rsidRPr="00EE5B24">
        <w:rPr>
          <w:b/>
          <w:i/>
        </w:rPr>
        <w:t>.</w:t>
      </w:r>
    </w:p>
    <w:p w:rsidR="006D5876" w:rsidRPr="00EE5B24" w:rsidRDefault="006D5876" w:rsidP="006D5876">
      <w:pPr>
        <w:ind w:firstLine="567"/>
        <w:jc w:val="center"/>
        <w:rPr>
          <w:b/>
        </w:rPr>
      </w:pPr>
    </w:p>
    <w:p w:rsidR="006D5876" w:rsidRPr="00EE5B24" w:rsidRDefault="006D5876" w:rsidP="006D5876">
      <w:pPr>
        <w:widowControl w:val="0"/>
        <w:suppressAutoHyphens/>
        <w:autoSpaceDE w:val="0"/>
        <w:autoSpaceDN w:val="0"/>
        <w:ind w:firstLine="567"/>
        <w:jc w:val="both"/>
        <w:rPr>
          <w:b/>
          <w:sz w:val="16"/>
          <w:szCs w:val="16"/>
        </w:rPr>
      </w:pPr>
      <w:r w:rsidRPr="0039681D">
        <w:t>Налогоплательщики – 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6D5876" w:rsidRDefault="006D5876" w:rsidP="006D5876">
      <w:pPr>
        <w:ind w:firstLine="567"/>
        <w:jc w:val="both"/>
      </w:pPr>
      <w:r w:rsidRPr="00EE5B24">
        <w:t xml:space="preserve">1. </w:t>
      </w:r>
      <w: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6D5876" w:rsidRDefault="006D5876" w:rsidP="006D5876">
      <w:pPr>
        <w:ind w:firstLine="567"/>
        <w:jc w:val="both"/>
      </w:pPr>
      <w:r>
        <w:t>2.</w:t>
      </w:r>
      <w:r w:rsidRPr="00790285"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6D5876" w:rsidRDefault="006D5876" w:rsidP="006D5876">
      <w:pPr>
        <w:ind w:firstLine="567"/>
        <w:jc w:val="both"/>
      </w:pPr>
      <w:r w:rsidRPr="006F507D">
        <w:t xml:space="preserve"> </w:t>
      </w:r>
      <w: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6D5876" w:rsidRDefault="006D5876"/>
    <w:sectPr w:rsidR="006D5876" w:rsidSect="0081124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57"/>
  <w:drawingGridVerticalSpacing w:val="57"/>
  <w:doNotUseMarginsForDrawingGridOrigin/>
  <w:drawingGridHorizontalOrigin w:val="709"/>
  <w:drawingGridVerticalOrigin w:val="425"/>
  <w:characterSpacingControl w:val="doNotCompress"/>
  <w:compat/>
  <w:rsids>
    <w:rsidRoot w:val="006D5876"/>
    <w:rsid w:val="00094797"/>
    <w:rsid w:val="000E0515"/>
    <w:rsid w:val="001174E2"/>
    <w:rsid w:val="003F5F56"/>
    <w:rsid w:val="00435470"/>
    <w:rsid w:val="00494614"/>
    <w:rsid w:val="004A2A7E"/>
    <w:rsid w:val="004D2A93"/>
    <w:rsid w:val="004E1264"/>
    <w:rsid w:val="006666AA"/>
    <w:rsid w:val="006D5876"/>
    <w:rsid w:val="00765500"/>
    <w:rsid w:val="007866E6"/>
    <w:rsid w:val="00811240"/>
    <w:rsid w:val="00821D7D"/>
    <w:rsid w:val="008E3485"/>
    <w:rsid w:val="009361D6"/>
    <w:rsid w:val="009651E3"/>
    <w:rsid w:val="009738F1"/>
    <w:rsid w:val="009C42B1"/>
    <w:rsid w:val="009D0C80"/>
    <w:rsid w:val="009F20DD"/>
    <w:rsid w:val="00A003B0"/>
    <w:rsid w:val="00A92797"/>
    <w:rsid w:val="00B721F9"/>
    <w:rsid w:val="00C2501F"/>
    <w:rsid w:val="00CB0455"/>
    <w:rsid w:val="00CF49FD"/>
    <w:rsid w:val="00D26B85"/>
    <w:rsid w:val="00DC2EDA"/>
    <w:rsid w:val="00DF0E01"/>
    <w:rsid w:val="00DF69F9"/>
    <w:rsid w:val="00E43923"/>
    <w:rsid w:val="00EC7A10"/>
    <w:rsid w:val="00ED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7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9FD"/>
    <w:rPr>
      <w:rFonts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F49FD"/>
    <w:rPr>
      <w:rFonts w:cs="Calibri"/>
      <w:sz w:val="22"/>
      <w:szCs w:val="22"/>
    </w:rPr>
  </w:style>
  <w:style w:type="character" w:styleId="a5">
    <w:name w:val="Intense Emphasis"/>
    <w:basedOn w:val="a0"/>
    <w:uiPriority w:val="21"/>
    <w:qFormat/>
    <w:rsid w:val="00CF49F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D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8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587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2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97018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roza</cp:lastModifiedBy>
  <cp:revision>10</cp:revision>
  <cp:lastPrinted>2023-11-30T07:27:00Z</cp:lastPrinted>
  <dcterms:created xsi:type="dcterms:W3CDTF">2023-11-29T09:36:00Z</dcterms:created>
  <dcterms:modified xsi:type="dcterms:W3CDTF">2023-12-01T06:27:00Z</dcterms:modified>
</cp:coreProperties>
</file>