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A9" w:rsidRPr="00CC51A9" w:rsidRDefault="00CC51A9">
      <w:pPr>
        <w:pStyle w:val="ConsPlusNormal"/>
        <w:jc w:val="both"/>
        <w:outlineLvl w:val="0"/>
        <w:rPr>
          <w:sz w:val="28"/>
          <w:szCs w:val="28"/>
        </w:rPr>
      </w:pPr>
      <w:bookmarkStart w:id="0" w:name="_GoBack"/>
      <w:bookmarkEnd w:id="0"/>
    </w:p>
    <w:p w:rsidR="00CC51A9" w:rsidRPr="00CC51A9" w:rsidRDefault="00CC51A9">
      <w:pPr>
        <w:pStyle w:val="ConsPlusNormal"/>
        <w:jc w:val="right"/>
        <w:rPr>
          <w:sz w:val="28"/>
          <w:szCs w:val="28"/>
        </w:rPr>
      </w:pPr>
      <w:r w:rsidRPr="00CC51A9">
        <w:rPr>
          <w:sz w:val="28"/>
          <w:szCs w:val="28"/>
        </w:rPr>
        <w:t>Одобрены</w:t>
      </w:r>
    </w:p>
    <w:p w:rsidR="00CC51A9" w:rsidRPr="00CC51A9" w:rsidRDefault="00CC51A9">
      <w:pPr>
        <w:pStyle w:val="ConsPlusNormal"/>
        <w:jc w:val="right"/>
        <w:rPr>
          <w:sz w:val="28"/>
          <w:szCs w:val="28"/>
        </w:rPr>
      </w:pPr>
      <w:r w:rsidRPr="00CC51A9">
        <w:rPr>
          <w:sz w:val="28"/>
          <w:szCs w:val="28"/>
        </w:rPr>
        <w:t>Комиссией Счетной палаты</w:t>
      </w:r>
    </w:p>
    <w:p w:rsidR="00CC51A9" w:rsidRPr="00CC51A9" w:rsidRDefault="00CC51A9">
      <w:pPr>
        <w:pStyle w:val="ConsPlusNormal"/>
        <w:jc w:val="right"/>
        <w:rPr>
          <w:sz w:val="28"/>
          <w:szCs w:val="28"/>
        </w:rPr>
      </w:pPr>
      <w:r w:rsidRPr="00CC51A9">
        <w:rPr>
          <w:sz w:val="28"/>
          <w:szCs w:val="28"/>
        </w:rPr>
        <w:t>Российской Федерации</w:t>
      </w:r>
    </w:p>
    <w:p w:rsidR="00CC51A9" w:rsidRPr="00CC51A9" w:rsidRDefault="00CC51A9">
      <w:pPr>
        <w:pStyle w:val="ConsPlusNormal"/>
        <w:jc w:val="right"/>
        <w:rPr>
          <w:sz w:val="28"/>
          <w:szCs w:val="28"/>
        </w:rPr>
      </w:pPr>
      <w:r w:rsidRPr="00CC51A9">
        <w:rPr>
          <w:sz w:val="28"/>
          <w:szCs w:val="28"/>
        </w:rPr>
        <w:t>по соблюдению требований</w:t>
      </w:r>
    </w:p>
    <w:p w:rsidR="00CC51A9" w:rsidRPr="00CC51A9" w:rsidRDefault="00CC51A9">
      <w:pPr>
        <w:pStyle w:val="ConsPlusNormal"/>
        <w:jc w:val="right"/>
        <w:rPr>
          <w:sz w:val="28"/>
          <w:szCs w:val="28"/>
        </w:rPr>
      </w:pPr>
      <w:r w:rsidRPr="00CC51A9">
        <w:rPr>
          <w:sz w:val="28"/>
          <w:szCs w:val="28"/>
        </w:rPr>
        <w:t>к служебному поведению</w:t>
      </w:r>
    </w:p>
    <w:p w:rsidR="00CC51A9" w:rsidRPr="00CC51A9" w:rsidRDefault="00CC51A9">
      <w:pPr>
        <w:pStyle w:val="ConsPlusNormal"/>
        <w:jc w:val="right"/>
        <w:rPr>
          <w:sz w:val="28"/>
          <w:szCs w:val="28"/>
        </w:rPr>
      </w:pPr>
      <w:r w:rsidRPr="00CC51A9">
        <w:rPr>
          <w:sz w:val="28"/>
          <w:szCs w:val="28"/>
        </w:rPr>
        <w:t>федеральных государственных</w:t>
      </w:r>
    </w:p>
    <w:p w:rsidR="00CC51A9" w:rsidRPr="00CC51A9" w:rsidRDefault="00CC51A9">
      <w:pPr>
        <w:pStyle w:val="ConsPlusNormal"/>
        <w:jc w:val="right"/>
        <w:rPr>
          <w:sz w:val="28"/>
          <w:szCs w:val="28"/>
        </w:rPr>
      </w:pPr>
      <w:r w:rsidRPr="00CC51A9">
        <w:rPr>
          <w:sz w:val="28"/>
          <w:szCs w:val="28"/>
        </w:rPr>
        <w:t>служащих и урегулированию</w:t>
      </w:r>
    </w:p>
    <w:p w:rsidR="00CC51A9" w:rsidRPr="00CC51A9" w:rsidRDefault="00CC51A9">
      <w:pPr>
        <w:pStyle w:val="ConsPlusNormal"/>
        <w:jc w:val="right"/>
        <w:rPr>
          <w:sz w:val="28"/>
          <w:szCs w:val="28"/>
        </w:rPr>
      </w:pPr>
      <w:r w:rsidRPr="00CC51A9">
        <w:rPr>
          <w:sz w:val="28"/>
          <w:szCs w:val="28"/>
        </w:rPr>
        <w:t>конфликта интересов</w:t>
      </w:r>
    </w:p>
    <w:p w:rsidR="00CC51A9" w:rsidRPr="00CC51A9" w:rsidRDefault="00CC51A9">
      <w:pPr>
        <w:pStyle w:val="ConsPlusNormal"/>
        <w:jc w:val="right"/>
        <w:rPr>
          <w:sz w:val="28"/>
          <w:szCs w:val="28"/>
        </w:rPr>
      </w:pPr>
      <w:r w:rsidRPr="00CC51A9">
        <w:rPr>
          <w:sz w:val="28"/>
          <w:szCs w:val="28"/>
        </w:rPr>
        <w:t>26 июня 2015 года</w:t>
      </w:r>
    </w:p>
    <w:p w:rsidR="00CC51A9" w:rsidRPr="00CC51A9" w:rsidRDefault="00CC51A9">
      <w:pPr>
        <w:pStyle w:val="ConsPlusNormal"/>
        <w:jc w:val="both"/>
        <w:rPr>
          <w:sz w:val="28"/>
          <w:szCs w:val="28"/>
        </w:rPr>
      </w:pPr>
    </w:p>
    <w:p w:rsidR="00CC51A9" w:rsidRPr="00CC51A9" w:rsidRDefault="00CC51A9">
      <w:pPr>
        <w:pStyle w:val="ConsPlusTitle"/>
        <w:jc w:val="center"/>
        <w:rPr>
          <w:sz w:val="28"/>
          <w:szCs w:val="28"/>
        </w:rPr>
      </w:pPr>
      <w:r w:rsidRPr="00CC51A9">
        <w:rPr>
          <w:sz w:val="28"/>
          <w:szCs w:val="28"/>
        </w:rPr>
        <w:t>МЕТОДИЧЕСКИЕ РЕКОМЕНДАЦИИ</w:t>
      </w:r>
    </w:p>
    <w:p w:rsidR="00CC51A9" w:rsidRPr="00CC51A9" w:rsidRDefault="00CC51A9">
      <w:pPr>
        <w:pStyle w:val="ConsPlusTitle"/>
        <w:jc w:val="center"/>
        <w:rPr>
          <w:sz w:val="28"/>
          <w:szCs w:val="28"/>
        </w:rPr>
      </w:pPr>
      <w:r w:rsidRPr="00CC51A9">
        <w:rPr>
          <w:sz w:val="28"/>
          <w:szCs w:val="28"/>
        </w:rPr>
        <w:t>ПО ЗАПОЛНЕНИЮ СПРАВКИ О ДОХОДАХ, РАСХОДАХ, ОБ ИМУЩЕСТВЕ</w:t>
      </w:r>
    </w:p>
    <w:p w:rsidR="00CC51A9" w:rsidRPr="00CC51A9" w:rsidRDefault="00CC51A9">
      <w:pPr>
        <w:pStyle w:val="ConsPlusTitle"/>
        <w:jc w:val="center"/>
        <w:rPr>
          <w:sz w:val="28"/>
          <w:szCs w:val="28"/>
        </w:rPr>
      </w:pPr>
      <w:r w:rsidRPr="00CC51A9">
        <w:rPr>
          <w:sz w:val="28"/>
          <w:szCs w:val="28"/>
        </w:rPr>
        <w:t>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Настоящие Методические рекомендации по заполнению справки о доходах, расходах, об имуществе и обязательствах имущественного характера подготовлены Департаментом государственной гражданской службы и профилактики коррупционных и иных правонарушений аппарата Счетной палаты Российской Федерации с использованием материалов, размещенных в сети Интернет на официальном сайте Министерства труда и социальной защиты Российской Федерации (www.rosmintrud.ru), в целях обеспечения полноты, достоверности и единого подхода к заполнению справки о доходах, расходах, об имуществе и обязательствах имущественного характера и оказания практической помощи лицам, для которых законодательством Российской Федерации установлена обязанность представлять сведения о доходах, расходах, об имуществе 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 Представление сведений о доходах, расходах, об имуществе</w:t>
      </w:r>
    </w:p>
    <w:p w:rsidR="00CC51A9" w:rsidRPr="00CC51A9" w:rsidRDefault="00CC51A9">
      <w:pPr>
        <w:pStyle w:val="ConsPlusNormal"/>
        <w:jc w:val="center"/>
        <w:rPr>
          <w:sz w:val="28"/>
          <w:szCs w:val="28"/>
        </w:rPr>
      </w:pPr>
      <w:r w:rsidRPr="00CC51A9">
        <w:rPr>
          <w:sz w:val="28"/>
          <w:szCs w:val="28"/>
        </w:rPr>
        <w:t>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Лица, обязанные представлять сведения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в Счетной палате Российской Федерации (далее - Счетная палата) должности, осуществление полномочий по которым влечет за собой обязанность представлять такие сведения, а именно:</w:t>
      </w:r>
    </w:p>
    <w:p w:rsidR="00CC51A9" w:rsidRPr="00CC51A9" w:rsidRDefault="00CC51A9">
      <w:pPr>
        <w:pStyle w:val="ConsPlusNormal"/>
        <w:spacing w:before="220"/>
        <w:ind w:firstLine="540"/>
        <w:jc w:val="both"/>
        <w:rPr>
          <w:sz w:val="28"/>
          <w:szCs w:val="28"/>
        </w:rPr>
      </w:pPr>
      <w:r w:rsidRPr="00CC51A9">
        <w:rPr>
          <w:sz w:val="28"/>
          <w:szCs w:val="28"/>
        </w:rPr>
        <w:t xml:space="preserve">а) лицами, замещающими в Счетной палате государственные должности Российской Федерации (далее - лица, замещающие государственные </w:t>
      </w:r>
      <w:r w:rsidRPr="00CC51A9">
        <w:rPr>
          <w:sz w:val="28"/>
          <w:szCs w:val="28"/>
        </w:rPr>
        <w:lastRenderedPageBreak/>
        <w:t>должности);</w:t>
      </w:r>
    </w:p>
    <w:p w:rsidR="00CC51A9" w:rsidRPr="00CC51A9" w:rsidRDefault="00CC51A9">
      <w:pPr>
        <w:pStyle w:val="ConsPlusNormal"/>
        <w:spacing w:before="220"/>
        <w:ind w:firstLine="540"/>
        <w:jc w:val="both"/>
        <w:rPr>
          <w:sz w:val="28"/>
          <w:szCs w:val="28"/>
        </w:rPr>
      </w:pPr>
      <w:r w:rsidRPr="00CC51A9">
        <w:rPr>
          <w:sz w:val="28"/>
          <w:szCs w:val="28"/>
        </w:rPr>
        <w:t xml:space="preserve">б) федеральными государственными гражданскими служащими аппарата Счетной палаты, замещающими должности, включенные в </w:t>
      </w:r>
      <w:hyperlink r:id="rId4" w:history="1">
        <w:r w:rsidRPr="00CC51A9">
          <w:rPr>
            <w:color w:val="0000FF"/>
            <w:sz w:val="28"/>
            <w:szCs w:val="28"/>
          </w:rPr>
          <w:t>Перечень</w:t>
        </w:r>
      </w:hyperlink>
      <w:r w:rsidRPr="00CC51A9">
        <w:rPr>
          <w:sz w:val="28"/>
          <w:szCs w:val="28"/>
        </w:rPr>
        <w:t xml:space="preserve"> должностей федеральной государственной гражданской службы в аппарате Счетной палаты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Счетной палаты от 10 декабря 2014 г. N 150 (далее - гражданские служащие, гражданский служащий);</w:t>
      </w:r>
    </w:p>
    <w:p w:rsidR="00CC51A9" w:rsidRPr="00CC51A9" w:rsidRDefault="00CC51A9">
      <w:pPr>
        <w:pStyle w:val="ConsPlusNormal"/>
        <w:spacing w:before="220"/>
        <w:ind w:firstLine="540"/>
        <w:jc w:val="both"/>
        <w:rPr>
          <w:sz w:val="28"/>
          <w:szCs w:val="28"/>
        </w:rPr>
      </w:pPr>
      <w:r w:rsidRPr="00CC51A9">
        <w:rPr>
          <w:sz w:val="28"/>
          <w:szCs w:val="28"/>
        </w:rPr>
        <w:t xml:space="preserve">в) работниками организаций, создаваемых для выполнения задач, поставленных перед Счетной палатой, замещающими отдельные должности на основании трудового договора в данных организациях, включенные в Перечень должностей, замещаемых на основании трудового договора в организациях, созданных для выполнения задач, поставленных перед Счетной палатой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hyperlink r:id="rId5" w:history="1">
        <w:r w:rsidRPr="00CC51A9">
          <w:rPr>
            <w:color w:val="0000FF"/>
            <w:sz w:val="28"/>
            <w:szCs w:val="28"/>
          </w:rPr>
          <w:t>приказом</w:t>
        </w:r>
      </w:hyperlink>
      <w:r w:rsidRPr="00CC51A9">
        <w:rPr>
          <w:sz w:val="28"/>
          <w:szCs w:val="28"/>
        </w:rPr>
        <w:t xml:space="preserve"> Председателя Счетной палаты от 18 февраля 2015 г. N 18 (далее - работники, работник).</w:t>
      </w:r>
    </w:p>
    <w:p w:rsidR="00CC51A9" w:rsidRPr="00CC51A9" w:rsidRDefault="00CC51A9">
      <w:pPr>
        <w:pStyle w:val="ConsPlusNormal"/>
        <w:spacing w:before="220"/>
        <w:ind w:firstLine="540"/>
        <w:jc w:val="both"/>
        <w:rPr>
          <w:sz w:val="28"/>
          <w:szCs w:val="28"/>
        </w:rPr>
      </w:pPr>
      <w:r w:rsidRPr="00CC51A9">
        <w:rPr>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C51A9" w:rsidRPr="00CC51A9" w:rsidRDefault="00CC51A9">
      <w:pPr>
        <w:pStyle w:val="ConsPlusNormal"/>
        <w:spacing w:before="220"/>
        <w:ind w:firstLine="540"/>
        <w:jc w:val="both"/>
        <w:rPr>
          <w:sz w:val="28"/>
          <w:szCs w:val="28"/>
        </w:rPr>
      </w:pPr>
      <w:r w:rsidRPr="00CC51A9">
        <w:rPr>
          <w:sz w:val="28"/>
          <w:szCs w:val="28"/>
        </w:rPr>
        <w:t>а) государственной должности Российской Федерации в Счетной палате;</w:t>
      </w:r>
    </w:p>
    <w:p w:rsidR="00CC51A9" w:rsidRPr="00CC51A9" w:rsidRDefault="00CC51A9">
      <w:pPr>
        <w:pStyle w:val="ConsPlusNormal"/>
        <w:spacing w:before="220"/>
        <w:ind w:firstLine="540"/>
        <w:jc w:val="both"/>
        <w:rPr>
          <w:sz w:val="28"/>
          <w:szCs w:val="28"/>
        </w:rPr>
      </w:pPr>
      <w:r w:rsidRPr="00CC51A9">
        <w:rPr>
          <w:sz w:val="28"/>
          <w:szCs w:val="28"/>
        </w:rPr>
        <w:t>б) любой должности федеральной государственной гражданской службы в аппарате Счетной палаты;</w:t>
      </w:r>
    </w:p>
    <w:p w:rsidR="00CC51A9" w:rsidRPr="00CC51A9" w:rsidRDefault="00CC51A9">
      <w:pPr>
        <w:pStyle w:val="ConsPlusNormal"/>
        <w:spacing w:before="220"/>
        <w:ind w:firstLine="540"/>
        <w:jc w:val="both"/>
        <w:rPr>
          <w:sz w:val="28"/>
          <w:szCs w:val="28"/>
        </w:rPr>
      </w:pPr>
      <w:r w:rsidRPr="00CC51A9">
        <w:rPr>
          <w:sz w:val="28"/>
          <w:szCs w:val="28"/>
        </w:rPr>
        <w:t xml:space="preserve">в) отдельной должности на основании трудового договора в организациях, создаваемых для выполнения задач, поставленных перед Счетной палатой, включенной в </w:t>
      </w:r>
      <w:hyperlink r:id="rId6" w:history="1">
        <w:r w:rsidRPr="00CC51A9">
          <w:rPr>
            <w:color w:val="0000FF"/>
            <w:sz w:val="28"/>
            <w:szCs w:val="28"/>
          </w:rPr>
          <w:t>Перечень</w:t>
        </w:r>
      </w:hyperlink>
      <w:r w:rsidRPr="00CC51A9">
        <w:rPr>
          <w:sz w:val="28"/>
          <w:szCs w:val="28"/>
        </w:rPr>
        <w:t>, утвержденный приказом Председателя Счетной палаты от 18 февраля 2015 г. N 18.</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Обязательность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 xml:space="preserve">3. Законодательством Российской Федерации не предусматривается освобождение лица, замещающего государственную должность, гражданского служащего (работника) от исполнения обязанности </w:t>
      </w:r>
      <w:r w:rsidRPr="00CC51A9">
        <w:rPr>
          <w:sz w:val="28"/>
          <w:szCs w:val="28"/>
        </w:rPr>
        <w:lastRenderedPageBreak/>
        <w:t>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C51A9" w:rsidRPr="00CC51A9" w:rsidRDefault="00CC51A9">
      <w:pPr>
        <w:pStyle w:val="ConsPlusNormal"/>
        <w:spacing w:before="220"/>
        <w:ind w:firstLine="540"/>
        <w:jc w:val="both"/>
        <w:rPr>
          <w:sz w:val="28"/>
          <w:szCs w:val="28"/>
        </w:rPr>
      </w:pPr>
      <w:r w:rsidRPr="00CC51A9">
        <w:rPr>
          <w:sz w:val="28"/>
          <w:szCs w:val="28"/>
        </w:rPr>
        <w:t>4. Сведения представляются:</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государственные должности -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гражданскими служащими (работниками) - в Департамент государственной гражданской службы и профилактики коррупционных и иных правонарушений аппарата Счетной палаты (далее - Департамент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5. Сведения, представленные лицами, замещающими должности руководителя аппарата Счетной палаты и заместителя руководителя аппарата Счетной палаты, направляются Департаментом государственной гражданской службы и профилактики коррупционных и иных правонарушений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6. При невозможности представить сведения лично гражданскому служащему (работнику) рекомендуется направить их в Департамент государственной гражданской службы и профилактики коррупционных и иных правонарушений по почте.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Сроки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7. Граждане представляют сведения вместе с основным пакетом документов при подаче документов до назначения на должность.</w:t>
      </w:r>
    </w:p>
    <w:p w:rsidR="00CC51A9" w:rsidRPr="00CC51A9" w:rsidRDefault="00CC51A9">
      <w:pPr>
        <w:pStyle w:val="ConsPlusNormal"/>
        <w:spacing w:before="220"/>
        <w:ind w:firstLine="540"/>
        <w:jc w:val="both"/>
        <w:rPr>
          <w:sz w:val="28"/>
          <w:szCs w:val="28"/>
        </w:rPr>
      </w:pPr>
      <w:r w:rsidRPr="00CC51A9">
        <w:rPr>
          <w:sz w:val="28"/>
          <w:szCs w:val="28"/>
        </w:rPr>
        <w:t>8. Лица, замещающие в Счетной палате государственные должности, гражданские служащие (работники) представляют сведения ежегодно не позднее 30 апреля года, следующего за отчетным.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Лица, в отношении которых представляются сведения</w:t>
      </w:r>
    </w:p>
    <w:p w:rsidR="00CC51A9" w:rsidRPr="00CC51A9" w:rsidRDefault="00CC51A9">
      <w:pPr>
        <w:pStyle w:val="ConsPlusNormal"/>
        <w:spacing w:before="220"/>
        <w:ind w:firstLine="540"/>
        <w:jc w:val="both"/>
        <w:rPr>
          <w:sz w:val="28"/>
          <w:szCs w:val="28"/>
        </w:rPr>
      </w:pPr>
      <w:r w:rsidRPr="00CC51A9">
        <w:rPr>
          <w:sz w:val="28"/>
          <w:szCs w:val="28"/>
        </w:rPr>
        <w:t>9. Сведения представляются отдельно:</w:t>
      </w:r>
    </w:p>
    <w:p w:rsidR="00CC51A9" w:rsidRPr="00CC51A9" w:rsidRDefault="00CC51A9">
      <w:pPr>
        <w:pStyle w:val="ConsPlusNormal"/>
        <w:spacing w:before="220"/>
        <w:ind w:firstLine="540"/>
        <w:jc w:val="both"/>
        <w:rPr>
          <w:sz w:val="28"/>
          <w:szCs w:val="28"/>
        </w:rPr>
      </w:pPr>
      <w:r w:rsidRPr="00CC51A9">
        <w:rPr>
          <w:sz w:val="28"/>
          <w:szCs w:val="28"/>
        </w:rPr>
        <w:lastRenderedPageBreak/>
        <w:t>а) в отношении лица, замещающего государственную должность, гражданского служащего (работника);</w:t>
      </w:r>
    </w:p>
    <w:p w:rsidR="00CC51A9" w:rsidRPr="00CC51A9" w:rsidRDefault="00CC51A9">
      <w:pPr>
        <w:pStyle w:val="ConsPlusNormal"/>
        <w:spacing w:before="220"/>
        <w:ind w:firstLine="540"/>
        <w:jc w:val="both"/>
        <w:rPr>
          <w:sz w:val="28"/>
          <w:szCs w:val="28"/>
        </w:rPr>
      </w:pPr>
      <w:r w:rsidRPr="00CC51A9">
        <w:rPr>
          <w:sz w:val="28"/>
          <w:szCs w:val="28"/>
        </w:rPr>
        <w:t>б) в отношении его супруги (супруга);</w:t>
      </w:r>
    </w:p>
    <w:p w:rsidR="00CC51A9" w:rsidRPr="00CC51A9" w:rsidRDefault="00CC51A9">
      <w:pPr>
        <w:pStyle w:val="ConsPlusNormal"/>
        <w:spacing w:before="220"/>
        <w:ind w:firstLine="540"/>
        <w:jc w:val="both"/>
        <w:rPr>
          <w:sz w:val="28"/>
          <w:szCs w:val="28"/>
        </w:rPr>
      </w:pPr>
      <w:r w:rsidRPr="00CC51A9">
        <w:rPr>
          <w:sz w:val="28"/>
          <w:szCs w:val="28"/>
        </w:rPr>
        <w:t>в) в отношении каждого несовершеннолетнего ребенка лица, замещающего государственную должность, гражданского служащего (работника). Не допускается представление сведений на двух и более лиц (например, на двоих несовершеннолетних детей) в одной справке (например, гражданский служащий (работник), имеющий супругу и двоих несовершеннолетних детей, обязан представить четыре справки - отдельно на себя и на каждого члена семьи).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Отчетный период и отчетная дата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10. Отчетный период и отчетная дата представления сведений, установленные для граждан, лиц, замещающих государственные должности, гражданских служащих (работников), различны:</w:t>
      </w:r>
    </w:p>
    <w:p w:rsidR="00CC51A9" w:rsidRPr="00CC51A9" w:rsidRDefault="00CC51A9">
      <w:pPr>
        <w:pStyle w:val="ConsPlusNormal"/>
        <w:spacing w:before="220"/>
        <w:ind w:firstLine="540"/>
        <w:jc w:val="both"/>
        <w:rPr>
          <w:sz w:val="28"/>
          <w:szCs w:val="28"/>
        </w:rPr>
      </w:pPr>
      <w:r w:rsidRPr="00CC51A9">
        <w:rPr>
          <w:sz w:val="28"/>
          <w:szCs w:val="28"/>
        </w:rPr>
        <w:t>а) гражданин представляет:</w:t>
      </w:r>
    </w:p>
    <w:p w:rsidR="00CC51A9" w:rsidRPr="00CC51A9" w:rsidRDefault="00CC51A9">
      <w:pPr>
        <w:pStyle w:val="ConsPlusNormal"/>
        <w:spacing w:before="220"/>
        <w:ind w:firstLine="540"/>
        <w:jc w:val="both"/>
        <w:rPr>
          <w:sz w:val="28"/>
          <w:szCs w:val="28"/>
        </w:rPr>
      </w:pPr>
      <w:r w:rsidRPr="00CC51A9">
        <w:rPr>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CC51A9" w:rsidRPr="00CC51A9" w:rsidRDefault="00CC51A9">
      <w:pPr>
        <w:pStyle w:val="ConsPlusNormal"/>
        <w:spacing w:before="220"/>
        <w:ind w:firstLine="540"/>
        <w:jc w:val="both"/>
        <w:rPr>
          <w:sz w:val="28"/>
          <w:szCs w:val="28"/>
        </w:rPr>
      </w:pPr>
      <w:r w:rsidRPr="00CC51A9">
        <w:rPr>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C51A9" w:rsidRPr="00CC51A9" w:rsidRDefault="00CC51A9">
      <w:pPr>
        <w:pStyle w:val="ConsPlusNormal"/>
        <w:spacing w:before="220"/>
        <w:ind w:firstLine="540"/>
        <w:jc w:val="both"/>
        <w:rPr>
          <w:sz w:val="28"/>
          <w:szCs w:val="28"/>
        </w:rPr>
      </w:pPr>
      <w:r w:rsidRPr="00CC51A9">
        <w:rPr>
          <w:sz w:val="28"/>
          <w:szCs w:val="28"/>
        </w:rPr>
        <w:t>б) лицо, замещающее государственную должность, гражданский служащий (работник) представляет ежегодно:</w:t>
      </w:r>
    </w:p>
    <w:p w:rsidR="00CC51A9" w:rsidRPr="00CC51A9" w:rsidRDefault="00CC51A9">
      <w:pPr>
        <w:pStyle w:val="ConsPlusNormal"/>
        <w:spacing w:before="220"/>
        <w:ind w:firstLine="540"/>
        <w:jc w:val="both"/>
        <w:rPr>
          <w:sz w:val="28"/>
          <w:szCs w:val="28"/>
        </w:rPr>
      </w:pPr>
      <w:r w:rsidRPr="00CC51A9">
        <w:rPr>
          <w:sz w:val="28"/>
          <w:szCs w:val="28"/>
        </w:rPr>
        <w:t>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Определение круга лиц (членов семьи), в отношении которых необходимо представить сведения</w:t>
      </w:r>
    </w:p>
    <w:p w:rsidR="00CC51A9" w:rsidRPr="00CC51A9" w:rsidRDefault="00CC51A9">
      <w:pPr>
        <w:pStyle w:val="ConsPlusNormal"/>
        <w:spacing w:before="220"/>
        <w:ind w:firstLine="540"/>
        <w:jc w:val="both"/>
        <w:rPr>
          <w:sz w:val="28"/>
          <w:szCs w:val="28"/>
        </w:rPr>
      </w:pPr>
      <w:r w:rsidRPr="00CC51A9">
        <w:rPr>
          <w:sz w:val="28"/>
          <w:szCs w:val="28"/>
        </w:rPr>
        <w:t xml:space="preserve">11. Сведения о доходах, расходах, об имуществе и обязательствах </w:t>
      </w:r>
      <w:r w:rsidRPr="00CC51A9">
        <w:rPr>
          <w:sz w:val="28"/>
          <w:szCs w:val="28"/>
        </w:rPr>
        <w:lastRenderedPageBreak/>
        <w:t>имущественного характера представляются с учетом семейного положения, в котором находился гражданин, гражданский служащий (работник)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12. При принятии решения о необходимости представления сведений в отношении супруги (супруга) следует учитывать положения </w:t>
      </w:r>
      <w:hyperlink r:id="rId7" w:history="1">
        <w:r w:rsidRPr="00CC51A9">
          <w:rPr>
            <w:color w:val="0000FF"/>
            <w:sz w:val="28"/>
            <w:szCs w:val="28"/>
          </w:rPr>
          <w:t>статьи 25</w:t>
        </w:r>
      </w:hyperlink>
      <w:r w:rsidRPr="00CC51A9">
        <w:rPr>
          <w:sz w:val="28"/>
          <w:szCs w:val="28"/>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C51A9" w:rsidRPr="00CC51A9" w:rsidRDefault="00CC51A9">
      <w:pPr>
        <w:pStyle w:val="ConsPlusNormal"/>
        <w:spacing w:before="220"/>
        <w:ind w:firstLine="540"/>
        <w:jc w:val="both"/>
        <w:rPr>
          <w:sz w:val="28"/>
          <w:szCs w:val="28"/>
        </w:rPr>
      </w:pPr>
      <w:r w:rsidRPr="00CC51A9">
        <w:rPr>
          <w:sz w:val="28"/>
          <w:szCs w:val="28"/>
        </w:rPr>
        <w:t xml:space="preserve">13. </w:t>
      </w:r>
      <w:hyperlink r:id="rId8" w:history="1">
        <w:r w:rsidRPr="00CC51A9">
          <w:rPr>
            <w:color w:val="0000FF"/>
            <w:sz w:val="28"/>
            <w:szCs w:val="28"/>
          </w:rPr>
          <w:t>Статья 60</w:t>
        </w:r>
      </w:hyperlink>
      <w:r w:rsidRPr="00CC51A9">
        <w:rPr>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 При этом следует учитывать, что лицо считается достигшим определенного возраста на следующий день после дня рождения.</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Рекомендуемые действия при невозможности представить сведения в отношении члена семьи</w:t>
      </w:r>
    </w:p>
    <w:p w:rsidR="00CC51A9" w:rsidRPr="00CC51A9" w:rsidRDefault="00CC51A9">
      <w:pPr>
        <w:pStyle w:val="ConsPlusNormal"/>
        <w:spacing w:before="220"/>
        <w:ind w:firstLine="540"/>
        <w:jc w:val="both"/>
        <w:rPr>
          <w:sz w:val="28"/>
          <w:szCs w:val="28"/>
        </w:rPr>
      </w:pPr>
      <w:r w:rsidRPr="00CC51A9">
        <w:rPr>
          <w:sz w:val="28"/>
          <w:szCs w:val="28"/>
        </w:rPr>
        <w:t xml:space="preserve">14.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лицу, замещающему государственную должность, гражданскому служащему (работнику) следует обратиться с заявлением, предусмотренным </w:t>
      </w:r>
      <w:hyperlink r:id="rId9" w:history="1">
        <w:r w:rsidRPr="00CC51A9">
          <w:rPr>
            <w:color w:val="0000FF"/>
            <w:sz w:val="28"/>
            <w:szCs w:val="28"/>
          </w:rPr>
          <w:t>абзацем третьим подпункта "б" пункта 2</w:t>
        </w:r>
      </w:hyperlink>
      <w:r w:rsidRPr="00CC51A9">
        <w:rPr>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0" w:history="1">
        <w:r w:rsidRPr="00CC51A9">
          <w:rPr>
            <w:color w:val="0000FF"/>
            <w:sz w:val="28"/>
            <w:szCs w:val="28"/>
          </w:rPr>
          <w:t>абзацем третьим подпункта "б" пункта 16</w:t>
        </w:r>
      </w:hyperlink>
      <w:r w:rsidRPr="00CC51A9">
        <w:rPr>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C51A9" w:rsidRPr="00CC51A9" w:rsidRDefault="00CC51A9">
      <w:pPr>
        <w:pStyle w:val="ConsPlusNormal"/>
        <w:spacing w:before="220"/>
        <w:ind w:firstLine="540"/>
        <w:jc w:val="both"/>
        <w:rPr>
          <w:sz w:val="28"/>
          <w:szCs w:val="28"/>
        </w:rPr>
      </w:pPr>
      <w:r w:rsidRPr="00CC51A9">
        <w:rPr>
          <w:sz w:val="28"/>
          <w:szCs w:val="28"/>
        </w:rPr>
        <w:t xml:space="preserve">15. Заявление должно быть направлено до истечения срока, </w:t>
      </w:r>
      <w:r w:rsidRPr="00CC51A9">
        <w:rPr>
          <w:sz w:val="28"/>
          <w:szCs w:val="28"/>
        </w:rPr>
        <w:lastRenderedPageBreak/>
        <w:t>установленного для представления лицом, замещающим государственную должность, гражданским служащим (работником) сведений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16. Заявление подается:</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в Счетной палате государственные должности Российской Федерации, должности руководителя аппарата Счетной палаты и заместителя руководителя Счетной палаты -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должности федеральной государственной гражданской службы аппарата Счетной палаты и отдельные должности на основании трудового договора в организациях, создаваемых для выполнения задач, поставленных перед Счетной палатой, включенные в перечни, установленные приказами Председателя Счетной палаты - в Департамент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Направление заявления о невозможности представления сведений в отношении супруги (супруга) или несовершеннолетних детей гражданами законодательством Российской Федерации не предусмотрено.</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II. Заполнение справки о доходах, расходах, об имуществе</w:t>
      </w:r>
    </w:p>
    <w:p w:rsidR="00CC51A9" w:rsidRPr="00CC51A9" w:rsidRDefault="00CC51A9">
      <w:pPr>
        <w:pStyle w:val="ConsPlusNormal"/>
        <w:jc w:val="center"/>
        <w:rPr>
          <w:sz w:val="28"/>
          <w:szCs w:val="28"/>
        </w:rPr>
      </w:pPr>
      <w:r w:rsidRPr="00CC51A9">
        <w:rPr>
          <w:sz w:val="28"/>
          <w:szCs w:val="28"/>
        </w:rPr>
        <w:t>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Общие требования к заполнению справки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 xml:space="preserve">17. </w:t>
      </w:r>
      <w:hyperlink r:id="rId11" w:history="1">
        <w:r w:rsidRPr="00CC51A9">
          <w:rPr>
            <w:color w:val="0000FF"/>
            <w:sz w:val="28"/>
            <w:szCs w:val="28"/>
          </w:rPr>
          <w:t>Форма</w:t>
        </w:r>
      </w:hyperlink>
      <w:r w:rsidRPr="00CC51A9">
        <w:rPr>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C51A9" w:rsidRPr="00CC51A9" w:rsidRDefault="00CC51A9">
      <w:pPr>
        <w:pStyle w:val="ConsPlusNormal"/>
        <w:spacing w:before="220"/>
        <w:ind w:firstLine="540"/>
        <w:jc w:val="both"/>
        <w:rPr>
          <w:sz w:val="28"/>
          <w:szCs w:val="28"/>
        </w:rPr>
      </w:pPr>
      <w:r w:rsidRPr="00CC51A9">
        <w:rPr>
          <w:sz w:val="28"/>
          <w:szCs w:val="28"/>
        </w:rPr>
        <w:t xml:space="preserve">18. </w:t>
      </w:r>
      <w:hyperlink r:id="rId12" w:history="1">
        <w:r w:rsidRPr="00CC51A9">
          <w:rPr>
            <w:color w:val="0000FF"/>
            <w:sz w:val="28"/>
            <w:szCs w:val="28"/>
          </w:rPr>
          <w:t>Форма</w:t>
        </w:r>
      </w:hyperlink>
      <w:r w:rsidRPr="00CC51A9">
        <w:rPr>
          <w:sz w:val="28"/>
          <w:szCs w:val="28"/>
        </w:rPr>
        <w:t xml:space="preserve"> Справки, а также бланк сведений о доходах, расходах, об имуществе и обязательствах имущественного характера гражданского служащего (работника), его супруги (супруга) и несовершеннолетних детей для размещения на официальном сайте Счетной палаты (далее - Бланк сведений) по </w:t>
      </w:r>
      <w:hyperlink r:id="rId13" w:history="1">
        <w:r w:rsidRPr="00CC51A9">
          <w:rPr>
            <w:color w:val="0000FF"/>
            <w:sz w:val="28"/>
            <w:szCs w:val="28"/>
          </w:rPr>
          <w:t>форме</w:t>
        </w:r>
      </w:hyperlink>
      <w:r w:rsidRPr="00CC51A9">
        <w:rPr>
          <w:sz w:val="28"/>
          <w:szCs w:val="28"/>
        </w:rPr>
        <w:t xml:space="preserve">, утвержденной приказом Минтруда России от 7 октября 2013 г. N 530н, размещаются в разделе "Госслужба/Сведения о доходах" </w:t>
      </w:r>
      <w:proofErr w:type="spellStart"/>
      <w:r w:rsidRPr="00CC51A9">
        <w:rPr>
          <w:sz w:val="28"/>
          <w:szCs w:val="28"/>
        </w:rPr>
        <w:t>интранет</w:t>
      </w:r>
      <w:proofErr w:type="spellEnd"/>
      <w:r w:rsidRPr="00CC51A9">
        <w:rPr>
          <w:sz w:val="28"/>
          <w:szCs w:val="28"/>
        </w:rPr>
        <w:t>-портала информационно-телекоммуникационной системы Счетной палаты, а также на официальном сайте Счетной палаты в информационно-</w:t>
      </w:r>
      <w:r w:rsidRPr="00CC51A9">
        <w:rPr>
          <w:sz w:val="28"/>
          <w:szCs w:val="28"/>
        </w:rPr>
        <w:lastRenderedPageBreak/>
        <w:t>телекоммуникационной сети "Интернет" в разделе "Противодействие коррупции" (по адресу: www.ach.gov.ru/</w:t>
      </w:r>
      <w:proofErr w:type="spellStart"/>
      <w:r w:rsidRPr="00CC51A9">
        <w:rPr>
          <w:sz w:val="28"/>
          <w:szCs w:val="28"/>
        </w:rPr>
        <w:t>activities</w:t>
      </w:r>
      <w:proofErr w:type="spellEnd"/>
      <w:r w:rsidRPr="00CC51A9">
        <w:rPr>
          <w:sz w:val="28"/>
          <w:szCs w:val="28"/>
        </w:rPr>
        <w:t>/</w:t>
      </w:r>
      <w:proofErr w:type="spellStart"/>
      <w:r w:rsidRPr="00CC51A9">
        <w:rPr>
          <w:sz w:val="28"/>
          <w:szCs w:val="28"/>
        </w:rPr>
        <w:t>anti-corruption</w:t>
      </w:r>
      <w:proofErr w:type="spellEnd"/>
      <w:r w:rsidRPr="00CC51A9">
        <w:rPr>
          <w:sz w:val="28"/>
          <w:szCs w:val="28"/>
        </w:rPr>
        <w:t xml:space="preserve">/). </w:t>
      </w:r>
      <w:hyperlink r:id="rId14" w:history="1">
        <w:r w:rsidRPr="00CC51A9">
          <w:rPr>
            <w:color w:val="0000FF"/>
            <w:sz w:val="28"/>
            <w:szCs w:val="28"/>
          </w:rPr>
          <w:t>Форма</w:t>
        </w:r>
      </w:hyperlink>
      <w:r w:rsidRPr="00CC51A9">
        <w:rPr>
          <w:sz w:val="28"/>
          <w:szCs w:val="28"/>
        </w:rPr>
        <w:t xml:space="preserve"> Справки имеется в информационно-правовых системах "Консультант Плюс" и Гарант".</w:t>
      </w:r>
    </w:p>
    <w:p w:rsidR="00CC51A9" w:rsidRPr="00CC51A9" w:rsidRDefault="00CC51A9">
      <w:pPr>
        <w:pStyle w:val="ConsPlusNormal"/>
        <w:spacing w:before="220"/>
        <w:ind w:firstLine="540"/>
        <w:jc w:val="both"/>
        <w:rPr>
          <w:sz w:val="28"/>
          <w:szCs w:val="28"/>
        </w:rPr>
      </w:pPr>
      <w:r w:rsidRPr="00CC51A9">
        <w:rPr>
          <w:sz w:val="28"/>
          <w:szCs w:val="28"/>
        </w:rPr>
        <w:t>19. Справки, представляемые в Управление Президента Российской Федерации по вопросам противодействия коррупции в порядке, установленном указами Президента Российской Федерации, заполняются с использованием специального программного обеспечения "Справки БК", размещенного на официальном сайте Президента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20. Гражданским служащим (работникам), гражданам рекомендуется заполнять и представлять Справки в печатном виде, на каждой странице ставить собственноручную подпись. При этом следует контролировать соответствие заполняемой формы аутентичному тексту </w:t>
      </w:r>
      <w:hyperlink r:id="rId15" w:history="1">
        <w:r w:rsidRPr="00CC51A9">
          <w:rPr>
            <w:color w:val="0000FF"/>
            <w:sz w:val="28"/>
            <w:szCs w:val="28"/>
          </w:rPr>
          <w:t>приложения</w:t>
        </w:r>
      </w:hyperlink>
      <w:r w:rsidRPr="00CC51A9">
        <w:rPr>
          <w:sz w:val="28"/>
          <w:szCs w:val="28"/>
        </w:rPr>
        <w:t xml:space="preserve"> к Указу Президента Российской Федерации от 23 июня 2014 г. N 460.</w:t>
      </w:r>
    </w:p>
    <w:p w:rsidR="00CC51A9" w:rsidRPr="00CC51A9" w:rsidRDefault="00CC51A9">
      <w:pPr>
        <w:pStyle w:val="ConsPlusNormal"/>
        <w:spacing w:before="220"/>
        <w:ind w:firstLine="540"/>
        <w:jc w:val="both"/>
        <w:rPr>
          <w:sz w:val="28"/>
          <w:szCs w:val="28"/>
        </w:rPr>
      </w:pPr>
      <w:r w:rsidRPr="00CC51A9">
        <w:rPr>
          <w:sz w:val="28"/>
          <w:szCs w:val="28"/>
        </w:rPr>
        <w:t>21. Справки заполняются с учетом следующего.</w:t>
      </w:r>
    </w:p>
    <w:p w:rsidR="00CC51A9" w:rsidRPr="00CC51A9" w:rsidRDefault="00CC51A9">
      <w:pPr>
        <w:pStyle w:val="ConsPlusNormal"/>
        <w:spacing w:before="220"/>
        <w:ind w:firstLine="540"/>
        <w:jc w:val="both"/>
        <w:rPr>
          <w:sz w:val="28"/>
          <w:szCs w:val="28"/>
        </w:rPr>
      </w:pPr>
      <w:r w:rsidRPr="00CC51A9">
        <w:rPr>
          <w:sz w:val="28"/>
          <w:szCs w:val="28"/>
        </w:rPr>
        <w:t>При заполнении Справок необходимо руководствоваться сносками, обозначенными в тексте цифрами (разъяснения сносок приводятся в конце каждой таблицы).</w:t>
      </w:r>
    </w:p>
    <w:p w:rsidR="00CC51A9" w:rsidRPr="00CC51A9" w:rsidRDefault="00CC51A9">
      <w:pPr>
        <w:pStyle w:val="ConsPlusNormal"/>
        <w:spacing w:before="220"/>
        <w:ind w:firstLine="540"/>
        <w:jc w:val="both"/>
        <w:rPr>
          <w:sz w:val="28"/>
          <w:szCs w:val="28"/>
        </w:rPr>
      </w:pPr>
      <w:r w:rsidRPr="00CC51A9">
        <w:rPr>
          <w:sz w:val="28"/>
          <w:szCs w:val="28"/>
        </w:rPr>
        <w:t>В каждую строку и соответствующие им графы вписывается только один показатель. В случае отсутствия каких-либо доходов указывается "0,00" либо "нет", "не имею". Обозначения в виде символа "Z" и т.п. не допускаются.</w:t>
      </w:r>
    </w:p>
    <w:p w:rsidR="00CC51A9" w:rsidRPr="00CC51A9" w:rsidRDefault="00CC51A9">
      <w:pPr>
        <w:pStyle w:val="ConsPlusNormal"/>
        <w:spacing w:before="220"/>
        <w:ind w:firstLine="540"/>
        <w:jc w:val="both"/>
        <w:rPr>
          <w:sz w:val="28"/>
          <w:szCs w:val="28"/>
        </w:rPr>
      </w:pPr>
      <w:r w:rsidRPr="00CC51A9">
        <w:rPr>
          <w:sz w:val="28"/>
          <w:szCs w:val="28"/>
        </w:rPr>
        <w:t>В случае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CC51A9" w:rsidRPr="00CC51A9" w:rsidRDefault="00CC51A9">
      <w:pPr>
        <w:pStyle w:val="ConsPlusNormal"/>
        <w:spacing w:before="220"/>
        <w:ind w:firstLine="540"/>
        <w:jc w:val="both"/>
        <w:rPr>
          <w:sz w:val="28"/>
          <w:szCs w:val="28"/>
        </w:rPr>
      </w:pPr>
      <w:r w:rsidRPr="00CC51A9">
        <w:rPr>
          <w:sz w:val="28"/>
          <w:szCs w:val="28"/>
        </w:rPr>
        <w:t>Все стоимостные показатели отражаются цифрами в рублях.</w:t>
      </w:r>
    </w:p>
    <w:p w:rsidR="00CC51A9" w:rsidRPr="00CC51A9" w:rsidRDefault="00CC51A9">
      <w:pPr>
        <w:pStyle w:val="ConsPlusNormal"/>
        <w:spacing w:before="220"/>
        <w:ind w:firstLine="540"/>
        <w:jc w:val="both"/>
        <w:rPr>
          <w:sz w:val="28"/>
          <w:szCs w:val="28"/>
        </w:rPr>
      </w:pPr>
      <w:r w:rsidRPr="00CC51A9">
        <w:rPr>
          <w:sz w:val="28"/>
          <w:szCs w:val="28"/>
        </w:rPr>
        <w:t>22. Лица, замещающие государственные должности, гражданские служащие (работники) могут представить уточненные сведения не позднее 1 июня года, следующего за отчетным.</w:t>
      </w:r>
    </w:p>
    <w:p w:rsidR="00CC51A9" w:rsidRPr="00CC51A9" w:rsidRDefault="00CC51A9">
      <w:pPr>
        <w:pStyle w:val="ConsPlusNormal"/>
        <w:spacing w:before="220"/>
        <w:ind w:firstLine="540"/>
        <w:jc w:val="both"/>
        <w:rPr>
          <w:sz w:val="28"/>
          <w:szCs w:val="28"/>
        </w:rPr>
      </w:pPr>
      <w:r w:rsidRPr="00CC51A9">
        <w:rPr>
          <w:sz w:val="28"/>
          <w:szCs w:val="28"/>
        </w:rPr>
        <w:t>23. Гражданин, претендующий на замещение должности федеральной государственной гражданской службы в аппарате Счетной палаты, может представить уточненные сведения в течение одного месяца со дня представления им сведений о доходах, об имуществе 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Титульный лист</w:t>
      </w:r>
    </w:p>
    <w:p w:rsidR="00CC51A9" w:rsidRPr="00CC51A9" w:rsidRDefault="00CC51A9">
      <w:pPr>
        <w:pStyle w:val="ConsPlusNormal"/>
        <w:spacing w:before="220"/>
        <w:ind w:firstLine="540"/>
        <w:jc w:val="both"/>
        <w:rPr>
          <w:sz w:val="28"/>
          <w:szCs w:val="28"/>
        </w:rPr>
      </w:pPr>
      <w:r w:rsidRPr="00CC51A9">
        <w:rPr>
          <w:sz w:val="28"/>
          <w:szCs w:val="28"/>
        </w:rPr>
        <w:t xml:space="preserve">24. При заполнении титульного листа Справки рекомендуется обратить </w:t>
      </w:r>
      <w:r w:rsidRPr="00CC51A9">
        <w:rPr>
          <w:sz w:val="28"/>
          <w:szCs w:val="28"/>
        </w:rPr>
        <w:lastRenderedPageBreak/>
        <w:t>внимание на следующее:</w:t>
      </w:r>
    </w:p>
    <w:p w:rsidR="00CC51A9" w:rsidRPr="00CC51A9" w:rsidRDefault="00CC51A9">
      <w:pPr>
        <w:pStyle w:val="ConsPlusNormal"/>
        <w:spacing w:before="220"/>
        <w:ind w:firstLine="540"/>
        <w:jc w:val="both"/>
        <w:rPr>
          <w:sz w:val="28"/>
          <w:szCs w:val="28"/>
        </w:rPr>
      </w:pPr>
      <w:r w:rsidRPr="00CC51A9">
        <w:rPr>
          <w:sz w:val="28"/>
          <w:szCs w:val="28"/>
        </w:rPr>
        <w:t>а) фамилия, имя и отчество гражданина, гражданского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CC51A9" w:rsidRPr="00CC51A9" w:rsidRDefault="00CC51A9">
      <w:pPr>
        <w:pStyle w:val="ConsPlusNormal"/>
        <w:spacing w:before="220"/>
        <w:ind w:firstLine="540"/>
        <w:jc w:val="both"/>
        <w:rPr>
          <w:sz w:val="28"/>
          <w:szCs w:val="28"/>
        </w:rPr>
      </w:pPr>
      <w:r w:rsidRPr="00CC51A9">
        <w:rPr>
          <w:sz w:val="28"/>
          <w:szCs w:val="28"/>
        </w:rPr>
        <w:t>б) дата рождения (год рождения) указывается в соответствии с записью в документе, удостоверяющем личность;</w:t>
      </w:r>
    </w:p>
    <w:p w:rsidR="00CC51A9" w:rsidRPr="00CC51A9" w:rsidRDefault="00CC51A9">
      <w:pPr>
        <w:pStyle w:val="ConsPlusNormal"/>
        <w:spacing w:before="220"/>
        <w:ind w:firstLine="540"/>
        <w:jc w:val="both"/>
        <w:rPr>
          <w:sz w:val="28"/>
          <w:szCs w:val="28"/>
        </w:rPr>
      </w:pPr>
      <w:r w:rsidRPr="00CC51A9">
        <w:rPr>
          <w:sz w:val="28"/>
          <w:szCs w:val="28"/>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CC51A9" w:rsidRPr="00CC51A9" w:rsidRDefault="00CC51A9">
      <w:pPr>
        <w:pStyle w:val="ConsPlusNormal"/>
        <w:spacing w:before="220"/>
        <w:ind w:firstLine="540"/>
        <w:jc w:val="both"/>
        <w:rPr>
          <w:sz w:val="28"/>
          <w:szCs w:val="28"/>
        </w:rPr>
      </w:pPr>
      <w:r w:rsidRPr="00CC51A9">
        <w:rPr>
          <w:sz w:val="28"/>
          <w:szCs w:val="28"/>
        </w:rP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номера дома и квартиры). При наличии регистрации по месту пребывания (временной регистрации) ее адрес рекомендуется указывать в скобках. При отсутствии регистрации по месту жительства (постоянной регистрации) указывается регистрация по месту пребывания (временная регистрация).</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1</w:t>
      </w:r>
    </w:p>
    <w:p w:rsidR="00CC51A9" w:rsidRPr="00CC51A9" w:rsidRDefault="00CC51A9">
      <w:pPr>
        <w:pStyle w:val="ConsPlusNormal"/>
        <w:jc w:val="both"/>
        <w:rPr>
          <w:sz w:val="28"/>
          <w:szCs w:val="28"/>
        </w:rPr>
      </w:pPr>
    </w:p>
    <w:p w:rsidR="00CC51A9" w:rsidRPr="00CC51A9" w:rsidRDefault="00CC51A9">
      <w:pPr>
        <w:pStyle w:val="ConsPlusNonformat"/>
        <w:jc w:val="both"/>
        <w:rPr>
          <w:sz w:val="28"/>
          <w:szCs w:val="28"/>
        </w:rPr>
      </w:pPr>
      <w:r w:rsidRPr="00CC51A9">
        <w:rPr>
          <w:sz w:val="28"/>
          <w:szCs w:val="28"/>
        </w:rPr>
        <w:t xml:space="preserve">             В Департамент государственной гражданской службы</w:t>
      </w:r>
    </w:p>
    <w:p w:rsidR="00CC51A9" w:rsidRPr="00CC51A9" w:rsidRDefault="00CC51A9">
      <w:pPr>
        <w:pStyle w:val="ConsPlusNonformat"/>
        <w:jc w:val="both"/>
        <w:rPr>
          <w:sz w:val="28"/>
          <w:szCs w:val="28"/>
        </w:rPr>
      </w:pPr>
      <w:r w:rsidRPr="00CC51A9">
        <w:rPr>
          <w:sz w:val="28"/>
          <w:szCs w:val="28"/>
        </w:rPr>
        <w:t xml:space="preserve">        и профилактики коррупционных и иных правонарушений аппарата</w:t>
      </w:r>
    </w:p>
    <w:p w:rsidR="00CC51A9" w:rsidRPr="00CC51A9" w:rsidRDefault="00CC51A9">
      <w:pPr>
        <w:pStyle w:val="ConsPlusNonformat"/>
        <w:jc w:val="both"/>
        <w:rPr>
          <w:sz w:val="28"/>
          <w:szCs w:val="28"/>
        </w:rPr>
      </w:pPr>
      <w:r w:rsidRPr="00CC51A9">
        <w:rPr>
          <w:sz w:val="28"/>
          <w:szCs w:val="28"/>
        </w:rPr>
        <w:t xml:space="preserve">                    Счетной палаты Российской Федерации</w:t>
      </w:r>
    </w:p>
    <w:p w:rsidR="00CC51A9" w:rsidRPr="00CC51A9" w:rsidRDefault="00CC51A9">
      <w:pPr>
        <w:pStyle w:val="ConsPlusNonformat"/>
        <w:jc w:val="both"/>
        <w:rPr>
          <w:sz w:val="28"/>
          <w:szCs w:val="28"/>
        </w:rPr>
      </w:pPr>
      <w:r w:rsidRPr="00CC51A9">
        <w:rPr>
          <w:sz w:val="28"/>
          <w:szCs w:val="28"/>
        </w:rPr>
        <w:t xml:space="preserve">    -------------------------------------------------------------------</w:t>
      </w:r>
    </w:p>
    <w:p w:rsidR="00CC51A9" w:rsidRPr="00CC51A9" w:rsidRDefault="00CC51A9">
      <w:pPr>
        <w:pStyle w:val="ConsPlusNonformat"/>
        <w:jc w:val="both"/>
        <w:rPr>
          <w:sz w:val="28"/>
          <w:szCs w:val="28"/>
        </w:rPr>
      </w:pPr>
      <w:r w:rsidRPr="00CC51A9">
        <w:rPr>
          <w:sz w:val="28"/>
          <w:szCs w:val="28"/>
        </w:rPr>
        <w:t xml:space="preserve">      (указывается наименование кадрового подразделения федерального</w:t>
      </w:r>
    </w:p>
    <w:p w:rsidR="00CC51A9" w:rsidRPr="00CC51A9" w:rsidRDefault="00CC51A9">
      <w:pPr>
        <w:pStyle w:val="ConsPlusNonformat"/>
        <w:jc w:val="both"/>
        <w:rPr>
          <w:sz w:val="28"/>
          <w:szCs w:val="28"/>
        </w:rPr>
      </w:pPr>
      <w:r w:rsidRPr="00CC51A9">
        <w:rPr>
          <w:sz w:val="28"/>
          <w:szCs w:val="28"/>
        </w:rPr>
        <w:t xml:space="preserve">          государственного органа, иного органа или организации)</w:t>
      </w:r>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СПРАВКА </w:t>
      </w:r>
      <w:hyperlink w:anchor="P152" w:history="1">
        <w:r w:rsidRPr="00CC51A9">
          <w:rPr>
            <w:color w:val="0000FF"/>
            <w:sz w:val="28"/>
            <w:szCs w:val="28"/>
          </w:rPr>
          <w:t>&lt;1&gt;</w:t>
        </w:r>
      </w:hyperlink>
    </w:p>
    <w:p w:rsidR="00CC51A9" w:rsidRPr="00CC51A9" w:rsidRDefault="00CC51A9">
      <w:pPr>
        <w:pStyle w:val="ConsPlusNonformat"/>
        <w:jc w:val="both"/>
        <w:rPr>
          <w:sz w:val="28"/>
          <w:szCs w:val="28"/>
        </w:rPr>
      </w:pPr>
      <w:r w:rsidRPr="00CC51A9">
        <w:rPr>
          <w:sz w:val="28"/>
          <w:szCs w:val="28"/>
        </w:rPr>
        <w:t xml:space="preserve">            о доходах, расходах, об имуществе и </w:t>
      </w:r>
      <w:r w:rsidRPr="00CC51A9">
        <w:rPr>
          <w:sz w:val="28"/>
          <w:szCs w:val="28"/>
        </w:rPr>
        <w:lastRenderedPageBreak/>
        <w:t>обязательствах</w:t>
      </w:r>
    </w:p>
    <w:p w:rsidR="00CC51A9" w:rsidRPr="00CC51A9" w:rsidRDefault="00CC51A9">
      <w:pPr>
        <w:pStyle w:val="ConsPlusNonformat"/>
        <w:jc w:val="both"/>
        <w:rPr>
          <w:sz w:val="28"/>
          <w:szCs w:val="28"/>
        </w:rPr>
      </w:pPr>
      <w:r w:rsidRPr="00CC51A9">
        <w:rPr>
          <w:sz w:val="28"/>
          <w:szCs w:val="28"/>
        </w:rPr>
        <w:t xml:space="preserve">                       имущественного характера </w:t>
      </w:r>
      <w:hyperlink w:anchor="P153" w:history="1">
        <w:r w:rsidRPr="00CC51A9">
          <w:rPr>
            <w:color w:val="0000FF"/>
            <w:sz w:val="28"/>
            <w:szCs w:val="28"/>
          </w:rPr>
          <w:t>&lt;2&gt;</w:t>
        </w:r>
      </w:hyperlink>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Иванов Иван Иванович, 01.01.1967 года рождения,</w:t>
      </w:r>
    </w:p>
    <w:p w:rsidR="00CC51A9" w:rsidRPr="00CC51A9" w:rsidRDefault="00CC51A9">
      <w:pPr>
        <w:pStyle w:val="ConsPlusNonformat"/>
        <w:jc w:val="both"/>
        <w:rPr>
          <w:sz w:val="28"/>
          <w:szCs w:val="28"/>
        </w:rPr>
      </w:pPr>
      <w:r w:rsidRPr="00CC51A9">
        <w:rPr>
          <w:sz w:val="28"/>
          <w:szCs w:val="28"/>
        </w:rPr>
        <w:t xml:space="preserve">    Я, --------------------------------------------------------------------</w:t>
      </w:r>
    </w:p>
    <w:p w:rsidR="00CC51A9" w:rsidRPr="00CC51A9" w:rsidRDefault="00CC51A9">
      <w:pPr>
        <w:pStyle w:val="ConsPlusNonformat"/>
        <w:jc w:val="both"/>
        <w:rPr>
          <w:sz w:val="28"/>
          <w:szCs w:val="28"/>
        </w:rPr>
      </w:pPr>
      <w:r w:rsidRPr="00CC51A9">
        <w:rPr>
          <w:sz w:val="28"/>
          <w:szCs w:val="28"/>
        </w:rPr>
        <w:t xml:space="preserve">    паспорт: серия 45 02 N 765432, выдан 09.01.2005 г. ОВД Гагаринского</w:t>
      </w:r>
    </w:p>
    <w:p w:rsidR="00CC51A9" w:rsidRPr="00CC51A9" w:rsidRDefault="00CC51A9">
      <w:pPr>
        <w:pStyle w:val="ConsPlusNonformat"/>
        <w:jc w:val="both"/>
        <w:rPr>
          <w:sz w:val="28"/>
          <w:szCs w:val="28"/>
        </w:rPr>
      </w:pPr>
      <w:r w:rsidRPr="00CC51A9">
        <w:rPr>
          <w:sz w:val="28"/>
          <w:szCs w:val="28"/>
        </w:rPr>
        <w:t xml:space="preserve">                              района г. Москвы</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(фамилия, имя, отчество, дата рождения, серия и номер паспорта, дата</w:t>
      </w:r>
    </w:p>
    <w:p w:rsidR="00CC51A9" w:rsidRPr="00CC51A9" w:rsidRDefault="00CC51A9">
      <w:pPr>
        <w:pStyle w:val="ConsPlusNonformat"/>
        <w:jc w:val="both"/>
        <w:rPr>
          <w:sz w:val="28"/>
          <w:szCs w:val="28"/>
        </w:rPr>
      </w:pPr>
      <w:r w:rsidRPr="00CC51A9">
        <w:rPr>
          <w:sz w:val="28"/>
          <w:szCs w:val="28"/>
        </w:rPr>
        <w:t xml:space="preserve">                    выдачи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главный   инспектор   инспекции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деятельности  за  ходом реформирования и модернизации жилищно-коммунального</w:t>
      </w:r>
    </w:p>
    <w:p w:rsidR="00CC51A9" w:rsidRPr="00CC51A9" w:rsidRDefault="00CC51A9">
      <w:pPr>
        <w:pStyle w:val="ConsPlusNonformat"/>
        <w:jc w:val="both"/>
        <w:rPr>
          <w:sz w:val="28"/>
          <w:szCs w:val="28"/>
        </w:rPr>
      </w:pPr>
      <w:r w:rsidRPr="00CC51A9">
        <w:rPr>
          <w:sz w:val="28"/>
          <w:szCs w:val="28"/>
        </w:rPr>
        <w:t>хозяйства    Департамента    по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деятельности  в области средств межбюджетных трансфертов бюджетам субъектов</w:t>
      </w:r>
    </w:p>
    <w:p w:rsidR="00CC51A9" w:rsidRPr="00CC51A9" w:rsidRDefault="00CC51A9">
      <w:pPr>
        <w:pStyle w:val="ConsPlusNonformat"/>
        <w:jc w:val="both"/>
        <w:rPr>
          <w:sz w:val="28"/>
          <w:szCs w:val="28"/>
        </w:rPr>
      </w:pPr>
      <w:proofErr w:type="gramStart"/>
      <w:r w:rsidRPr="00CC51A9">
        <w:rPr>
          <w:sz w:val="28"/>
          <w:szCs w:val="28"/>
        </w:rPr>
        <w:t>Российской  Федерации</w:t>
      </w:r>
      <w:proofErr w:type="gramEnd"/>
      <w:r w:rsidRPr="00CC51A9">
        <w:rPr>
          <w:sz w:val="28"/>
          <w:szCs w:val="28"/>
        </w:rPr>
        <w:t xml:space="preserve"> и муниципальных образований и расходования средств на</w:t>
      </w:r>
    </w:p>
    <w:p w:rsidR="00CC51A9" w:rsidRPr="00CC51A9" w:rsidRDefault="00CC51A9">
      <w:pPr>
        <w:pStyle w:val="ConsPlusNonformat"/>
        <w:jc w:val="both"/>
        <w:rPr>
          <w:sz w:val="28"/>
          <w:szCs w:val="28"/>
        </w:rPr>
      </w:pPr>
      <w:r w:rsidRPr="00CC51A9">
        <w:rPr>
          <w:sz w:val="28"/>
          <w:szCs w:val="28"/>
        </w:rPr>
        <w:t>жилищно-</w:t>
      </w:r>
      <w:proofErr w:type="gramStart"/>
      <w:r w:rsidRPr="00CC51A9">
        <w:rPr>
          <w:sz w:val="28"/>
          <w:szCs w:val="28"/>
        </w:rPr>
        <w:t>коммунальное  хозяйство</w:t>
      </w:r>
      <w:proofErr w:type="gramEnd"/>
      <w:r w:rsidRPr="00CC51A9">
        <w:rPr>
          <w:sz w:val="28"/>
          <w:szCs w:val="28"/>
        </w:rPr>
        <w:t xml:space="preserve">  и региональные инвестиции аппарата Счетной</w:t>
      </w:r>
    </w:p>
    <w:p w:rsidR="00CC51A9" w:rsidRPr="00CC51A9" w:rsidRDefault="00CC51A9">
      <w:pPr>
        <w:pStyle w:val="ConsPlusNonformat"/>
        <w:jc w:val="both"/>
        <w:rPr>
          <w:sz w:val="28"/>
          <w:szCs w:val="28"/>
        </w:rPr>
      </w:pPr>
      <w:r w:rsidRPr="00CC51A9">
        <w:rPr>
          <w:sz w:val="28"/>
          <w:szCs w:val="28"/>
        </w:rPr>
        <w:t>палаты Российской Федерации,</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(место работы (службы), занимаемая (замещаемая) должность; в случае</w:t>
      </w:r>
    </w:p>
    <w:p w:rsidR="00CC51A9" w:rsidRPr="00CC51A9" w:rsidRDefault="00CC51A9">
      <w:pPr>
        <w:pStyle w:val="ConsPlusNonformat"/>
        <w:jc w:val="both"/>
        <w:rPr>
          <w:sz w:val="28"/>
          <w:szCs w:val="28"/>
        </w:rPr>
      </w:pPr>
      <w:r w:rsidRPr="00CC51A9">
        <w:rPr>
          <w:sz w:val="28"/>
          <w:szCs w:val="28"/>
        </w:rPr>
        <w:t xml:space="preserve">   отсутствия основного места работы (службы) - род занятий; должность,</w:t>
      </w:r>
    </w:p>
    <w:p w:rsidR="00CC51A9" w:rsidRPr="00CC51A9" w:rsidRDefault="00CC51A9">
      <w:pPr>
        <w:pStyle w:val="ConsPlusNonformat"/>
        <w:jc w:val="both"/>
        <w:rPr>
          <w:sz w:val="28"/>
          <w:szCs w:val="28"/>
        </w:rPr>
      </w:pPr>
      <w:r w:rsidRPr="00CC51A9">
        <w:rPr>
          <w:sz w:val="28"/>
          <w:szCs w:val="28"/>
        </w:rPr>
        <w:t xml:space="preserve">        на замещение которой претендует гражданин (если применимо))</w:t>
      </w:r>
    </w:p>
    <w:p w:rsidR="00CC51A9" w:rsidRPr="00CC51A9" w:rsidRDefault="00CC51A9">
      <w:pPr>
        <w:pStyle w:val="ConsPlusNonformat"/>
        <w:jc w:val="both"/>
        <w:rPr>
          <w:sz w:val="28"/>
          <w:szCs w:val="28"/>
        </w:rPr>
      </w:pPr>
      <w:r w:rsidRPr="00CC51A9">
        <w:rPr>
          <w:sz w:val="28"/>
          <w:szCs w:val="28"/>
        </w:rPr>
        <w:t xml:space="preserve">                              г. Москва, ул. Королева, д. 16, кв. 28</w:t>
      </w:r>
    </w:p>
    <w:p w:rsidR="00CC51A9" w:rsidRPr="00CC51A9" w:rsidRDefault="00CC51A9">
      <w:pPr>
        <w:pStyle w:val="ConsPlusNonformat"/>
        <w:jc w:val="both"/>
        <w:rPr>
          <w:sz w:val="28"/>
          <w:szCs w:val="28"/>
        </w:rPr>
      </w:pPr>
      <w:r w:rsidRPr="00CC51A9">
        <w:rPr>
          <w:sz w:val="28"/>
          <w:szCs w:val="28"/>
        </w:rPr>
        <w:t>зарегистрированный по адресу: ---------------------------------------------</w:t>
      </w:r>
    </w:p>
    <w:p w:rsidR="00CC51A9" w:rsidRPr="00CC51A9" w:rsidRDefault="00CC51A9">
      <w:pPr>
        <w:pStyle w:val="ConsPlusNonformat"/>
        <w:jc w:val="both"/>
        <w:rPr>
          <w:sz w:val="28"/>
          <w:szCs w:val="28"/>
        </w:rPr>
      </w:pPr>
      <w:r w:rsidRPr="00CC51A9">
        <w:rPr>
          <w:sz w:val="28"/>
          <w:szCs w:val="28"/>
        </w:rPr>
        <w:t xml:space="preserve">                                        (адрес места регистрации)</w:t>
      </w:r>
    </w:p>
    <w:p w:rsidR="00CC51A9" w:rsidRPr="00CC51A9" w:rsidRDefault="00CC51A9">
      <w:pPr>
        <w:pStyle w:val="ConsPlusNonformat"/>
        <w:jc w:val="both"/>
        <w:rPr>
          <w:sz w:val="28"/>
          <w:szCs w:val="28"/>
        </w:rPr>
      </w:pPr>
      <w:r w:rsidRPr="00CC51A9">
        <w:rPr>
          <w:sz w:val="28"/>
          <w:szCs w:val="28"/>
        </w:rPr>
        <w:t xml:space="preserve">                                            своих</w:t>
      </w:r>
    </w:p>
    <w:p w:rsidR="00CC51A9" w:rsidRPr="00CC51A9" w:rsidRDefault="00CC51A9">
      <w:pPr>
        <w:pStyle w:val="ConsPlusNonformat"/>
        <w:jc w:val="both"/>
        <w:rPr>
          <w:sz w:val="28"/>
          <w:szCs w:val="28"/>
        </w:rPr>
      </w:pPr>
      <w:r w:rsidRPr="00CC51A9">
        <w:rPr>
          <w:sz w:val="28"/>
          <w:szCs w:val="28"/>
        </w:rPr>
        <w:lastRenderedPageBreak/>
        <w:t>сообщаю   сведения   о  доходах,   расходах -----,    супруги    (супруга),</w:t>
      </w:r>
    </w:p>
    <w:p w:rsidR="00CC51A9" w:rsidRPr="00CC51A9" w:rsidRDefault="00CC51A9">
      <w:pPr>
        <w:pStyle w:val="ConsPlusNonformat"/>
        <w:jc w:val="both"/>
        <w:rPr>
          <w:sz w:val="28"/>
          <w:szCs w:val="28"/>
        </w:rPr>
      </w:pPr>
      <w:r w:rsidRPr="00CC51A9">
        <w:rPr>
          <w:sz w:val="28"/>
          <w:szCs w:val="28"/>
        </w:rPr>
        <w:t>несовершеннолетнего ребенка (нужное подчеркнуть)</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(фамилия, имя, отчество, год рождения, серия и номер паспорта, дата выдачи</w:t>
      </w:r>
    </w:p>
    <w:p w:rsidR="00CC51A9" w:rsidRPr="00CC51A9" w:rsidRDefault="00CC51A9">
      <w:pPr>
        <w:pStyle w:val="ConsPlusNonformat"/>
        <w:jc w:val="both"/>
        <w:rPr>
          <w:sz w:val="28"/>
          <w:szCs w:val="28"/>
        </w:rPr>
      </w:pPr>
      <w:r w:rsidRPr="00CC51A9">
        <w:rPr>
          <w:sz w:val="28"/>
          <w:szCs w:val="28"/>
        </w:rPr>
        <w:t xml:space="preserve">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(адрес места регистрации, основное место работы (службы), занимаемая</w:t>
      </w:r>
    </w:p>
    <w:p w:rsidR="00CC51A9" w:rsidRPr="00CC51A9" w:rsidRDefault="00CC51A9">
      <w:pPr>
        <w:pStyle w:val="ConsPlusNonformat"/>
        <w:jc w:val="both"/>
        <w:rPr>
          <w:sz w:val="28"/>
          <w:szCs w:val="28"/>
        </w:rPr>
      </w:pPr>
      <w:r w:rsidRPr="00CC51A9">
        <w:rPr>
          <w:sz w:val="28"/>
          <w:szCs w:val="28"/>
        </w:rPr>
        <w:t xml:space="preserve">                          (замещаемая) должность)</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(в случае отсутствия основного места работы (службы) - род занятий)</w:t>
      </w:r>
    </w:p>
    <w:p w:rsidR="00CC51A9" w:rsidRPr="00CC51A9" w:rsidRDefault="00CC51A9">
      <w:pPr>
        <w:pStyle w:val="ConsPlusNonformat"/>
        <w:jc w:val="both"/>
        <w:rPr>
          <w:sz w:val="28"/>
          <w:szCs w:val="28"/>
        </w:rPr>
      </w:pPr>
      <w:r w:rsidRPr="00CC51A9">
        <w:rPr>
          <w:sz w:val="28"/>
          <w:szCs w:val="28"/>
        </w:rPr>
        <w:t xml:space="preserve">                                14                     14</w:t>
      </w:r>
    </w:p>
    <w:p w:rsidR="00CC51A9" w:rsidRPr="00CC51A9" w:rsidRDefault="00CC51A9">
      <w:pPr>
        <w:pStyle w:val="ConsPlusNonformat"/>
        <w:jc w:val="both"/>
        <w:rPr>
          <w:sz w:val="28"/>
          <w:szCs w:val="28"/>
        </w:rPr>
      </w:pPr>
      <w:r w:rsidRPr="00CC51A9">
        <w:rPr>
          <w:sz w:val="28"/>
          <w:szCs w:val="28"/>
        </w:rPr>
        <w:t>за отчетный период с 1 января 20-- г. по 31  декабря 20-- г. об  имуществе,</w:t>
      </w:r>
    </w:p>
    <w:p w:rsidR="00CC51A9" w:rsidRPr="00CC51A9" w:rsidRDefault="00CC51A9">
      <w:pPr>
        <w:pStyle w:val="ConsPlusNonformat"/>
        <w:jc w:val="both"/>
        <w:rPr>
          <w:sz w:val="28"/>
          <w:szCs w:val="28"/>
        </w:rPr>
      </w:pPr>
      <w:r w:rsidRPr="00CC51A9">
        <w:rPr>
          <w:sz w:val="28"/>
          <w:szCs w:val="28"/>
        </w:rPr>
        <w:t xml:space="preserve">                                 Иванову Ивану Ивановичу</w:t>
      </w:r>
    </w:p>
    <w:p w:rsidR="00CC51A9" w:rsidRPr="00CC51A9" w:rsidRDefault="00CC51A9">
      <w:pPr>
        <w:pStyle w:val="ConsPlusNonformat"/>
        <w:jc w:val="both"/>
        <w:rPr>
          <w:sz w:val="28"/>
          <w:szCs w:val="28"/>
        </w:rPr>
      </w:pPr>
      <w:r w:rsidRPr="00CC51A9">
        <w:rPr>
          <w:sz w:val="28"/>
          <w:szCs w:val="28"/>
        </w:rPr>
        <w:t>принадлежащем -------------------------------------------------------------</w:t>
      </w:r>
    </w:p>
    <w:p w:rsidR="00CC51A9" w:rsidRPr="00CC51A9" w:rsidRDefault="00CC51A9">
      <w:pPr>
        <w:pStyle w:val="ConsPlusNonformat"/>
        <w:jc w:val="both"/>
        <w:rPr>
          <w:sz w:val="28"/>
          <w:szCs w:val="28"/>
        </w:rPr>
      </w:pPr>
      <w:r w:rsidRPr="00CC51A9">
        <w:rPr>
          <w:sz w:val="28"/>
          <w:szCs w:val="28"/>
        </w:rPr>
        <w:t xml:space="preserve">                                (фамилия, имя, отчество)</w:t>
      </w:r>
    </w:p>
    <w:p w:rsidR="00CC51A9" w:rsidRPr="00CC51A9" w:rsidRDefault="00CC51A9">
      <w:pPr>
        <w:pStyle w:val="ConsPlusNonformat"/>
        <w:jc w:val="both"/>
        <w:rPr>
          <w:sz w:val="28"/>
          <w:szCs w:val="28"/>
        </w:rPr>
      </w:pPr>
      <w:r w:rsidRPr="00CC51A9">
        <w:rPr>
          <w:sz w:val="28"/>
          <w:szCs w:val="28"/>
        </w:rPr>
        <w:t xml:space="preserve">на   праве   </w:t>
      </w:r>
      <w:proofErr w:type="gramStart"/>
      <w:r w:rsidRPr="00CC51A9">
        <w:rPr>
          <w:sz w:val="28"/>
          <w:szCs w:val="28"/>
        </w:rPr>
        <w:t xml:space="preserve">собственности,   </w:t>
      </w:r>
      <w:proofErr w:type="gramEnd"/>
      <w:r w:rsidRPr="00CC51A9">
        <w:rPr>
          <w:sz w:val="28"/>
          <w:szCs w:val="28"/>
        </w:rPr>
        <w:t>о   вкладах  в  банках,  ценных  бумагах,  об</w:t>
      </w:r>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обязательствах     имущественного    характера     по      состоянию     на</w:t>
      </w:r>
    </w:p>
    <w:p w:rsidR="00CC51A9" w:rsidRPr="00CC51A9" w:rsidRDefault="00CC51A9">
      <w:pPr>
        <w:pStyle w:val="ConsPlusNonformat"/>
        <w:jc w:val="both"/>
        <w:rPr>
          <w:sz w:val="28"/>
          <w:szCs w:val="28"/>
        </w:rPr>
      </w:pPr>
      <w:r w:rsidRPr="00CC51A9">
        <w:rPr>
          <w:sz w:val="28"/>
          <w:szCs w:val="28"/>
        </w:rPr>
        <w:t xml:space="preserve"> 31  декабря   14</w:t>
      </w:r>
    </w:p>
    <w:p w:rsidR="00CC51A9" w:rsidRPr="00CC51A9" w:rsidRDefault="00CC51A9">
      <w:pPr>
        <w:pStyle w:val="ConsPlusNonformat"/>
        <w:jc w:val="both"/>
        <w:rPr>
          <w:sz w:val="28"/>
          <w:szCs w:val="28"/>
        </w:rPr>
      </w:pPr>
      <w:r w:rsidRPr="00CC51A9">
        <w:rPr>
          <w:sz w:val="28"/>
          <w:szCs w:val="28"/>
        </w:rPr>
        <w:t>"--" ------- 20-- г.</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 w:name="P152"/>
      <w:bookmarkEnd w:id="1"/>
      <w:r w:rsidRPr="00CC51A9">
        <w:rPr>
          <w:sz w:val="28"/>
          <w:szCs w:val="2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C51A9" w:rsidRPr="00CC51A9" w:rsidRDefault="00CC51A9">
      <w:pPr>
        <w:pStyle w:val="ConsPlusNormal"/>
        <w:spacing w:before="220"/>
        <w:ind w:firstLine="540"/>
        <w:jc w:val="both"/>
        <w:rPr>
          <w:sz w:val="28"/>
          <w:szCs w:val="28"/>
        </w:rPr>
      </w:pPr>
      <w:bookmarkStart w:id="2" w:name="P153"/>
      <w:bookmarkEnd w:id="2"/>
      <w:r w:rsidRPr="00CC51A9">
        <w:rPr>
          <w:sz w:val="28"/>
          <w:szCs w:val="28"/>
        </w:rPr>
        <w:t xml:space="preserve">&lt;2&gt; Сведения представляются лицом, замещающим должность, </w:t>
      </w:r>
      <w:r w:rsidRPr="00CC51A9">
        <w:rPr>
          <w:sz w:val="28"/>
          <w:szCs w:val="28"/>
        </w:rPr>
        <w:lastRenderedPageBreak/>
        <w:t>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2</w:t>
      </w:r>
    </w:p>
    <w:p w:rsidR="00CC51A9" w:rsidRPr="00CC51A9" w:rsidRDefault="00CC51A9">
      <w:pPr>
        <w:pStyle w:val="ConsPlusNormal"/>
        <w:jc w:val="center"/>
        <w:rPr>
          <w:sz w:val="28"/>
          <w:szCs w:val="28"/>
        </w:rPr>
      </w:pPr>
    </w:p>
    <w:p w:rsidR="00CC51A9" w:rsidRPr="00CC51A9" w:rsidRDefault="00CC51A9">
      <w:pPr>
        <w:pStyle w:val="ConsPlusNonformat"/>
        <w:jc w:val="both"/>
        <w:rPr>
          <w:sz w:val="28"/>
          <w:szCs w:val="28"/>
        </w:rPr>
      </w:pPr>
      <w:r w:rsidRPr="00CC51A9">
        <w:rPr>
          <w:sz w:val="28"/>
          <w:szCs w:val="28"/>
        </w:rPr>
        <w:t xml:space="preserve">             В Департамент государственной гражданской службы</w:t>
      </w:r>
    </w:p>
    <w:p w:rsidR="00CC51A9" w:rsidRPr="00CC51A9" w:rsidRDefault="00CC51A9">
      <w:pPr>
        <w:pStyle w:val="ConsPlusNonformat"/>
        <w:jc w:val="both"/>
        <w:rPr>
          <w:sz w:val="28"/>
          <w:szCs w:val="28"/>
        </w:rPr>
      </w:pPr>
      <w:r w:rsidRPr="00CC51A9">
        <w:rPr>
          <w:sz w:val="28"/>
          <w:szCs w:val="28"/>
        </w:rPr>
        <w:t xml:space="preserve">        и профилактики коррупционных и иных правонарушений аппарата</w:t>
      </w:r>
    </w:p>
    <w:p w:rsidR="00CC51A9" w:rsidRPr="00CC51A9" w:rsidRDefault="00CC51A9">
      <w:pPr>
        <w:pStyle w:val="ConsPlusNonformat"/>
        <w:jc w:val="both"/>
        <w:rPr>
          <w:sz w:val="28"/>
          <w:szCs w:val="28"/>
        </w:rPr>
      </w:pPr>
      <w:r w:rsidRPr="00CC51A9">
        <w:rPr>
          <w:sz w:val="28"/>
          <w:szCs w:val="28"/>
        </w:rPr>
        <w:t xml:space="preserve">                    Счетной палаты Российской Федерации</w:t>
      </w:r>
    </w:p>
    <w:p w:rsidR="00CC51A9" w:rsidRPr="00CC51A9" w:rsidRDefault="00CC51A9">
      <w:pPr>
        <w:pStyle w:val="ConsPlusNonformat"/>
        <w:jc w:val="both"/>
        <w:rPr>
          <w:sz w:val="28"/>
          <w:szCs w:val="28"/>
        </w:rPr>
      </w:pPr>
      <w:r w:rsidRPr="00CC51A9">
        <w:rPr>
          <w:sz w:val="28"/>
          <w:szCs w:val="28"/>
        </w:rPr>
        <w:t xml:space="preserve">    -------------------------------------------------------------------</w:t>
      </w:r>
    </w:p>
    <w:p w:rsidR="00CC51A9" w:rsidRPr="00CC51A9" w:rsidRDefault="00CC51A9">
      <w:pPr>
        <w:pStyle w:val="ConsPlusNonformat"/>
        <w:jc w:val="both"/>
        <w:rPr>
          <w:sz w:val="28"/>
          <w:szCs w:val="28"/>
        </w:rPr>
      </w:pPr>
      <w:r w:rsidRPr="00CC51A9">
        <w:rPr>
          <w:sz w:val="28"/>
          <w:szCs w:val="28"/>
        </w:rPr>
        <w:t xml:space="preserve">      (указывается наименование кадрового подразделения федерального</w:t>
      </w:r>
    </w:p>
    <w:p w:rsidR="00CC51A9" w:rsidRPr="00CC51A9" w:rsidRDefault="00CC51A9">
      <w:pPr>
        <w:pStyle w:val="ConsPlusNonformat"/>
        <w:jc w:val="both"/>
        <w:rPr>
          <w:sz w:val="28"/>
          <w:szCs w:val="28"/>
        </w:rPr>
      </w:pPr>
      <w:r w:rsidRPr="00CC51A9">
        <w:rPr>
          <w:sz w:val="28"/>
          <w:szCs w:val="28"/>
        </w:rPr>
        <w:t xml:space="preserve">          государственного органа, иного органа или организации)</w:t>
      </w:r>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СПРАВКА </w:t>
      </w:r>
      <w:hyperlink w:anchor="P218" w:history="1">
        <w:r w:rsidRPr="00CC51A9">
          <w:rPr>
            <w:color w:val="0000FF"/>
            <w:sz w:val="28"/>
            <w:szCs w:val="28"/>
          </w:rPr>
          <w:t>&lt;1&gt;</w:t>
        </w:r>
      </w:hyperlink>
    </w:p>
    <w:p w:rsidR="00CC51A9" w:rsidRPr="00CC51A9" w:rsidRDefault="00CC51A9">
      <w:pPr>
        <w:pStyle w:val="ConsPlusNonformat"/>
        <w:jc w:val="both"/>
        <w:rPr>
          <w:sz w:val="28"/>
          <w:szCs w:val="28"/>
        </w:rPr>
      </w:pPr>
      <w:r w:rsidRPr="00CC51A9">
        <w:rPr>
          <w:sz w:val="28"/>
          <w:szCs w:val="28"/>
        </w:rPr>
        <w:t xml:space="preserve">            о доходах, расходах, об имуществе и обязательствах</w:t>
      </w:r>
    </w:p>
    <w:p w:rsidR="00CC51A9" w:rsidRPr="00CC51A9" w:rsidRDefault="00CC51A9">
      <w:pPr>
        <w:pStyle w:val="ConsPlusNonformat"/>
        <w:jc w:val="both"/>
        <w:rPr>
          <w:sz w:val="28"/>
          <w:szCs w:val="28"/>
        </w:rPr>
      </w:pPr>
      <w:r w:rsidRPr="00CC51A9">
        <w:rPr>
          <w:sz w:val="28"/>
          <w:szCs w:val="28"/>
        </w:rPr>
        <w:t xml:space="preserve">                       имущественного характера </w:t>
      </w:r>
      <w:hyperlink w:anchor="P219" w:history="1">
        <w:r w:rsidRPr="00CC51A9">
          <w:rPr>
            <w:color w:val="0000FF"/>
            <w:sz w:val="28"/>
            <w:szCs w:val="28"/>
          </w:rPr>
          <w:t>&lt;2&gt;</w:t>
        </w:r>
      </w:hyperlink>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Иванов Иван Иванович, 01.01.1967 года рождения,</w:t>
      </w:r>
    </w:p>
    <w:p w:rsidR="00CC51A9" w:rsidRPr="00CC51A9" w:rsidRDefault="00CC51A9">
      <w:pPr>
        <w:pStyle w:val="ConsPlusNonformat"/>
        <w:jc w:val="both"/>
        <w:rPr>
          <w:sz w:val="28"/>
          <w:szCs w:val="28"/>
        </w:rPr>
      </w:pPr>
      <w:r w:rsidRPr="00CC51A9">
        <w:rPr>
          <w:sz w:val="28"/>
          <w:szCs w:val="28"/>
        </w:rPr>
        <w:t xml:space="preserve">    Я, --------------------------------------------------------------------</w:t>
      </w:r>
    </w:p>
    <w:p w:rsidR="00CC51A9" w:rsidRPr="00CC51A9" w:rsidRDefault="00CC51A9">
      <w:pPr>
        <w:pStyle w:val="ConsPlusNonformat"/>
        <w:jc w:val="both"/>
        <w:rPr>
          <w:sz w:val="28"/>
          <w:szCs w:val="28"/>
        </w:rPr>
      </w:pPr>
      <w:r w:rsidRPr="00CC51A9">
        <w:rPr>
          <w:sz w:val="28"/>
          <w:szCs w:val="28"/>
        </w:rPr>
        <w:t xml:space="preserve">    паспорт: серия 45 02 N 765432, выдан 09.01.2005 г. ОВД Гагаринского</w:t>
      </w:r>
    </w:p>
    <w:p w:rsidR="00CC51A9" w:rsidRPr="00CC51A9" w:rsidRDefault="00CC51A9">
      <w:pPr>
        <w:pStyle w:val="ConsPlusNonformat"/>
        <w:jc w:val="both"/>
        <w:rPr>
          <w:sz w:val="28"/>
          <w:szCs w:val="28"/>
        </w:rPr>
      </w:pPr>
      <w:r w:rsidRPr="00CC51A9">
        <w:rPr>
          <w:sz w:val="28"/>
          <w:szCs w:val="28"/>
        </w:rPr>
        <w:t xml:space="preserve">                              района г. Москвы</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(фамилия, имя, отчество, дата рождения, серия и номер паспорта, дата</w:t>
      </w:r>
    </w:p>
    <w:p w:rsidR="00CC51A9" w:rsidRPr="00CC51A9" w:rsidRDefault="00CC51A9">
      <w:pPr>
        <w:pStyle w:val="ConsPlusNonformat"/>
        <w:jc w:val="both"/>
        <w:rPr>
          <w:sz w:val="28"/>
          <w:szCs w:val="28"/>
        </w:rPr>
      </w:pPr>
      <w:r w:rsidRPr="00CC51A9">
        <w:rPr>
          <w:sz w:val="28"/>
          <w:szCs w:val="28"/>
        </w:rPr>
        <w:t xml:space="preserve">                    выдачи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главный   инспектор   инспекции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деятельности  за  ходом реформирования и модернизации жилищно-коммунального</w:t>
      </w:r>
    </w:p>
    <w:p w:rsidR="00CC51A9" w:rsidRPr="00CC51A9" w:rsidRDefault="00CC51A9">
      <w:pPr>
        <w:pStyle w:val="ConsPlusNonformat"/>
        <w:jc w:val="both"/>
        <w:rPr>
          <w:sz w:val="28"/>
          <w:szCs w:val="28"/>
        </w:rPr>
      </w:pPr>
      <w:r w:rsidRPr="00CC51A9">
        <w:rPr>
          <w:sz w:val="28"/>
          <w:szCs w:val="28"/>
        </w:rPr>
        <w:t>хозяйства    Департамента    по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 xml:space="preserve">деятельности  в области средств межбюджетных </w:t>
      </w:r>
      <w:r w:rsidRPr="00CC51A9">
        <w:rPr>
          <w:sz w:val="28"/>
          <w:szCs w:val="28"/>
        </w:rPr>
        <w:lastRenderedPageBreak/>
        <w:t>трансфертов бюджетам субъектов</w:t>
      </w:r>
    </w:p>
    <w:p w:rsidR="00CC51A9" w:rsidRPr="00CC51A9" w:rsidRDefault="00CC51A9">
      <w:pPr>
        <w:pStyle w:val="ConsPlusNonformat"/>
        <w:jc w:val="both"/>
        <w:rPr>
          <w:sz w:val="28"/>
          <w:szCs w:val="28"/>
        </w:rPr>
      </w:pPr>
      <w:proofErr w:type="gramStart"/>
      <w:r w:rsidRPr="00CC51A9">
        <w:rPr>
          <w:sz w:val="28"/>
          <w:szCs w:val="28"/>
        </w:rPr>
        <w:t>Российской  Федерации</w:t>
      </w:r>
      <w:proofErr w:type="gramEnd"/>
      <w:r w:rsidRPr="00CC51A9">
        <w:rPr>
          <w:sz w:val="28"/>
          <w:szCs w:val="28"/>
        </w:rPr>
        <w:t xml:space="preserve"> и муниципальных образований и расходования средств на</w:t>
      </w:r>
    </w:p>
    <w:p w:rsidR="00CC51A9" w:rsidRPr="00CC51A9" w:rsidRDefault="00CC51A9">
      <w:pPr>
        <w:pStyle w:val="ConsPlusNonformat"/>
        <w:jc w:val="both"/>
        <w:rPr>
          <w:sz w:val="28"/>
          <w:szCs w:val="28"/>
        </w:rPr>
      </w:pPr>
      <w:r w:rsidRPr="00CC51A9">
        <w:rPr>
          <w:sz w:val="28"/>
          <w:szCs w:val="28"/>
        </w:rPr>
        <w:t>жилищно-</w:t>
      </w:r>
      <w:proofErr w:type="gramStart"/>
      <w:r w:rsidRPr="00CC51A9">
        <w:rPr>
          <w:sz w:val="28"/>
          <w:szCs w:val="28"/>
        </w:rPr>
        <w:t>коммунальное  хозяйство</w:t>
      </w:r>
      <w:proofErr w:type="gramEnd"/>
      <w:r w:rsidRPr="00CC51A9">
        <w:rPr>
          <w:sz w:val="28"/>
          <w:szCs w:val="28"/>
        </w:rPr>
        <w:t xml:space="preserve">  и региональные инвестиции аппарата Счетной</w:t>
      </w:r>
    </w:p>
    <w:p w:rsidR="00CC51A9" w:rsidRPr="00CC51A9" w:rsidRDefault="00CC51A9">
      <w:pPr>
        <w:pStyle w:val="ConsPlusNonformat"/>
        <w:jc w:val="both"/>
        <w:rPr>
          <w:sz w:val="28"/>
          <w:szCs w:val="28"/>
        </w:rPr>
      </w:pPr>
      <w:r w:rsidRPr="00CC51A9">
        <w:rPr>
          <w:sz w:val="28"/>
          <w:szCs w:val="28"/>
        </w:rPr>
        <w:t>палаты Российской Федерации,</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(место работы (службы), занимаемая (замещаемая) должность; в случае</w:t>
      </w:r>
    </w:p>
    <w:p w:rsidR="00CC51A9" w:rsidRPr="00CC51A9" w:rsidRDefault="00CC51A9">
      <w:pPr>
        <w:pStyle w:val="ConsPlusNonformat"/>
        <w:jc w:val="both"/>
        <w:rPr>
          <w:sz w:val="28"/>
          <w:szCs w:val="28"/>
        </w:rPr>
      </w:pPr>
      <w:r w:rsidRPr="00CC51A9">
        <w:rPr>
          <w:sz w:val="28"/>
          <w:szCs w:val="28"/>
        </w:rPr>
        <w:t xml:space="preserve">   отсутствия основного места работы (службы) - род занятий; должность,</w:t>
      </w:r>
    </w:p>
    <w:p w:rsidR="00CC51A9" w:rsidRPr="00CC51A9" w:rsidRDefault="00CC51A9">
      <w:pPr>
        <w:pStyle w:val="ConsPlusNonformat"/>
        <w:jc w:val="both"/>
        <w:rPr>
          <w:sz w:val="28"/>
          <w:szCs w:val="28"/>
        </w:rPr>
      </w:pPr>
      <w:r w:rsidRPr="00CC51A9">
        <w:rPr>
          <w:sz w:val="28"/>
          <w:szCs w:val="28"/>
        </w:rPr>
        <w:t xml:space="preserve">        на замещение которой претендует гражданин (если применимо))</w:t>
      </w:r>
    </w:p>
    <w:p w:rsidR="00CC51A9" w:rsidRPr="00CC51A9" w:rsidRDefault="00CC51A9">
      <w:pPr>
        <w:pStyle w:val="ConsPlusNonformat"/>
        <w:jc w:val="both"/>
        <w:rPr>
          <w:sz w:val="28"/>
          <w:szCs w:val="28"/>
        </w:rPr>
      </w:pPr>
      <w:r w:rsidRPr="00CC51A9">
        <w:rPr>
          <w:sz w:val="28"/>
          <w:szCs w:val="28"/>
        </w:rPr>
        <w:t xml:space="preserve">                              г. Москва, ул. Королева, д. 16, кв. 28</w:t>
      </w:r>
    </w:p>
    <w:p w:rsidR="00CC51A9" w:rsidRPr="00CC51A9" w:rsidRDefault="00CC51A9">
      <w:pPr>
        <w:pStyle w:val="ConsPlusNonformat"/>
        <w:jc w:val="both"/>
        <w:rPr>
          <w:sz w:val="28"/>
          <w:szCs w:val="28"/>
        </w:rPr>
      </w:pPr>
      <w:r w:rsidRPr="00CC51A9">
        <w:rPr>
          <w:sz w:val="28"/>
          <w:szCs w:val="28"/>
        </w:rPr>
        <w:t>зарегистрированный по адресу: ---------------------------------------------</w:t>
      </w:r>
    </w:p>
    <w:p w:rsidR="00CC51A9" w:rsidRPr="00CC51A9" w:rsidRDefault="00CC51A9">
      <w:pPr>
        <w:pStyle w:val="ConsPlusNonformat"/>
        <w:jc w:val="both"/>
        <w:rPr>
          <w:sz w:val="28"/>
          <w:szCs w:val="28"/>
        </w:rPr>
      </w:pPr>
      <w:r w:rsidRPr="00CC51A9">
        <w:rPr>
          <w:sz w:val="28"/>
          <w:szCs w:val="28"/>
        </w:rPr>
        <w:t xml:space="preserve">                                        (адрес места регистрации)</w:t>
      </w:r>
    </w:p>
    <w:p w:rsidR="00CC51A9" w:rsidRPr="00CC51A9" w:rsidRDefault="00CC51A9">
      <w:pPr>
        <w:pStyle w:val="ConsPlusNonformat"/>
        <w:jc w:val="both"/>
        <w:rPr>
          <w:sz w:val="28"/>
          <w:szCs w:val="28"/>
        </w:rPr>
      </w:pPr>
      <w:r w:rsidRPr="00CC51A9">
        <w:rPr>
          <w:sz w:val="28"/>
          <w:szCs w:val="28"/>
        </w:rPr>
        <w:t xml:space="preserve">                                                        супруги</w:t>
      </w:r>
    </w:p>
    <w:p w:rsidR="00CC51A9" w:rsidRPr="00CC51A9" w:rsidRDefault="00CC51A9">
      <w:pPr>
        <w:pStyle w:val="ConsPlusNonformat"/>
        <w:jc w:val="both"/>
        <w:rPr>
          <w:sz w:val="28"/>
          <w:szCs w:val="28"/>
        </w:rPr>
      </w:pPr>
      <w:r w:rsidRPr="00CC51A9">
        <w:rPr>
          <w:sz w:val="28"/>
          <w:szCs w:val="28"/>
        </w:rPr>
        <w:t>сообщаю   сведения   о   доходах,    расходах    своих, -------  (супруга),</w:t>
      </w:r>
    </w:p>
    <w:p w:rsidR="00CC51A9" w:rsidRPr="00CC51A9" w:rsidRDefault="00CC51A9">
      <w:pPr>
        <w:pStyle w:val="ConsPlusNonformat"/>
        <w:jc w:val="both"/>
        <w:rPr>
          <w:sz w:val="28"/>
          <w:szCs w:val="28"/>
        </w:rPr>
      </w:pPr>
      <w:r w:rsidRPr="00CC51A9">
        <w:rPr>
          <w:sz w:val="28"/>
          <w:szCs w:val="28"/>
        </w:rPr>
        <w:t>несовершеннолетнего ребенка (нужное подчеркнуть)</w:t>
      </w:r>
    </w:p>
    <w:p w:rsidR="00CC51A9" w:rsidRPr="00CC51A9" w:rsidRDefault="00CC51A9">
      <w:pPr>
        <w:pStyle w:val="ConsPlusNonformat"/>
        <w:jc w:val="both"/>
        <w:rPr>
          <w:sz w:val="28"/>
          <w:szCs w:val="28"/>
        </w:rPr>
      </w:pPr>
      <w:r w:rsidRPr="00CC51A9">
        <w:rPr>
          <w:sz w:val="28"/>
          <w:szCs w:val="28"/>
        </w:rPr>
        <w:t xml:space="preserve">           Ивановой Елены Михайловны, 01.11.1975 года рождения,</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паспорт: серия 45 12 N 536218, выдан 10.01.2010 г. отделом УФМС России</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(фамилия, имя, отчество, год рождения, серия и номер паспорта, дата выдачи</w:t>
      </w:r>
    </w:p>
    <w:p w:rsidR="00CC51A9" w:rsidRPr="00CC51A9" w:rsidRDefault="00CC51A9">
      <w:pPr>
        <w:pStyle w:val="ConsPlusNonformat"/>
        <w:jc w:val="both"/>
        <w:rPr>
          <w:sz w:val="28"/>
          <w:szCs w:val="28"/>
        </w:rPr>
      </w:pPr>
      <w:r w:rsidRPr="00CC51A9">
        <w:rPr>
          <w:sz w:val="28"/>
          <w:szCs w:val="28"/>
        </w:rPr>
        <w:t xml:space="preserve">                        и орган, выдавший паспорт)</w:t>
      </w:r>
    </w:p>
    <w:p w:rsidR="00CC51A9" w:rsidRPr="00CC51A9" w:rsidRDefault="00CC51A9">
      <w:pPr>
        <w:pStyle w:val="ConsPlusNonformat"/>
        <w:jc w:val="both"/>
        <w:rPr>
          <w:sz w:val="28"/>
          <w:szCs w:val="28"/>
        </w:rPr>
      </w:pPr>
      <w:r w:rsidRPr="00CC51A9">
        <w:rPr>
          <w:sz w:val="28"/>
          <w:szCs w:val="28"/>
        </w:rPr>
        <w:t xml:space="preserve">   по г. Москве по району Гагаринский; зарегистрирована: г. Москва, ул.</w:t>
      </w:r>
    </w:p>
    <w:p w:rsidR="00CC51A9" w:rsidRPr="00CC51A9" w:rsidRDefault="00CC51A9">
      <w:pPr>
        <w:pStyle w:val="ConsPlusNonformat"/>
        <w:jc w:val="both"/>
        <w:rPr>
          <w:sz w:val="28"/>
          <w:szCs w:val="28"/>
        </w:rPr>
      </w:pPr>
      <w:r w:rsidRPr="00CC51A9">
        <w:rPr>
          <w:sz w:val="28"/>
          <w:szCs w:val="28"/>
        </w:rPr>
        <w:t xml:space="preserve">                         Королева, д. 16, кв. 27;</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работающей доцентом кафедры гражданского права МГУ им. М.В. Ломоносова</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lastRenderedPageBreak/>
        <w:t xml:space="preserve">   (адрес места регистрации, основное место работы (службы), занимаемая</w:t>
      </w:r>
    </w:p>
    <w:p w:rsidR="00CC51A9" w:rsidRPr="00CC51A9" w:rsidRDefault="00CC51A9">
      <w:pPr>
        <w:pStyle w:val="ConsPlusNonformat"/>
        <w:jc w:val="both"/>
        <w:rPr>
          <w:sz w:val="28"/>
          <w:szCs w:val="28"/>
        </w:rPr>
      </w:pPr>
      <w:r w:rsidRPr="00CC51A9">
        <w:rPr>
          <w:sz w:val="28"/>
          <w:szCs w:val="28"/>
        </w:rPr>
        <w:t xml:space="preserve">    (замещаемая) должность) (в случае отсутствия основного места работы</w:t>
      </w:r>
    </w:p>
    <w:p w:rsidR="00CC51A9" w:rsidRPr="00CC51A9" w:rsidRDefault="00CC51A9">
      <w:pPr>
        <w:pStyle w:val="ConsPlusNonformat"/>
        <w:jc w:val="both"/>
        <w:rPr>
          <w:sz w:val="28"/>
          <w:szCs w:val="28"/>
        </w:rPr>
      </w:pPr>
      <w:r w:rsidRPr="00CC51A9">
        <w:rPr>
          <w:sz w:val="28"/>
          <w:szCs w:val="28"/>
        </w:rPr>
        <w:t xml:space="preserve">                          (службы) - род занятий)</w:t>
      </w:r>
    </w:p>
    <w:p w:rsidR="00CC51A9" w:rsidRPr="00CC51A9" w:rsidRDefault="00CC51A9">
      <w:pPr>
        <w:pStyle w:val="ConsPlusNonformat"/>
        <w:jc w:val="both"/>
        <w:rPr>
          <w:sz w:val="28"/>
          <w:szCs w:val="28"/>
        </w:rPr>
      </w:pPr>
      <w:r w:rsidRPr="00CC51A9">
        <w:rPr>
          <w:sz w:val="28"/>
          <w:szCs w:val="28"/>
        </w:rPr>
        <w:t xml:space="preserve">                                 14                    14</w:t>
      </w:r>
    </w:p>
    <w:p w:rsidR="00CC51A9" w:rsidRPr="00CC51A9" w:rsidRDefault="00CC51A9">
      <w:pPr>
        <w:pStyle w:val="ConsPlusNonformat"/>
        <w:jc w:val="both"/>
        <w:rPr>
          <w:sz w:val="28"/>
          <w:szCs w:val="28"/>
        </w:rPr>
      </w:pPr>
      <w:r w:rsidRPr="00CC51A9">
        <w:rPr>
          <w:sz w:val="28"/>
          <w:szCs w:val="28"/>
        </w:rPr>
        <w:t>за отчетный период  с 1 января 20-- г. по 31 декабря 20-- г. об  имуществе,</w:t>
      </w:r>
    </w:p>
    <w:p w:rsidR="00CC51A9" w:rsidRPr="00CC51A9" w:rsidRDefault="00CC51A9">
      <w:pPr>
        <w:pStyle w:val="ConsPlusNonformat"/>
        <w:jc w:val="both"/>
        <w:rPr>
          <w:sz w:val="28"/>
          <w:szCs w:val="28"/>
        </w:rPr>
      </w:pPr>
      <w:r w:rsidRPr="00CC51A9">
        <w:rPr>
          <w:sz w:val="28"/>
          <w:szCs w:val="28"/>
        </w:rPr>
        <w:t xml:space="preserve">                                Ивановой Елене Михайловне</w:t>
      </w:r>
    </w:p>
    <w:p w:rsidR="00CC51A9" w:rsidRPr="00CC51A9" w:rsidRDefault="00CC51A9">
      <w:pPr>
        <w:pStyle w:val="ConsPlusNonformat"/>
        <w:jc w:val="both"/>
        <w:rPr>
          <w:sz w:val="28"/>
          <w:szCs w:val="28"/>
        </w:rPr>
      </w:pPr>
      <w:r w:rsidRPr="00CC51A9">
        <w:rPr>
          <w:sz w:val="28"/>
          <w:szCs w:val="28"/>
        </w:rPr>
        <w:t>принадлежащем -------------------------------------------------------------</w:t>
      </w:r>
    </w:p>
    <w:p w:rsidR="00CC51A9" w:rsidRPr="00CC51A9" w:rsidRDefault="00CC51A9">
      <w:pPr>
        <w:pStyle w:val="ConsPlusNonformat"/>
        <w:jc w:val="both"/>
        <w:rPr>
          <w:sz w:val="28"/>
          <w:szCs w:val="28"/>
        </w:rPr>
      </w:pPr>
      <w:r w:rsidRPr="00CC51A9">
        <w:rPr>
          <w:sz w:val="28"/>
          <w:szCs w:val="28"/>
        </w:rPr>
        <w:t xml:space="preserve">                                (фамилия, имя, отчество)</w:t>
      </w:r>
    </w:p>
    <w:p w:rsidR="00CC51A9" w:rsidRPr="00CC51A9" w:rsidRDefault="00CC51A9">
      <w:pPr>
        <w:pStyle w:val="ConsPlusNonformat"/>
        <w:jc w:val="both"/>
        <w:rPr>
          <w:sz w:val="28"/>
          <w:szCs w:val="28"/>
        </w:rPr>
      </w:pPr>
      <w:r w:rsidRPr="00CC51A9">
        <w:rPr>
          <w:sz w:val="28"/>
          <w:szCs w:val="28"/>
        </w:rPr>
        <w:t xml:space="preserve">на   праве   </w:t>
      </w:r>
      <w:proofErr w:type="gramStart"/>
      <w:r w:rsidRPr="00CC51A9">
        <w:rPr>
          <w:sz w:val="28"/>
          <w:szCs w:val="28"/>
        </w:rPr>
        <w:t xml:space="preserve">собственности,   </w:t>
      </w:r>
      <w:proofErr w:type="gramEnd"/>
      <w:r w:rsidRPr="00CC51A9">
        <w:rPr>
          <w:sz w:val="28"/>
          <w:szCs w:val="28"/>
        </w:rPr>
        <w:t>о   вкладах  в  банках,  ценных  бумагах,  об</w:t>
      </w:r>
    </w:p>
    <w:p w:rsidR="00CC51A9" w:rsidRPr="00CC51A9" w:rsidRDefault="00CC51A9">
      <w:pPr>
        <w:pStyle w:val="ConsPlusNonformat"/>
        <w:jc w:val="both"/>
        <w:rPr>
          <w:sz w:val="28"/>
          <w:szCs w:val="28"/>
        </w:rPr>
      </w:pPr>
      <w:r w:rsidRPr="00CC51A9">
        <w:rPr>
          <w:sz w:val="28"/>
          <w:szCs w:val="28"/>
        </w:rPr>
        <w:t>обязательствах     имущественного    характера     по      состоянию     на</w:t>
      </w:r>
    </w:p>
    <w:p w:rsidR="00CC51A9" w:rsidRPr="00CC51A9" w:rsidRDefault="00CC51A9">
      <w:pPr>
        <w:pStyle w:val="ConsPlusNonformat"/>
        <w:jc w:val="both"/>
        <w:rPr>
          <w:sz w:val="28"/>
          <w:szCs w:val="28"/>
        </w:rPr>
      </w:pPr>
      <w:r w:rsidRPr="00CC51A9">
        <w:rPr>
          <w:sz w:val="28"/>
          <w:szCs w:val="28"/>
        </w:rPr>
        <w:t xml:space="preserve"> 31  декабря   14</w:t>
      </w:r>
    </w:p>
    <w:p w:rsidR="00CC51A9" w:rsidRPr="00CC51A9" w:rsidRDefault="00CC51A9">
      <w:pPr>
        <w:pStyle w:val="ConsPlusNonformat"/>
        <w:jc w:val="both"/>
        <w:rPr>
          <w:sz w:val="28"/>
          <w:szCs w:val="28"/>
        </w:rPr>
      </w:pPr>
      <w:r w:rsidRPr="00CC51A9">
        <w:rPr>
          <w:sz w:val="28"/>
          <w:szCs w:val="28"/>
        </w:rPr>
        <w:t>"--" ------- 20-- г.</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3" w:name="P218"/>
      <w:bookmarkEnd w:id="3"/>
      <w:r w:rsidRPr="00CC51A9">
        <w:rPr>
          <w:sz w:val="28"/>
          <w:szCs w:val="2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C51A9" w:rsidRPr="00CC51A9" w:rsidRDefault="00CC51A9">
      <w:pPr>
        <w:pStyle w:val="ConsPlusNormal"/>
        <w:spacing w:before="220"/>
        <w:ind w:firstLine="540"/>
        <w:jc w:val="both"/>
        <w:rPr>
          <w:sz w:val="28"/>
          <w:szCs w:val="28"/>
        </w:rPr>
      </w:pPr>
      <w:bookmarkStart w:id="4" w:name="P219"/>
      <w:bookmarkEnd w:id="4"/>
      <w:r w:rsidRPr="00CC51A9">
        <w:rPr>
          <w:sz w:val="28"/>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1. Сведения о доходах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25.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гражданского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CC51A9" w:rsidRPr="00CC51A9" w:rsidRDefault="00CC51A9">
      <w:pPr>
        <w:pStyle w:val="ConsPlusNormal"/>
        <w:spacing w:before="220"/>
        <w:ind w:firstLine="540"/>
        <w:jc w:val="both"/>
        <w:rPr>
          <w:sz w:val="28"/>
          <w:szCs w:val="28"/>
        </w:rPr>
      </w:pPr>
      <w:r w:rsidRPr="00CC51A9">
        <w:rPr>
          <w:sz w:val="28"/>
          <w:szCs w:val="28"/>
        </w:rPr>
        <w:t xml:space="preserve">В сведениях о доходах указываются все виды доходов, включая освобождаемые от налогообложения, независимо от того, получены они от источников в Российской Федерации или источников за пределами </w:t>
      </w:r>
      <w:r w:rsidRPr="00CC51A9">
        <w:rPr>
          <w:sz w:val="28"/>
          <w:szCs w:val="28"/>
        </w:rPr>
        <w:lastRenderedPageBreak/>
        <w:t>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В данном </w:t>
      </w:r>
      <w:hyperlink r:id="rId16" w:history="1">
        <w:r w:rsidRPr="00CC51A9">
          <w:rPr>
            <w:color w:val="0000FF"/>
            <w:sz w:val="28"/>
            <w:szCs w:val="28"/>
          </w:rPr>
          <w:t>разделе</w:t>
        </w:r>
      </w:hyperlink>
      <w:r w:rsidRPr="00CC51A9">
        <w:rPr>
          <w:sz w:val="28"/>
          <w:szCs w:val="28"/>
        </w:rPr>
        <w:t xml:space="preserve"> указываются суммы начисленных доходов без вычета причитающихся с этой суммы налогов и иных вычетов.</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по основному месту работы</w:t>
      </w:r>
    </w:p>
    <w:p w:rsidR="00CC51A9" w:rsidRPr="00CC51A9" w:rsidRDefault="00CC51A9">
      <w:pPr>
        <w:pStyle w:val="ConsPlusNormal"/>
        <w:spacing w:before="220"/>
        <w:ind w:firstLine="540"/>
        <w:jc w:val="both"/>
        <w:rPr>
          <w:sz w:val="28"/>
          <w:szCs w:val="28"/>
        </w:rPr>
      </w:pPr>
      <w:r w:rsidRPr="00CC51A9">
        <w:rPr>
          <w:sz w:val="28"/>
          <w:szCs w:val="28"/>
        </w:rPr>
        <w:t xml:space="preserve">26. В данной </w:t>
      </w:r>
      <w:hyperlink r:id="rId17" w:history="1">
        <w:r w:rsidRPr="00CC51A9">
          <w:rPr>
            <w:color w:val="0000FF"/>
            <w:sz w:val="28"/>
            <w:szCs w:val="28"/>
          </w:rPr>
          <w:t>строке</w:t>
        </w:r>
      </w:hyperlink>
      <w:r w:rsidRPr="00CC51A9">
        <w:rPr>
          <w:sz w:val="28"/>
          <w:szCs w:val="28"/>
        </w:rPr>
        <w:t xml:space="preserve"> указывается доход, полученный гражданским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w:t>
      </w:r>
      <w:hyperlink r:id="rId18" w:history="1">
        <w:r w:rsidRPr="00CC51A9">
          <w:rPr>
            <w:color w:val="0000FF"/>
            <w:sz w:val="28"/>
            <w:szCs w:val="28"/>
          </w:rPr>
          <w:t>2-НДФЛ</w:t>
        </w:r>
      </w:hyperlink>
      <w:r w:rsidRPr="00CC51A9">
        <w:rPr>
          <w:sz w:val="28"/>
          <w:szCs w:val="28"/>
        </w:rPr>
        <w:t>, выдаваемой по месту службы (работы) (графа 5.1 "Общая сумма дохода").</w:t>
      </w:r>
    </w:p>
    <w:p w:rsidR="00CC51A9" w:rsidRPr="00CC51A9" w:rsidRDefault="00CC51A9">
      <w:pPr>
        <w:pStyle w:val="ConsPlusNormal"/>
        <w:spacing w:before="220"/>
        <w:ind w:firstLine="540"/>
        <w:jc w:val="both"/>
        <w:rPr>
          <w:sz w:val="28"/>
          <w:szCs w:val="28"/>
        </w:rPr>
      </w:pPr>
      <w:r w:rsidRPr="00CC51A9">
        <w:rPr>
          <w:sz w:val="28"/>
          <w:szCs w:val="28"/>
        </w:rPr>
        <w:t xml:space="preserve">27. В том случае, если замещение государственной должности, поступление на государственную гражданскую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может быть указан в </w:t>
      </w:r>
      <w:hyperlink r:id="rId19" w:history="1">
        <w:r w:rsidRPr="00CC51A9">
          <w:rPr>
            <w:color w:val="0000FF"/>
            <w:sz w:val="28"/>
            <w:szCs w:val="28"/>
          </w:rPr>
          <w:t>строке</w:t>
        </w:r>
      </w:hyperlink>
      <w:r w:rsidRPr="00CC51A9">
        <w:rPr>
          <w:sz w:val="28"/>
          <w:szCs w:val="28"/>
        </w:rPr>
        <w:t xml:space="preserve"> "Доход по основному месту работы" или в </w:t>
      </w:r>
      <w:hyperlink r:id="rId20" w:history="1">
        <w:r w:rsidRPr="00CC51A9">
          <w:rPr>
            <w:color w:val="0000FF"/>
            <w:sz w:val="28"/>
            <w:szCs w:val="28"/>
          </w:rPr>
          <w:t>строке</w:t>
        </w:r>
      </w:hyperlink>
      <w:r w:rsidRPr="00CC51A9">
        <w:rPr>
          <w:sz w:val="28"/>
          <w:szCs w:val="28"/>
        </w:rPr>
        <w:t xml:space="preserve"> "Иные доходы". При этом в графе "вид дохода" рекомендуется указывать предыдущее место работы и период работы по предыдущему месту.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педагогической и научной деятельности</w:t>
      </w:r>
    </w:p>
    <w:p w:rsidR="00CC51A9" w:rsidRPr="00CC51A9" w:rsidRDefault="00CC51A9">
      <w:pPr>
        <w:pStyle w:val="ConsPlusNormal"/>
        <w:spacing w:before="220"/>
        <w:ind w:firstLine="540"/>
        <w:jc w:val="both"/>
        <w:rPr>
          <w:sz w:val="28"/>
          <w:szCs w:val="28"/>
        </w:rPr>
      </w:pPr>
      <w:r w:rsidRPr="00CC51A9">
        <w:rPr>
          <w:sz w:val="28"/>
          <w:szCs w:val="28"/>
        </w:rPr>
        <w:t xml:space="preserve">28. В данной </w:t>
      </w:r>
      <w:hyperlink r:id="rId21" w:history="1">
        <w:r w:rsidRPr="00CC51A9">
          <w:rPr>
            <w:color w:val="0000FF"/>
            <w:sz w:val="28"/>
            <w:szCs w:val="28"/>
          </w:rPr>
          <w:t>строке</w:t>
        </w:r>
      </w:hyperlink>
      <w:r w:rsidRPr="00CC51A9">
        <w:rPr>
          <w:sz w:val="28"/>
          <w:szCs w:val="28"/>
        </w:rPr>
        <w:t xml:space="preserve"> указывается сумма дохода от педагогической деятельности (сумма дохода, содержащаяся в справке N </w:t>
      </w:r>
      <w:hyperlink r:id="rId22" w:history="1">
        <w:r w:rsidRPr="00CC51A9">
          <w:rPr>
            <w:color w:val="0000FF"/>
            <w:sz w:val="28"/>
            <w:szCs w:val="28"/>
          </w:rPr>
          <w:t>2-НДФЛ</w:t>
        </w:r>
      </w:hyperlink>
      <w:r w:rsidRPr="00CC51A9">
        <w:rPr>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CC51A9" w:rsidRPr="00CC51A9" w:rsidRDefault="00CC51A9">
      <w:pPr>
        <w:pStyle w:val="ConsPlusNormal"/>
        <w:spacing w:before="220"/>
        <w:ind w:firstLine="540"/>
        <w:jc w:val="both"/>
        <w:rPr>
          <w:sz w:val="28"/>
          <w:szCs w:val="28"/>
        </w:rPr>
      </w:pPr>
      <w:r w:rsidRPr="00CC51A9">
        <w:rPr>
          <w:sz w:val="28"/>
          <w:szCs w:val="28"/>
        </w:rPr>
        <w:t>29. Если педагогическая или научная деятельность являлась деятельностью по основному месту работы (например, супруга гражданского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иной творческой деятельности</w:t>
      </w:r>
    </w:p>
    <w:p w:rsidR="00CC51A9" w:rsidRPr="00CC51A9" w:rsidRDefault="00CC51A9">
      <w:pPr>
        <w:pStyle w:val="ConsPlusNormal"/>
        <w:spacing w:before="220"/>
        <w:ind w:firstLine="540"/>
        <w:jc w:val="both"/>
        <w:rPr>
          <w:sz w:val="28"/>
          <w:szCs w:val="28"/>
        </w:rPr>
      </w:pPr>
      <w:r w:rsidRPr="00CC51A9">
        <w:rPr>
          <w:sz w:val="28"/>
          <w:szCs w:val="28"/>
        </w:rPr>
        <w:t xml:space="preserve">30. В данной </w:t>
      </w:r>
      <w:hyperlink r:id="rId23" w:history="1">
        <w:r w:rsidRPr="00CC51A9">
          <w:rPr>
            <w:color w:val="0000FF"/>
            <w:sz w:val="28"/>
            <w:szCs w:val="28"/>
          </w:rPr>
          <w:t>строке</w:t>
        </w:r>
      </w:hyperlink>
      <w:r w:rsidRPr="00CC51A9">
        <w:rPr>
          <w:sz w:val="28"/>
          <w:szCs w:val="28"/>
        </w:rPr>
        <w:t xml:space="preserve"> указывается сумма доходов, полученных в разных сферах творческой деятельности (технической, художественной, </w:t>
      </w:r>
      <w:r w:rsidRPr="00CC51A9">
        <w:rPr>
          <w:sz w:val="28"/>
          <w:szCs w:val="28"/>
        </w:rPr>
        <w:lastRenderedPageBreak/>
        <w:t>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C51A9" w:rsidRPr="00CC51A9" w:rsidRDefault="00CC51A9">
      <w:pPr>
        <w:pStyle w:val="ConsPlusNormal"/>
        <w:spacing w:before="220"/>
        <w:ind w:firstLine="540"/>
        <w:jc w:val="both"/>
        <w:rPr>
          <w:sz w:val="28"/>
          <w:szCs w:val="28"/>
        </w:rPr>
      </w:pPr>
      <w:r w:rsidRPr="00CC51A9">
        <w:rPr>
          <w:sz w:val="28"/>
          <w:szCs w:val="28"/>
        </w:rPr>
        <w:t xml:space="preserve">31. Подлежат указанию в </w:t>
      </w:r>
      <w:hyperlink r:id="rId24" w:history="1">
        <w:r w:rsidRPr="00CC51A9">
          <w:rPr>
            <w:color w:val="0000FF"/>
            <w:sz w:val="28"/>
            <w:szCs w:val="28"/>
          </w:rPr>
          <w:t>строках 2</w:t>
        </w:r>
      </w:hyperlink>
      <w:r w:rsidRPr="00CC51A9">
        <w:rPr>
          <w:sz w:val="28"/>
          <w:szCs w:val="28"/>
        </w:rPr>
        <w:t xml:space="preserve"> и </w:t>
      </w:r>
      <w:hyperlink r:id="rId25" w:history="1">
        <w:r w:rsidRPr="00CC51A9">
          <w:rPr>
            <w:color w:val="0000FF"/>
            <w:sz w:val="28"/>
            <w:szCs w:val="28"/>
          </w:rPr>
          <w:t>3</w:t>
        </w:r>
      </w:hyperlink>
      <w:r w:rsidRPr="00CC51A9">
        <w:rPr>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вкладов в банках 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32. В данной </w:t>
      </w:r>
      <w:hyperlink r:id="rId26" w:history="1">
        <w:r w:rsidRPr="00CC51A9">
          <w:rPr>
            <w:color w:val="0000FF"/>
            <w:sz w:val="28"/>
            <w:szCs w:val="28"/>
          </w:rPr>
          <w:t>строке</w:t>
        </w:r>
      </w:hyperlink>
      <w:r w:rsidRPr="00CC51A9">
        <w:rPr>
          <w:sz w:val="28"/>
          <w:szCs w:val="28"/>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CC51A9" w:rsidRPr="00CC51A9" w:rsidRDefault="00CC51A9">
      <w:pPr>
        <w:pStyle w:val="ConsPlusNormal"/>
        <w:spacing w:before="220"/>
        <w:ind w:firstLine="540"/>
        <w:jc w:val="both"/>
        <w:rPr>
          <w:sz w:val="28"/>
          <w:szCs w:val="28"/>
        </w:rPr>
      </w:pPr>
      <w:r w:rsidRPr="00CC51A9">
        <w:rPr>
          <w:sz w:val="28"/>
          <w:szCs w:val="28"/>
        </w:rPr>
        <w:t>33. Доход от вкладов, закрытых в отчетном периоде, также подлежит указанию.</w:t>
      </w:r>
    </w:p>
    <w:p w:rsidR="00CC51A9" w:rsidRPr="00CC51A9" w:rsidRDefault="00CC51A9">
      <w:pPr>
        <w:pStyle w:val="ConsPlusNormal"/>
        <w:spacing w:before="220"/>
        <w:ind w:firstLine="540"/>
        <w:jc w:val="both"/>
        <w:rPr>
          <w:sz w:val="28"/>
          <w:szCs w:val="28"/>
        </w:rPr>
      </w:pPr>
      <w:r w:rsidRPr="00CC51A9">
        <w:rPr>
          <w:sz w:val="28"/>
          <w:szCs w:val="28"/>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p w:rsidR="00CC51A9" w:rsidRPr="00CC51A9" w:rsidRDefault="00CC51A9">
      <w:pPr>
        <w:pStyle w:val="ConsPlusNormal"/>
        <w:spacing w:before="220"/>
        <w:ind w:firstLine="540"/>
        <w:jc w:val="both"/>
        <w:rPr>
          <w:sz w:val="28"/>
          <w:szCs w:val="28"/>
        </w:rPr>
      </w:pPr>
      <w:r w:rsidRPr="00CC51A9">
        <w:rPr>
          <w:sz w:val="28"/>
          <w:szCs w:val="28"/>
        </w:rPr>
        <w:t>35. Сумму дохода от вкладов в банках и иных кредитных организациях рекомендуется указывать на основании выписок по счетам за отчетный период, полученных в банках или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а на момент заполнения справки закрыт, банк или иная кредитная организация может отказать в предоставлении сведений, касающихся такого счета.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ценных бумаг и долей участия в коммерческих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37. В данной </w:t>
      </w:r>
      <w:hyperlink r:id="rId27" w:history="1">
        <w:r w:rsidRPr="00CC51A9">
          <w:rPr>
            <w:color w:val="0000FF"/>
            <w:sz w:val="28"/>
            <w:szCs w:val="28"/>
          </w:rPr>
          <w:t>строке</w:t>
        </w:r>
      </w:hyperlink>
      <w:r w:rsidRPr="00CC51A9">
        <w:rPr>
          <w:sz w:val="28"/>
          <w:szCs w:val="28"/>
        </w:rPr>
        <w:t xml:space="preserve"> указывается сумма доходов от ценных бумаг и долей участия в коммерческих организациях, включающая:</w:t>
      </w:r>
    </w:p>
    <w:p w:rsidR="00CC51A9" w:rsidRPr="00CC51A9" w:rsidRDefault="00CC51A9">
      <w:pPr>
        <w:pStyle w:val="ConsPlusNormal"/>
        <w:spacing w:before="220"/>
        <w:ind w:firstLine="540"/>
        <w:jc w:val="both"/>
        <w:rPr>
          <w:sz w:val="28"/>
          <w:szCs w:val="28"/>
        </w:rPr>
      </w:pPr>
      <w:r w:rsidRPr="00CC51A9">
        <w:rPr>
          <w:sz w:val="28"/>
          <w:szCs w:val="28"/>
        </w:rPr>
        <w:t xml:space="preserve">а) дивиденды, полученные гражданским служащим (работником), членом его семьи - акционером (участником) от организации при распределении прибыли, остающейся после налогообложения (в том числе в </w:t>
      </w:r>
      <w:r w:rsidRPr="00CC51A9">
        <w:rPr>
          <w:sz w:val="28"/>
          <w:szCs w:val="28"/>
        </w:rPr>
        <w:lastRenderedPageBreak/>
        <w:t>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C51A9" w:rsidRPr="00CC51A9" w:rsidRDefault="00CC51A9">
      <w:pPr>
        <w:pStyle w:val="ConsPlusNormal"/>
        <w:spacing w:before="220"/>
        <w:ind w:firstLine="540"/>
        <w:jc w:val="both"/>
        <w:rPr>
          <w:sz w:val="28"/>
          <w:szCs w:val="28"/>
        </w:rPr>
      </w:pPr>
      <w:r w:rsidRPr="00CC51A9">
        <w:rPr>
          <w:sz w:val="28"/>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CC51A9" w:rsidRPr="00CC51A9" w:rsidRDefault="00CC51A9">
      <w:pPr>
        <w:pStyle w:val="ConsPlusNormal"/>
        <w:spacing w:before="220"/>
        <w:ind w:firstLine="540"/>
        <w:jc w:val="both"/>
        <w:rPr>
          <w:sz w:val="28"/>
          <w:szCs w:val="28"/>
        </w:rPr>
      </w:pPr>
      <w:r w:rsidRPr="00CC51A9">
        <w:rPr>
          <w:sz w:val="28"/>
          <w:szCs w:val="28"/>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sidRPr="00CC51A9">
          <w:rPr>
            <w:color w:val="0000FF"/>
            <w:sz w:val="28"/>
            <w:szCs w:val="28"/>
          </w:rPr>
          <w:t>разделе 5</w:t>
        </w:r>
      </w:hyperlink>
      <w:r w:rsidRPr="00CC51A9">
        <w:rPr>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Иные доходы</w:t>
      </w:r>
    </w:p>
    <w:p w:rsidR="00CC51A9" w:rsidRPr="00CC51A9" w:rsidRDefault="00CC51A9">
      <w:pPr>
        <w:pStyle w:val="ConsPlusNormal"/>
        <w:spacing w:before="220"/>
        <w:ind w:firstLine="540"/>
        <w:jc w:val="both"/>
        <w:rPr>
          <w:sz w:val="28"/>
          <w:szCs w:val="28"/>
        </w:rPr>
      </w:pPr>
      <w:r w:rsidRPr="00CC51A9">
        <w:rPr>
          <w:sz w:val="28"/>
          <w:szCs w:val="28"/>
        </w:rPr>
        <w:t xml:space="preserve">38. В данной </w:t>
      </w:r>
      <w:hyperlink r:id="rId29" w:history="1">
        <w:r w:rsidRPr="00CC51A9">
          <w:rPr>
            <w:color w:val="0000FF"/>
            <w:sz w:val="28"/>
            <w:szCs w:val="28"/>
          </w:rPr>
          <w:t>строке</w:t>
        </w:r>
      </w:hyperlink>
      <w:r w:rsidRPr="00CC51A9">
        <w:rPr>
          <w:sz w:val="28"/>
          <w:szCs w:val="28"/>
        </w:rPr>
        <w:t xml:space="preserve"> указываются доходы, которые не были отражены выше в </w:t>
      </w:r>
      <w:hyperlink r:id="rId30" w:history="1">
        <w:r w:rsidRPr="00CC51A9">
          <w:rPr>
            <w:color w:val="0000FF"/>
            <w:sz w:val="28"/>
            <w:szCs w:val="28"/>
          </w:rPr>
          <w:t>строках 1</w:t>
        </w:r>
      </w:hyperlink>
      <w:r w:rsidRPr="00CC51A9">
        <w:rPr>
          <w:sz w:val="28"/>
          <w:szCs w:val="28"/>
        </w:rPr>
        <w:t xml:space="preserve"> - </w:t>
      </w:r>
      <w:hyperlink r:id="rId31" w:history="1">
        <w:r w:rsidRPr="00CC51A9">
          <w:rPr>
            <w:color w:val="0000FF"/>
            <w:sz w:val="28"/>
            <w:szCs w:val="28"/>
          </w:rPr>
          <w:t>5</w:t>
        </w:r>
      </w:hyperlink>
      <w:r w:rsidRPr="00CC51A9">
        <w:rPr>
          <w:sz w:val="28"/>
          <w:szCs w:val="28"/>
        </w:rPr>
        <w:t>. Так, например, в строке иные доходы могут быть указаны:</w:t>
      </w:r>
    </w:p>
    <w:p w:rsidR="00CC51A9" w:rsidRPr="00CC51A9" w:rsidRDefault="00CC51A9">
      <w:pPr>
        <w:pStyle w:val="ConsPlusNormal"/>
        <w:spacing w:before="220"/>
        <w:ind w:firstLine="540"/>
        <w:jc w:val="both"/>
        <w:rPr>
          <w:sz w:val="28"/>
          <w:szCs w:val="28"/>
        </w:rPr>
      </w:pPr>
      <w:r w:rsidRPr="00CC51A9">
        <w:rPr>
          <w:sz w:val="28"/>
          <w:szCs w:val="28"/>
        </w:rPr>
        <w:t>а) пенсия;</w:t>
      </w:r>
    </w:p>
    <w:p w:rsidR="00CC51A9" w:rsidRPr="00CC51A9" w:rsidRDefault="00CC51A9">
      <w:pPr>
        <w:pStyle w:val="ConsPlusNormal"/>
        <w:spacing w:before="220"/>
        <w:ind w:firstLine="540"/>
        <w:jc w:val="both"/>
        <w:rPr>
          <w:sz w:val="28"/>
          <w:szCs w:val="28"/>
        </w:rPr>
      </w:pPr>
      <w:r w:rsidRPr="00CC51A9">
        <w:rPr>
          <w:sz w:val="28"/>
          <w:szCs w:val="28"/>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sidRPr="00CC51A9">
          <w:rPr>
            <w:color w:val="0000FF"/>
            <w:sz w:val="28"/>
            <w:szCs w:val="28"/>
          </w:rPr>
          <w:t>2-НДФЛ</w:t>
        </w:r>
      </w:hyperlink>
      <w:r w:rsidRPr="00CC51A9">
        <w:rPr>
          <w:sz w:val="28"/>
          <w:szCs w:val="28"/>
        </w:rPr>
        <w:t>, выдаваемую по месту службы (работы);</w:t>
      </w:r>
    </w:p>
    <w:p w:rsidR="00CC51A9" w:rsidRPr="00CC51A9" w:rsidRDefault="00CC51A9">
      <w:pPr>
        <w:pStyle w:val="ConsPlusNormal"/>
        <w:spacing w:before="220"/>
        <w:ind w:firstLine="540"/>
        <w:jc w:val="both"/>
        <w:rPr>
          <w:sz w:val="28"/>
          <w:szCs w:val="28"/>
        </w:rPr>
      </w:pPr>
      <w:r w:rsidRPr="00CC51A9">
        <w:rPr>
          <w:sz w:val="28"/>
          <w:szCs w:val="28"/>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C51A9" w:rsidRPr="00CC51A9" w:rsidRDefault="00CC51A9">
      <w:pPr>
        <w:pStyle w:val="ConsPlusNormal"/>
        <w:spacing w:before="220"/>
        <w:ind w:firstLine="540"/>
        <w:jc w:val="both"/>
        <w:rPr>
          <w:sz w:val="28"/>
          <w:szCs w:val="28"/>
        </w:rPr>
      </w:pPr>
      <w:r w:rsidRPr="00CC51A9">
        <w:rPr>
          <w:sz w:val="28"/>
          <w:szCs w:val="28"/>
        </w:rPr>
        <w:t>д) алименты;</w:t>
      </w:r>
    </w:p>
    <w:p w:rsidR="00CC51A9" w:rsidRPr="00CC51A9" w:rsidRDefault="00CC51A9">
      <w:pPr>
        <w:pStyle w:val="ConsPlusNormal"/>
        <w:spacing w:before="220"/>
        <w:ind w:firstLine="540"/>
        <w:jc w:val="both"/>
        <w:rPr>
          <w:sz w:val="28"/>
          <w:szCs w:val="28"/>
        </w:rPr>
      </w:pPr>
      <w:r w:rsidRPr="00CC51A9">
        <w:rPr>
          <w:sz w:val="28"/>
          <w:szCs w:val="28"/>
        </w:rPr>
        <w:lastRenderedPageBreak/>
        <w:t>е) стипендия;</w:t>
      </w:r>
    </w:p>
    <w:p w:rsidR="00CC51A9" w:rsidRPr="00CC51A9" w:rsidRDefault="00CC51A9">
      <w:pPr>
        <w:pStyle w:val="ConsPlusNormal"/>
        <w:spacing w:before="220"/>
        <w:ind w:firstLine="540"/>
        <w:jc w:val="both"/>
        <w:rPr>
          <w:sz w:val="28"/>
          <w:szCs w:val="28"/>
        </w:rPr>
      </w:pPr>
      <w:r w:rsidRPr="00CC51A9">
        <w:rPr>
          <w:sz w:val="28"/>
          <w:szCs w:val="28"/>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CC51A9">
        <w:rPr>
          <w:sz w:val="28"/>
          <w:szCs w:val="28"/>
        </w:rPr>
        <w:t>накопительно</w:t>
      </w:r>
      <w:proofErr w:type="spellEnd"/>
      <w:r w:rsidRPr="00CC51A9">
        <w:rPr>
          <w:sz w:val="28"/>
          <w:szCs w:val="28"/>
        </w:rPr>
        <w:t>-ипотечной системы жилищного обеспечения военнослужащих;</w:t>
      </w:r>
    </w:p>
    <w:p w:rsidR="00CC51A9" w:rsidRPr="00CC51A9" w:rsidRDefault="00CC51A9">
      <w:pPr>
        <w:pStyle w:val="ConsPlusNormal"/>
        <w:spacing w:before="220"/>
        <w:ind w:firstLine="540"/>
        <w:jc w:val="both"/>
        <w:rPr>
          <w:sz w:val="28"/>
          <w:szCs w:val="28"/>
        </w:rPr>
      </w:pPr>
      <w:r w:rsidRPr="00CC51A9">
        <w:rPr>
          <w:sz w:val="28"/>
          <w:szCs w:val="28"/>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при этом рекомендуется указывать по объектам недвижимого имущества вид и адрес местонахождения, по транспортным средствам - вид и марку, по имуществу, переданному в доверительное управление - вид переданного по договору доверительного управления имущества;</w:t>
      </w:r>
    </w:p>
    <w:p w:rsidR="00CC51A9" w:rsidRPr="00CC51A9" w:rsidRDefault="00CC51A9">
      <w:pPr>
        <w:pStyle w:val="ConsPlusNormal"/>
        <w:spacing w:before="220"/>
        <w:ind w:firstLine="540"/>
        <w:jc w:val="both"/>
        <w:rPr>
          <w:sz w:val="28"/>
          <w:szCs w:val="28"/>
        </w:rPr>
      </w:pPr>
      <w:r w:rsidRPr="00CC51A9">
        <w:rPr>
          <w:sz w:val="28"/>
          <w:szCs w:val="28"/>
        </w:rPr>
        <w:t>и) доходы от реализации недвижимого и иного имущества. При этом рекомендуется указывать вид и адрес проданного недвижимого имущества, вид и марка проданного транспортного средства;</w:t>
      </w:r>
    </w:p>
    <w:p w:rsidR="00CC51A9" w:rsidRPr="00CC51A9" w:rsidRDefault="00CC51A9">
      <w:pPr>
        <w:pStyle w:val="ConsPlusNormal"/>
        <w:spacing w:before="220"/>
        <w:ind w:firstLine="540"/>
        <w:jc w:val="both"/>
        <w:rPr>
          <w:sz w:val="28"/>
          <w:szCs w:val="28"/>
        </w:rPr>
      </w:pPr>
      <w:r w:rsidRPr="00CC51A9">
        <w:rPr>
          <w:sz w:val="28"/>
          <w:szCs w:val="28"/>
        </w:rPr>
        <w:t>к) доходы, полученные от использования транспортных средств;</w:t>
      </w:r>
    </w:p>
    <w:p w:rsidR="00CC51A9" w:rsidRPr="00CC51A9" w:rsidRDefault="00CC51A9">
      <w:pPr>
        <w:pStyle w:val="ConsPlusNormal"/>
        <w:spacing w:before="220"/>
        <w:ind w:firstLine="540"/>
        <w:jc w:val="both"/>
        <w:rPr>
          <w:sz w:val="28"/>
          <w:szCs w:val="28"/>
        </w:rPr>
      </w:pPr>
      <w:r w:rsidRPr="00CC51A9">
        <w:rPr>
          <w:sz w:val="28"/>
          <w:szCs w:val="28"/>
        </w:rPr>
        <w:t xml:space="preserve">л) суммы зачета стоимости старого транспортного средства в стоимость при покупке нового транспортного средства по договорам </w:t>
      </w:r>
      <w:proofErr w:type="spellStart"/>
      <w:r w:rsidRPr="00CC51A9">
        <w:rPr>
          <w:sz w:val="28"/>
          <w:szCs w:val="28"/>
        </w:rPr>
        <w:t>traid-in</w:t>
      </w:r>
      <w:proofErr w:type="spellEnd"/>
      <w:r w:rsidRPr="00CC51A9">
        <w:rPr>
          <w:sz w:val="28"/>
          <w:szCs w:val="28"/>
        </w:rPr>
        <w:t>. Например, гражданский служащий приобрел в отчетном году в автосалоне новый автомобиль за 900,0 тыс. руб., при этом в ходе покупки автосалон оценил имевшийся у гражданского служащего старый автомобиль в 300,0 тыс. руб. и учел данные средства в качестве взноса при покупке нового автомобиля. Оставшуюся сумму гражданский служащий выплатил салону наличными средствами. Сумма в размере 300,0 тыс. руб. является доходом и подлежит указанию в строке "Иные доходы";</w:t>
      </w:r>
    </w:p>
    <w:p w:rsidR="00CC51A9" w:rsidRPr="00CC51A9" w:rsidRDefault="00CC51A9">
      <w:pPr>
        <w:pStyle w:val="ConsPlusNormal"/>
        <w:spacing w:before="220"/>
        <w:ind w:firstLine="540"/>
        <w:jc w:val="both"/>
        <w:rPr>
          <w:sz w:val="28"/>
          <w:szCs w:val="28"/>
        </w:rPr>
      </w:pPr>
      <w:r w:rsidRPr="00CC51A9">
        <w:rPr>
          <w:sz w:val="28"/>
          <w:szCs w:val="28"/>
        </w:rPr>
        <w:t>м)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CC51A9" w:rsidRPr="00CC51A9" w:rsidRDefault="00CC51A9">
      <w:pPr>
        <w:pStyle w:val="ConsPlusNormal"/>
        <w:spacing w:before="220"/>
        <w:ind w:firstLine="540"/>
        <w:jc w:val="both"/>
        <w:rPr>
          <w:sz w:val="28"/>
          <w:szCs w:val="28"/>
        </w:rPr>
      </w:pPr>
      <w:r w:rsidRPr="00CC51A9">
        <w:rPr>
          <w:sz w:val="28"/>
          <w:szCs w:val="28"/>
        </w:rPr>
        <w:t>н)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CC51A9" w:rsidRPr="00CC51A9" w:rsidRDefault="00CC51A9">
      <w:pPr>
        <w:pStyle w:val="ConsPlusNormal"/>
        <w:spacing w:before="220"/>
        <w:ind w:firstLine="540"/>
        <w:jc w:val="both"/>
        <w:rPr>
          <w:sz w:val="28"/>
          <w:szCs w:val="28"/>
        </w:rPr>
      </w:pPr>
      <w:r w:rsidRPr="00CC51A9">
        <w:rPr>
          <w:sz w:val="28"/>
          <w:szCs w:val="28"/>
        </w:rPr>
        <w:t xml:space="preserve">о) вознаграждения по гражданско-правовым договорам (если только данный доход уже не указан в </w:t>
      </w:r>
      <w:hyperlink r:id="rId33" w:history="1">
        <w:r w:rsidRPr="00CC51A9">
          <w:rPr>
            <w:color w:val="0000FF"/>
            <w:sz w:val="28"/>
            <w:szCs w:val="28"/>
          </w:rPr>
          <w:t>пункте 2</w:t>
        </w:r>
      </w:hyperlink>
      <w:r w:rsidRPr="00CC51A9">
        <w:rPr>
          <w:sz w:val="28"/>
          <w:szCs w:val="28"/>
        </w:rPr>
        <w:t xml:space="preserve"> раздела "Сведения о доходах" Справки). При этом рекомендуется указывать наименование и юридический адрес организации, от которой был получен доход;</w:t>
      </w:r>
    </w:p>
    <w:p w:rsidR="00CC51A9" w:rsidRPr="00CC51A9" w:rsidRDefault="00CC51A9">
      <w:pPr>
        <w:pStyle w:val="ConsPlusNormal"/>
        <w:spacing w:before="220"/>
        <w:ind w:firstLine="540"/>
        <w:jc w:val="both"/>
        <w:rPr>
          <w:sz w:val="28"/>
          <w:szCs w:val="28"/>
        </w:rPr>
      </w:pPr>
      <w:r w:rsidRPr="00CC51A9">
        <w:rPr>
          <w:sz w:val="28"/>
          <w:szCs w:val="28"/>
        </w:rPr>
        <w:lastRenderedPageBreak/>
        <w:t>п)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CC51A9" w:rsidRPr="00CC51A9" w:rsidRDefault="00CC51A9">
      <w:pPr>
        <w:pStyle w:val="ConsPlusNormal"/>
        <w:spacing w:before="220"/>
        <w:ind w:firstLine="540"/>
        <w:jc w:val="both"/>
        <w:rPr>
          <w:sz w:val="28"/>
          <w:szCs w:val="28"/>
        </w:rPr>
      </w:pPr>
      <w:r w:rsidRPr="00CC51A9">
        <w:rPr>
          <w:sz w:val="28"/>
          <w:szCs w:val="28"/>
        </w:rPr>
        <w:t xml:space="preserve">р) денежные средства, полученные при награждении грамотами и благодарностями сторонних органов и организаций. Например, супруга гражданского служащего в отчетном периоде получила благодарность Губернатора Московской области и ей была начислена и переведена на счет в кредитной организации сумма в размере 15 000 руб. Данная сумма должна быть указана гражданским служащим и указана в </w:t>
      </w:r>
      <w:hyperlink r:id="rId34" w:history="1">
        <w:r w:rsidRPr="00CC51A9">
          <w:rPr>
            <w:color w:val="0000FF"/>
            <w:sz w:val="28"/>
            <w:szCs w:val="28"/>
          </w:rPr>
          <w:t>строке</w:t>
        </w:r>
      </w:hyperlink>
      <w:r w:rsidRPr="00CC51A9">
        <w:rPr>
          <w:sz w:val="28"/>
          <w:szCs w:val="28"/>
        </w:rPr>
        <w:t xml:space="preserve"> "Иные доходы";</w:t>
      </w:r>
    </w:p>
    <w:p w:rsidR="00CC51A9" w:rsidRPr="00CC51A9" w:rsidRDefault="00CC51A9">
      <w:pPr>
        <w:pStyle w:val="ConsPlusNormal"/>
        <w:spacing w:before="220"/>
        <w:ind w:firstLine="540"/>
        <w:jc w:val="both"/>
        <w:rPr>
          <w:sz w:val="28"/>
          <w:szCs w:val="28"/>
        </w:rPr>
      </w:pPr>
      <w:r w:rsidRPr="00CC51A9">
        <w:rPr>
          <w:sz w:val="28"/>
          <w:szCs w:val="28"/>
        </w:rPr>
        <w:t>с) денежные средства, полученные в порядке дарения (в случае оформления договора дарения в письменной форме) или наследования, при этом подлежат указанию сведения о дарителе (лице, подарившем денежные средства) или наследодателе;</w:t>
      </w:r>
    </w:p>
    <w:p w:rsidR="00CC51A9" w:rsidRPr="00CC51A9" w:rsidRDefault="00CC51A9">
      <w:pPr>
        <w:pStyle w:val="ConsPlusNormal"/>
        <w:spacing w:before="220"/>
        <w:ind w:firstLine="540"/>
        <w:jc w:val="both"/>
        <w:rPr>
          <w:sz w:val="28"/>
          <w:szCs w:val="28"/>
        </w:rPr>
      </w:pPr>
      <w:r w:rsidRPr="00CC51A9">
        <w:rPr>
          <w:sz w:val="28"/>
          <w:szCs w:val="28"/>
        </w:rPr>
        <w:t>т) возмещение вреда, причиненного увечьем или иным повреждением здоровья;</w:t>
      </w:r>
    </w:p>
    <w:p w:rsidR="00CC51A9" w:rsidRPr="00CC51A9" w:rsidRDefault="00CC51A9">
      <w:pPr>
        <w:pStyle w:val="ConsPlusNormal"/>
        <w:spacing w:before="220"/>
        <w:ind w:firstLine="540"/>
        <w:jc w:val="both"/>
        <w:rPr>
          <w:sz w:val="28"/>
          <w:szCs w:val="28"/>
        </w:rPr>
      </w:pPr>
      <w:r w:rsidRPr="00CC51A9">
        <w:rPr>
          <w:sz w:val="28"/>
          <w:szCs w:val="28"/>
        </w:rPr>
        <w:t>у) возмещение расходов на повышение профессионального уровня;</w:t>
      </w:r>
    </w:p>
    <w:p w:rsidR="00CC51A9" w:rsidRPr="00CC51A9" w:rsidRDefault="00CC51A9">
      <w:pPr>
        <w:pStyle w:val="ConsPlusNormal"/>
        <w:spacing w:before="220"/>
        <w:ind w:firstLine="540"/>
        <w:jc w:val="both"/>
        <w:rPr>
          <w:sz w:val="28"/>
          <w:szCs w:val="28"/>
        </w:rPr>
      </w:pPr>
      <w:r w:rsidRPr="00CC51A9">
        <w:rPr>
          <w:sz w:val="28"/>
          <w:szCs w:val="28"/>
        </w:rPr>
        <w:t>ф) выплаты, связанные с гибелью (смертью), выплаченные наследникам;</w:t>
      </w:r>
    </w:p>
    <w:p w:rsidR="00CC51A9" w:rsidRPr="00CC51A9" w:rsidRDefault="00CC51A9">
      <w:pPr>
        <w:pStyle w:val="ConsPlusNormal"/>
        <w:spacing w:before="220"/>
        <w:ind w:firstLine="540"/>
        <w:jc w:val="both"/>
        <w:rPr>
          <w:sz w:val="28"/>
          <w:szCs w:val="28"/>
        </w:rPr>
      </w:pPr>
      <w:r w:rsidRPr="00CC51A9">
        <w:rPr>
          <w:sz w:val="28"/>
          <w:szCs w:val="28"/>
        </w:rPr>
        <w:t>х) страховые выплаты при наступлении страхового случая с указанием наименования страховой организации;</w:t>
      </w:r>
    </w:p>
    <w:p w:rsidR="00CC51A9" w:rsidRPr="00CC51A9" w:rsidRDefault="00CC51A9">
      <w:pPr>
        <w:pStyle w:val="ConsPlusNormal"/>
        <w:spacing w:before="220"/>
        <w:ind w:firstLine="540"/>
        <w:jc w:val="both"/>
        <w:rPr>
          <w:sz w:val="28"/>
          <w:szCs w:val="28"/>
        </w:rPr>
      </w:pPr>
      <w:r w:rsidRPr="00CC51A9">
        <w:rPr>
          <w:sz w:val="28"/>
          <w:szCs w:val="28"/>
        </w:rPr>
        <w:t xml:space="preserve">ц)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5" w:history="1">
        <w:r w:rsidRPr="00CC51A9">
          <w:rPr>
            <w:color w:val="0000FF"/>
            <w:sz w:val="28"/>
            <w:szCs w:val="28"/>
          </w:rPr>
          <w:t>2-НДФЛ</w:t>
        </w:r>
      </w:hyperlink>
      <w:r w:rsidRPr="00CC51A9">
        <w:rPr>
          <w:sz w:val="28"/>
          <w:szCs w:val="28"/>
        </w:rPr>
        <w:t xml:space="preserve"> по месту службы (работы);</w:t>
      </w:r>
    </w:p>
    <w:p w:rsidR="00CC51A9" w:rsidRPr="00CC51A9" w:rsidRDefault="00CC51A9">
      <w:pPr>
        <w:pStyle w:val="ConsPlusNormal"/>
        <w:spacing w:before="220"/>
        <w:ind w:firstLine="540"/>
        <w:jc w:val="both"/>
        <w:rPr>
          <w:sz w:val="28"/>
          <w:szCs w:val="28"/>
        </w:rPr>
      </w:pPr>
      <w:r w:rsidRPr="00CC51A9">
        <w:rPr>
          <w:sz w:val="28"/>
          <w:szCs w:val="28"/>
        </w:rPr>
        <w:t>ч) вознаграждения донорам за сданную кровь, ее компоненты (и иную помощь) при условии возмездной сдачи;</w:t>
      </w:r>
    </w:p>
    <w:p w:rsidR="00CC51A9" w:rsidRPr="00CC51A9" w:rsidRDefault="00CC51A9">
      <w:pPr>
        <w:pStyle w:val="ConsPlusNormal"/>
        <w:spacing w:before="220"/>
        <w:ind w:firstLine="540"/>
        <w:jc w:val="both"/>
        <w:rPr>
          <w:sz w:val="28"/>
          <w:szCs w:val="28"/>
        </w:rPr>
      </w:pPr>
      <w:r w:rsidRPr="00CC51A9">
        <w:rPr>
          <w:sz w:val="28"/>
          <w:szCs w:val="28"/>
        </w:rPr>
        <w:t xml:space="preserve">ш)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гражданского служащего (работника), его супруги или несовершеннолетнего ребенка, то данную информацию необходимо также отразить в </w:t>
      </w:r>
      <w:hyperlink r:id="rId36" w:history="1">
        <w:r w:rsidRPr="00CC51A9">
          <w:rPr>
            <w:color w:val="0000FF"/>
            <w:sz w:val="28"/>
            <w:szCs w:val="28"/>
          </w:rPr>
          <w:t>разделе 4</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щ)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w:t>
      </w:r>
      <w:r w:rsidRPr="00CC51A9">
        <w:rPr>
          <w:sz w:val="28"/>
          <w:szCs w:val="28"/>
        </w:rPr>
        <w:lastRenderedPageBreak/>
        <w:t>последующего представления отчета об их использовании и др.;</w:t>
      </w:r>
    </w:p>
    <w:p w:rsidR="00CC51A9" w:rsidRPr="00CC51A9" w:rsidRDefault="00CC51A9">
      <w:pPr>
        <w:pStyle w:val="ConsPlusNormal"/>
        <w:spacing w:before="220"/>
        <w:ind w:firstLine="540"/>
        <w:jc w:val="both"/>
        <w:rPr>
          <w:sz w:val="28"/>
          <w:szCs w:val="28"/>
        </w:rPr>
      </w:pPr>
      <w:r w:rsidRPr="00CC51A9">
        <w:rPr>
          <w:sz w:val="28"/>
          <w:szCs w:val="28"/>
        </w:rPr>
        <w:t>э) выигрыши в лотереях, тотализаторах, конкурсах и иных играх;</w:t>
      </w:r>
    </w:p>
    <w:p w:rsidR="00CC51A9" w:rsidRPr="00CC51A9" w:rsidRDefault="00CC51A9">
      <w:pPr>
        <w:pStyle w:val="ConsPlusNormal"/>
        <w:spacing w:before="220"/>
        <w:ind w:firstLine="540"/>
        <w:jc w:val="both"/>
        <w:rPr>
          <w:sz w:val="28"/>
          <w:szCs w:val="28"/>
        </w:rPr>
      </w:pPr>
      <w:r w:rsidRPr="00CC51A9">
        <w:rPr>
          <w:sz w:val="28"/>
          <w:szCs w:val="28"/>
        </w:rPr>
        <w:t>ю) выплаты профсоюзной организации.</w:t>
      </w:r>
    </w:p>
    <w:p w:rsidR="00CC51A9" w:rsidRPr="00CC51A9" w:rsidRDefault="00CC51A9">
      <w:pPr>
        <w:pStyle w:val="ConsPlusNormal"/>
        <w:spacing w:before="220"/>
        <w:ind w:firstLine="540"/>
        <w:jc w:val="both"/>
        <w:rPr>
          <w:sz w:val="28"/>
          <w:szCs w:val="28"/>
        </w:rPr>
      </w:pPr>
      <w:r w:rsidRPr="00CC51A9">
        <w:rPr>
          <w:sz w:val="28"/>
          <w:szCs w:val="28"/>
        </w:rPr>
        <w:t>39. Формой справки не предусмотрено указание товаров, услуг, полученных в натуральной форме.</w:t>
      </w:r>
    </w:p>
    <w:p w:rsidR="00CC51A9" w:rsidRPr="00CC51A9" w:rsidRDefault="00CC51A9">
      <w:pPr>
        <w:pStyle w:val="ConsPlusNormal"/>
        <w:spacing w:before="220"/>
        <w:ind w:firstLine="540"/>
        <w:jc w:val="both"/>
        <w:rPr>
          <w:sz w:val="28"/>
          <w:szCs w:val="28"/>
        </w:rPr>
      </w:pPr>
      <w:r w:rsidRPr="00CC51A9">
        <w:rPr>
          <w:sz w:val="28"/>
          <w:szCs w:val="28"/>
        </w:rPr>
        <w:t xml:space="preserve">40. С учетом целей антикоррупционного законодательства в </w:t>
      </w:r>
      <w:hyperlink r:id="rId37" w:history="1">
        <w:r w:rsidRPr="00CC51A9">
          <w:rPr>
            <w:color w:val="0000FF"/>
            <w:sz w:val="28"/>
            <w:szCs w:val="28"/>
          </w:rPr>
          <w:t>строке 6</w:t>
        </w:r>
      </w:hyperlink>
      <w:r w:rsidRPr="00CC51A9">
        <w:rPr>
          <w:sz w:val="28"/>
          <w:szCs w:val="28"/>
        </w:rPr>
        <w:t xml:space="preserve"> "Иные доходы" не указываются сведения о денежных средствах, касающихся возмещения расходов, связанных:</w:t>
      </w:r>
    </w:p>
    <w:p w:rsidR="00CC51A9" w:rsidRPr="00CC51A9" w:rsidRDefault="00CC51A9">
      <w:pPr>
        <w:pStyle w:val="ConsPlusNormal"/>
        <w:spacing w:before="220"/>
        <w:ind w:firstLine="540"/>
        <w:jc w:val="both"/>
        <w:rPr>
          <w:sz w:val="28"/>
          <w:szCs w:val="28"/>
        </w:rPr>
      </w:pPr>
      <w:r w:rsidRPr="00CC51A9">
        <w:rPr>
          <w:sz w:val="28"/>
          <w:szCs w:val="28"/>
        </w:rPr>
        <w:t>а) со служебными командировками;</w:t>
      </w:r>
    </w:p>
    <w:p w:rsidR="00CC51A9" w:rsidRPr="00CC51A9" w:rsidRDefault="00CC51A9">
      <w:pPr>
        <w:pStyle w:val="ConsPlusNormal"/>
        <w:spacing w:before="220"/>
        <w:ind w:firstLine="540"/>
        <w:jc w:val="both"/>
        <w:rPr>
          <w:sz w:val="28"/>
          <w:szCs w:val="28"/>
        </w:rPr>
      </w:pPr>
      <w:r w:rsidRPr="00CC51A9">
        <w:rPr>
          <w:sz w:val="28"/>
          <w:szCs w:val="28"/>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C51A9" w:rsidRPr="00CC51A9" w:rsidRDefault="00CC51A9">
      <w:pPr>
        <w:pStyle w:val="ConsPlusNormal"/>
        <w:spacing w:before="220"/>
        <w:ind w:firstLine="540"/>
        <w:jc w:val="both"/>
        <w:rPr>
          <w:sz w:val="28"/>
          <w:szCs w:val="28"/>
        </w:rPr>
      </w:pPr>
      <w:r w:rsidRPr="00CC51A9">
        <w:rPr>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CC51A9" w:rsidRPr="00CC51A9" w:rsidRDefault="00CC51A9">
      <w:pPr>
        <w:pStyle w:val="ConsPlusNormal"/>
        <w:spacing w:before="220"/>
        <w:ind w:firstLine="540"/>
        <w:jc w:val="both"/>
        <w:rPr>
          <w:sz w:val="28"/>
          <w:szCs w:val="28"/>
        </w:rPr>
      </w:pPr>
      <w:r w:rsidRPr="00CC51A9">
        <w:rPr>
          <w:sz w:val="28"/>
          <w:szCs w:val="28"/>
        </w:rPr>
        <w:t>г) с приобретением проездных документов для исполнения служебных (должностных) обязанностей.</w:t>
      </w:r>
    </w:p>
    <w:p w:rsidR="00CC51A9" w:rsidRPr="00CC51A9" w:rsidRDefault="00CC51A9">
      <w:pPr>
        <w:pStyle w:val="ConsPlusNormal"/>
        <w:spacing w:before="220"/>
        <w:ind w:firstLine="540"/>
        <w:jc w:val="both"/>
        <w:rPr>
          <w:sz w:val="28"/>
          <w:szCs w:val="28"/>
        </w:rPr>
      </w:pPr>
      <w:r w:rsidRPr="00CC51A9">
        <w:rPr>
          <w:sz w:val="28"/>
          <w:szCs w:val="28"/>
        </w:rPr>
        <w:t>Также не указываются сведения о денежных средствах, полученных:</w:t>
      </w:r>
    </w:p>
    <w:p w:rsidR="00CC51A9" w:rsidRPr="00CC51A9" w:rsidRDefault="00CC51A9">
      <w:pPr>
        <w:pStyle w:val="ConsPlusNormal"/>
        <w:spacing w:before="220"/>
        <w:ind w:firstLine="540"/>
        <w:jc w:val="both"/>
        <w:rPr>
          <w:sz w:val="28"/>
          <w:szCs w:val="28"/>
        </w:rPr>
      </w:pPr>
      <w:r w:rsidRPr="00CC51A9">
        <w:rPr>
          <w:sz w:val="28"/>
          <w:szCs w:val="28"/>
        </w:rPr>
        <w:t>д) в виде социального, имущественного налогового вычета;</w:t>
      </w:r>
    </w:p>
    <w:p w:rsidR="00CC51A9" w:rsidRPr="00CC51A9" w:rsidRDefault="00CC51A9">
      <w:pPr>
        <w:pStyle w:val="ConsPlusNormal"/>
        <w:spacing w:before="220"/>
        <w:ind w:firstLine="540"/>
        <w:jc w:val="both"/>
        <w:rPr>
          <w:sz w:val="28"/>
          <w:szCs w:val="28"/>
        </w:rPr>
      </w:pPr>
      <w:r w:rsidRPr="00CC51A9">
        <w:rPr>
          <w:sz w:val="28"/>
          <w:szCs w:val="28"/>
        </w:rPr>
        <w:t xml:space="preserve">е) от участия в программе </w:t>
      </w:r>
      <w:proofErr w:type="spellStart"/>
      <w:r w:rsidRPr="00CC51A9">
        <w:rPr>
          <w:sz w:val="28"/>
          <w:szCs w:val="28"/>
        </w:rPr>
        <w:t>софинансирования</w:t>
      </w:r>
      <w:proofErr w:type="spellEnd"/>
      <w:r w:rsidRPr="00CC51A9">
        <w:rPr>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CC51A9">
        <w:rPr>
          <w:sz w:val="28"/>
          <w:szCs w:val="28"/>
        </w:rPr>
        <w:t>софинансирования</w:t>
      </w:r>
      <w:proofErr w:type="spellEnd"/>
      <w:r w:rsidRPr="00CC51A9">
        <w:rPr>
          <w:sz w:val="28"/>
          <w:szCs w:val="28"/>
        </w:rPr>
        <w:t xml:space="preserve"> пенсии);</w:t>
      </w:r>
    </w:p>
    <w:p w:rsidR="00CC51A9" w:rsidRPr="00CC51A9" w:rsidRDefault="00CC51A9">
      <w:pPr>
        <w:pStyle w:val="ConsPlusNormal"/>
        <w:spacing w:before="220"/>
        <w:ind w:firstLine="540"/>
        <w:jc w:val="both"/>
        <w:rPr>
          <w:sz w:val="28"/>
          <w:szCs w:val="28"/>
        </w:rPr>
      </w:pPr>
      <w:r w:rsidRPr="00CC51A9">
        <w:rPr>
          <w:sz w:val="28"/>
          <w:szCs w:val="28"/>
        </w:rPr>
        <w:t>ж) от продажи различного вида сертификатов - подарочных карт;</w:t>
      </w:r>
    </w:p>
    <w:p w:rsidR="00CC51A9" w:rsidRPr="00CC51A9" w:rsidRDefault="00CC51A9">
      <w:pPr>
        <w:pStyle w:val="ConsPlusNormal"/>
        <w:spacing w:before="220"/>
        <w:ind w:firstLine="540"/>
        <w:jc w:val="both"/>
        <w:rPr>
          <w:sz w:val="28"/>
          <w:szCs w:val="28"/>
        </w:rPr>
      </w:pPr>
      <w:r w:rsidRPr="00CC51A9">
        <w:rPr>
          <w:sz w:val="28"/>
          <w:szCs w:val="28"/>
        </w:rPr>
        <w:t>з) в качестве бонусных баллов ("</w:t>
      </w:r>
      <w:proofErr w:type="spellStart"/>
      <w:r w:rsidRPr="00CC51A9">
        <w:rPr>
          <w:sz w:val="28"/>
          <w:szCs w:val="28"/>
        </w:rPr>
        <w:t>кэшбэк</w:t>
      </w:r>
      <w:proofErr w:type="spellEnd"/>
      <w:r w:rsidRPr="00CC51A9">
        <w:rPr>
          <w:sz w:val="28"/>
          <w:szCs w:val="28"/>
        </w:rPr>
        <w:t xml:space="preserve"> сервис"), бонусов на накопительных дисконтных картах, начисленных банками и иными организациями за пользование их услугами.</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3</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 xml:space="preserve">Раздел 1. Сведения о доходах </w:t>
      </w:r>
      <w:hyperlink w:anchor="P336"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rsidSect="00CF7E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7030"/>
        <w:gridCol w:w="1928"/>
      </w:tblGrid>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N п/п</w:t>
            </w:r>
          </w:p>
        </w:tc>
        <w:tc>
          <w:tcPr>
            <w:tcW w:w="7030" w:type="dxa"/>
          </w:tcPr>
          <w:p w:rsidR="00CC51A9" w:rsidRPr="00CC51A9" w:rsidRDefault="00CC51A9">
            <w:pPr>
              <w:pStyle w:val="ConsPlusNormal"/>
              <w:jc w:val="center"/>
              <w:rPr>
                <w:sz w:val="28"/>
                <w:szCs w:val="28"/>
              </w:rPr>
            </w:pPr>
            <w:r w:rsidRPr="00CC51A9">
              <w:rPr>
                <w:sz w:val="28"/>
                <w:szCs w:val="28"/>
              </w:rPr>
              <w:t>Вид дохода</w:t>
            </w:r>
          </w:p>
        </w:tc>
        <w:tc>
          <w:tcPr>
            <w:tcW w:w="1928" w:type="dxa"/>
          </w:tcPr>
          <w:p w:rsidR="00CC51A9" w:rsidRPr="00CC51A9" w:rsidRDefault="00CC51A9">
            <w:pPr>
              <w:pStyle w:val="ConsPlusNormal"/>
              <w:jc w:val="center"/>
              <w:rPr>
                <w:sz w:val="28"/>
                <w:szCs w:val="28"/>
              </w:rPr>
            </w:pPr>
            <w:r w:rsidRPr="00CC51A9">
              <w:rPr>
                <w:sz w:val="28"/>
                <w:szCs w:val="28"/>
              </w:rPr>
              <w:t xml:space="preserve">Величина дохода </w:t>
            </w:r>
            <w:hyperlink w:anchor="P337" w:history="1">
              <w:r w:rsidRPr="00CC51A9">
                <w:rPr>
                  <w:color w:val="0000FF"/>
                  <w:sz w:val="28"/>
                  <w:szCs w:val="28"/>
                </w:rPr>
                <w:t>&lt;2&gt;</w:t>
              </w:r>
            </w:hyperlink>
            <w:r w:rsidRPr="00CC51A9">
              <w:rPr>
                <w:sz w:val="28"/>
                <w:szCs w:val="28"/>
              </w:rPr>
              <w:t xml:space="preserve"> (руб.)</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7030" w:type="dxa"/>
          </w:tcPr>
          <w:p w:rsidR="00CC51A9" w:rsidRPr="00CC51A9" w:rsidRDefault="00CC51A9">
            <w:pPr>
              <w:pStyle w:val="ConsPlusNormal"/>
              <w:jc w:val="center"/>
              <w:rPr>
                <w:sz w:val="28"/>
                <w:szCs w:val="28"/>
              </w:rPr>
            </w:pPr>
            <w:r w:rsidRPr="00CC51A9">
              <w:rPr>
                <w:sz w:val="28"/>
                <w:szCs w:val="28"/>
              </w:rPr>
              <w:t>2</w:t>
            </w:r>
          </w:p>
        </w:tc>
        <w:tc>
          <w:tcPr>
            <w:tcW w:w="1928" w:type="dxa"/>
          </w:tcPr>
          <w:p w:rsidR="00CC51A9" w:rsidRPr="00CC51A9" w:rsidRDefault="00CC51A9">
            <w:pPr>
              <w:pStyle w:val="ConsPlusNormal"/>
              <w:jc w:val="center"/>
              <w:rPr>
                <w:sz w:val="28"/>
                <w:szCs w:val="28"/>
              </w:rPr>
            </w:pPr>
            <w:r w:rsidRPr="00CC51A9">
              <w:rPr>
                <w:sz w:val="28"/>
                <w:szCs w:val="28"/>
              </w:rPr>
              <w:t>3</w:t>
            </w: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1</w:t>
            </w:r>
          </w:p>
        </w:tc>
        <w:tc>
          <w:tcPr>
            <w:tcW w:w="7030" w:type="dxa"/>
            <w:tcBorders>
              <w:bottom w:val="nil"/>
            </w:tcBorders>
          </w:tcPr>
          <w:p w:rsidR="00CC51A9" w:rsidRPr="00CC51A9" w:rsidRDefault="00CC51A9">
            <w:pPr>
              <w:pStyle w:val="ConsPlusNormal"/>
              <w:jc w:val="both"/>
              <w:rPr>
                <w:sz w:val="28"/>
                <w:szCs w:val="28"/>
              </w:rPr>
            </w:pPr>
            <w:r w:rsidRPr="00CC51A9">
              <w:rPr>
                <w:sz w:val="28"/>
                <w:szCs w:val="28"/>
              </w:rPr>
              <w:t>1) Доход по основному месту работы</w:t>
            </w:r>
          </w:p>
        </w:tc>
        <w:tc>
          <w:tcPr>
            <w:tcW w:w="1928" w:type="dxa"/>
            <w:tcBorders>
              <w:bottom w:val="nil"/>
            </w:tcBorders>
          </w:tcPr>
          <w:p w:rsidR="00CC51A9" w:rsidRPr="00CC51A9" w:rsidRDefault="00CC51A9">
            <w:pPr>
              <w:pStyle w:val="ConsPlusNormal"/>
              <w:jc w:val="center"/>
              <w:rPr>
                <w:sz w:val="28"/>
                <w:szCs w:val="28"/>
              </w:rPr>
            </w:pPr>
            <w:r w:rsidRPr="00CC51A9">
              <w:rPr>
                <w:sz w:val="28"/>
                <w:szCs w:val="28"/>
              </w:rPr>
              <w:t>754 189,27</w:t>
            </w:r>
          </w:p>
        </w:tc>
      </w:tr>
      <w:tr w:rsidR="00CC51A9" w:rsidRPr="00CC51A9">
        <w:tc>
          <w:tcPr>
            <w:tcW w:w="630" w:type="dxa"/>
            <w:vMerge/>
          </w:tcPr>
          <w:p w:rsidR="00CC51A9" w:rsidRPr="00CC51A9" w:rsidRDefault="00CC51A9">
            <w:pPr>
              <w:rPr>
                <w:sz w:val="28"/>
                <w:szCs w:val="28"/>
              </w:rPr>
            </w:pPr>
          </w:p>
        </w:tc>
        <w:tc>
          <w:tcPr>
            <w:tcW w:w="7030" w:type="dxa"/>
            <w:tcBorders>
              <w:top w:val="nil"/>
            </w:tcBorders>
          </w:tcPr>
          <w:p w:rsidR="00CC51A9" w:rsidRPr="00CC51A9" w:rsidRDefault="00CC51A9">
            <w:pPr>
              <w:pStyle w:val="ConsPlusNormal"/>
              <w:rPr>
                <w:sz w:val="28"/>
                <w:szCs w:val="28"/>
              </w:rPr>
            </w:pPr>
            <w:r w:rsidRPr="00CC51A9">
              <w:rPr>
                <w:sz w:val="28"/>
                <w:szCs w:val="28"/>
              </w:rPr>
              <w:t>2) Доход по предыдущему месту работы (Министерство финансов России - до 30 августа 2014 г.)</w:t>
            </w:r>
          </w:p>
        </w:tc>
        <w:tc>
          <w:tcPr>
            <w:tcW w:w="1928" w:type="dxa"/>
            <w:tcBorders>
              <w:top w:val="nil"/>
            </w:tcBorders>
          </w:tcPr>
          <w:p w:rsidR="00CC51A9" w:rsidRPr="00CC51A9" w:rsidRDefault="00CC51A9">
            <w:pPr>
              <w:pStyle w:val="ConsPlusNormal"/>
              <w:jc w:val="center"/>
              <w:rPr>
                <w:sz w:val="28"/>
                <w:szCs w:val="28"/>
              </w:rPr>
            </w:pPr>
            <w:r w:rsidRPr="00CC51A9">
              <w:rPr>
                <w:sz w:val="28"/>
                <w:szCs w:val="28"/>
              </w:rPr>
              <w:t>574 362,05</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2</w:t>
            </w:r>
          </w:p>
        </w:tc>
        <w:tc>
          <w:tcPr>
            <w:tcW w:w="7030" w:type="dxa"/>
          </w:tcPr>
          <w:p w:rsidR="00CC51A9" w:rsidRPr="00CC51A9" w:rsidRDefault="00CC51A9">
            <w:pPr>
              <w:pStyle w:val="ConsPlusNormal"/>
              <w:jc w:val="both"/>
              <w:rPr>
                <w:sz w:val="28"/>
                <w:szCs w:val="28"/>
              </w:rPr>
            </w:pPr>
            <w:r w:rsidRPr="00CC51A9">
              <w:rPr>
                <w:sz w:val="28"/>
                <w:szCs w:val="28"/>
              </w:rPr>
              <w:t>Доход от педагогической и научной деятельности</w:t>
            </w:r>
          </w:p>
        </w:tc>
        <w:tc>
          <w:tcPr>
            <w:tcW w:w="1928" w:type="dxa"/>
          </w:tcPr>
          <w:p w:rsidR="00CC51A9" w:rsidRPr="00CC51A9" w:rsidRDefault="00CC51A9">
            <w:pPr>
              <w:pStyle w:val="ConsPlusNormal"/>
              <w:jc w:val="center"/>
              <w:rPr>
                <w:sz w:val="28"/>
                <w:szCs w:val="28"/>
              </w:rPr>
            </w:pPr>
            <w:r w:rsidRPr="00CC51A9">
              <w:rPr>
                <w:sz w:val="28"/>
                <w:szCs w:val="28"/>
              </w:rPr>
              <w:t>86 000,00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3</w:t>
            </w:r>
          </w:p>
        </w:tc>
        <w:tc>
          <w:tcPr>
            <w:tcW w:w="7030" w:type="dxa"/>
          </w:tcPr>
          <w:p w:rsidR="00CC51A9" w:rsidRPr="00CC51A9" w:rsidRDefault="00CC51A9">
            <w:pPr>
              <w:pStyle w:val="ConsPlusNormal"/>
              <w:jc w:val="both"/>
              <w:rPr>
                <w:sz w:val="28"/>
                <w:szCs w:val="28"/>
              </w:rPr>
            </w:pPr>
            <w:r w:rsidRPr="00CC51A9">
              <w:rPr>
                <w:sz w:val="28"/>
                <w:szCs w:val="28"/>
              </w:rPr>
              <w:t>Доход от иной творческой деятельности</w:t>
            </w:r>
          </w:p>
        </w:tc>
        <w:tc>
          <w:tcPr>
            <w:tcW w:w="1928" w:type="dxa"/>
          </w:tcPr>
          <w:p w:rsidR="00CC51A9" w:rsidRPr="00CC51A9" w:rsidRDefault="00CC51A9">
            <w:pPr>
              <w:pStyle w:val="ConsPlusNormal"/>
              <w:jc w:val="center"/>
              <w:rPr>
                <w:sz w:val="28"/>
                <w:szCs w:val="28"/>
              </w:rPr>
            </w:pPr>
            <w:r w:rsidRPr="00CC51A9">
              <w:rPr>
                <w:sz w:val="28"/>
                <w:szCs w:val="28"/>
              </w:rPr>
              <w:t>35 000,00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4</w:t>
            </w:r>
          </w:p>
        </w:tc>
        <w:tc>
          <w:tcPr>
            <w:tcW w:w="7030" w:type="dxa"/>
          </w:tcPr>
          <w:p w:rsidR="00CC51A9" w:rsidRPr="00CC51A9" w:rsidRDefault="00CC51A9">
            <w:pPr>
              <w:pStyle w:val="ConsPlusNormal"/>
              <w:jc w:val="both"/>
              <w:rPr>
                <w:sz w:val="28"/>
                <w:szCs w:val="28"/>
              </w:rPr>
            </w:pPr>
            <w:r w:rsidRPr="00CC51A9">
              <w:rPr>
                <w:sz w:val="28"/>
                <w:szCs w:val="28"/>
              </w:rPr>
              <w:t>Доход от вкладов в банках и иных кредитных организациях</w:t>
            </w:r>
          </w:p>
        </w:tc>
        <w:tc>
          <w:tcPr>
            <w:tcW w:w="1928" w:type="dxa"/>
          </w:tcPr>
          <w:p w:rsidR="00CC51A9" w:rsidRPr="00CC51A9" w:rsidRDefault="00CC51A9">
            <w:pPr>
              <w:pStyle w:val="ConsPlusNormal"/>
              <w:jc w:val="center"/>
              <w:rPr>
                <w:sz w:val="28"/>
                <w:szCs w:val="28"/>
              </w:rPr>
            </w:pPr>
            <w:r w:rsidRPr="00CC51A9">
              <w:rPr>
                <w:sz w:val="28"/>
                <w:szCs w:val="28"/>
              </w:rPr>
              <w:t>23 986,13</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5</w:t>
            </w:r>
          </w:p>
        </w:tc>
        <w:tc>
          <w:tcPr>
            <w:tcW w:w="7030" w:type="dxa"/>
          </w:tcPr>
          <w:p w:rsidR="00CC51A9" w:rsidRPr="00CC51A9" w:rsidRDefault="00CC51A9">
            <w:pPr>
              <w:pStyle w:val="ConsPlusNormal"/>
              <w:jc w:val="both"/>
              <w:rPr>
                <w:sz w:val="28"/>
                <w:szCs w:val="28"/>
              </w:rPr>
            </w:pPr>
            <w:r w:rsidRPr="00CC51A9">
              <w:rPr>
                <w:sz w:val="28"/>
                <w:szCs w:val="28"/>
              </w:rPr>
              <w:t>Доход от ценных бумаг и долей участия в коммерческих организациях</w:t>
            </w:r>
          </w:p>
        </w:tc>
        <w:tc>
          <w:tcPr>
            <w:tcW w:w="1928" w:type="dxa"/>
          </w:tcPr>
          <w:p w:rsidR="00CC51A9" w:rsidRPr="00CC51A9" w:rsidRDefault="00CC51A9">
            <w:pPr>
              <w:pStyle w:val="ConsPlusNormal"/>
              <w:jc w:val="center"/>
              <w:rPr>
                <w:sz w:val="28"/>
                <w:szCs w:val="28"/>
              </w:rPr>
            </w:pPr>
            <w:r w:rsidRPr="00CC51A9">
              <w:rPr>
                <w:sz w:val="28"/>
                <w:szCs w:val="28"/>
              </w:rPr>
              <w:t>15 000,00</w:t>
            </w: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6</w:t>
            </w:r>
          </w:p>
        </w:tc>
        <w:tc>
          <w:tcPr>
            <w:tcW w:w="7030" w:type="dxa"/>
            <w:tcBorders>
              <w:bottom w:val="nil"/>
            </w:tcBorders>
          </w:tcPr>
          <w:p w:rsidR="00CC51A9" w:rsidRPr="00CC51A9" w:rsidRDefault="00CC51A9">
            <w:pPr>
              <w:pStyle w:val="ConsPlusNormal"/>
              <w:rPr>
                <w:sz w:val="28"/>
                <w:szCs w:val="28"/>
              </w:rPr>
            </w:pPr>
            <w:r w:rsidRPr="00CC51A9">
              <w:rPr>
                <w:sz w:val="28"/>
                <w:szCs w:val="28"/>
              </w:rPr>
              <w:t>Иные доходы (указать вид дохода):</w:t>
            </w:r>
          </w:p>
        </w:tc>
        <w:tc>
          <w:tcPr>
            <w:tcW w:w="1928" w:type="dxa"/>
            <w:tcBorders>
              <w:bottom w:val="nil"/>
            </w:tcBorders>
          </w:tcPr>
          <w:p w:rsidR="00CC51A9" w:rsidRPr="00CC51A9" w:rsidRDefault="00CC51A9">
            <w:pPr>
              <w:pStyle w:val="ConsPlusNormal"/>
              <w:rPr>
                <w:sz w:val="28"/>
                <w:szCs w:val="28"/>
              </w:rPr>
            </w:pP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1) пенсия</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234 185,19</w:t>
            </w: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2) продажа автомобиля (</w:t>
            </w:r>
            <w:proofErr w:type="spellStart"/>
            <w:r w:rsidRPr="00CC51A9">
              <w:rPr>
                <w:sz w:val="28"/>
                <w:szCs w:val="28"/>
              </w:rPr>
              <w:t>Nissan</w:t>
            </w:r>
            <w:proofErr w:type="spellEnd"/>
            <w:r w:rsidRPr="00CC51A9">
              <w:rPr>
                <w:sz w:val="28"/>
                <w:szCs w:val="28"/>
              </w:rPr>
              <w:t xml:space="preserve"> </w:t>
            </w:r>
            <w:proofErr w:type="spellStart"/>
            <w:r w:rsidRPr="00CC51A9">
              <w:rPr>
                <w:sz w:val="28"/>
                <w:szCs w:val="28"/>
              </w:rPr>
              <w:t>Juke</w:t>
            </w:r>
            <w:proofErr w:type="spellEnd"/>
            <w:r w:rsidRPr="00CC51A9">
              <w:rPr>
                <w:sz w:val="28"/>
                <w:szCs w:val="28"/>
              </w:rPr>
              <w:t>)</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350 000,00</w:t>
            </w: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 xml:space="preserve">3) продажа квартиры (г. Москва, ул. </w:t>
            </w:r>
            <w:proofErr w:type="spellStart"/>
            <w:r w:rsidRPr="00CC51A9">
              <w:rPr>
                <w:sz w:val="28"/>
                <w:szCs w:val="28"/>
              </w:rPr>
              <w:t>Бутовская</w:t>
            </w:r>
            <w:proofErr w:type="spellEnd"/>
            <w:r w:rsidRPr="00CC51A9">
              <w:rPr>
                <w:sz w:val="28"/>
                <w:szCs w:val="28"/>
              </w:rPr>
              <w:t>, д. 1, кв. 1)</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6 000 000,00</w:t>
            </w:r>
          </w:p>
        </w:tc>
      </w:tr>
      <w:tr w:rsidR="00CC51A9" w:rsidRPr="00CC51A9">
        <w:tc>
          <w:tcPr>
            <w:tcW w:w="630" w:type="dxa"/>
            <w:vMerge/>
          </w:tcPr>
          <w:p w:rsidR="00CC51A9" w:rsidRPr="00CC51A9" w:rsidRDefault="00CC51A9">
            <w:pPr>
              <w:rPr>
                <w:sz w:val="28"/>
                <w:szCs w:val="28"/>
              </w:rPr>
            </w:pPr>
          </w:p>
        </w:tc>
        <w:tc>
          <w:tcPr>
            <w:tcW w:w="7030" w:type="dxa"/>
            <w:tcBorders>
              <w:top w:val="nil"/>
            </w:tcBorders>
          </w:tcPr>
          <w:p w:rsidR="00CC51A9" w:rsidRPr="00CC51A9" w:rsidRDefault="00CC51A9">
            <w:pPr>
              <w:pStyle w:val="ConsPlusNormal"/>
              <w:rPr>
                <w:sz w:val="28"/>
                <w:szCs w:val="28"/>
              </w:rPr>
            </w:pPr>
            <w:r w:rsidRPr="00CC51A9">
              <w:rPr>
                <w:sz w:val="28"/>
                <w:szCs w:val="28"/>
              </w:rPr>
              <w:t>4) сдача в аренду квартиры (г. Тула, ул. Строителей, д. 1, к. 1, кв. 1)</w:t>
            </w:r>
          </w:p>
        </w:tc>
        <w:tc>
          <w:tcPr>
            <w:tcW w:w="1928" w:type="dxa"/>
            <w:tcBorders>
              <w:top w:val="nil"/>
            </w:tcBorders>
          </w:tcPr>
          <w:p w:rsidR="00CC51A9" w:rsidRPr="00CC51A9" w:rsidRDefault="00CC51A9">
            <w:pPr>
              <w:pStyle w:val="ConsPlusNormal"/>
              <w:jc w:val="center"/>
              <w:rPr>
                <w:sz w:val="28"/>
                <w:szCs w:val="28"/>
              </w:rPr>
            </w:pPr>
            <w:r w:rsidRPr="00CC51A9">
              <w:rPr>
                <w:sz w:val="28"/>
                <w:szCs w:val="28"/>
              </w:rPr>
              <w:t>300 000,00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7</w:t>
            </w:r>
          </w:p>
        </w:tc>
        <w:tc>
          <w:tcPr>
            <w:tcW w:w="7030" w:type="dxa"/>
          </w:tcPr>
          <w:p w:rsidR="00CC51A9" w:rsidRPr="00CC51A9" w:rsidRDefault="00CC51A9">
            <w:pPr>
              <w:pStyle w:val="ConsPlusNormal"/>
              <w:jc w:val="both"/>
              <w:rPr>
                <w:sz w:val="28"/>
                <w:szCs w:val="28"/>
              </w:rPr>
            </w:pPr>
            <w:r w:rsidRPr="00CC51A9">
              <w:rPr>
                <w:sz w:val="28"/>
                <w:szCs w:val="28"/>
              </w:rPr>
              <w:t>Итого доход за отчетный период</w:t>
            </w:r>
          </w:p>
        </w:tc>
        <w:tc>
          <w:tcPr>
            <w:tcW w:w="1928" w:type="dxa"/>
          </w:tcPr>
          <w:p w:rsidR="00CC51A9" w:rsidRPr="00CC51A9" w:rsidRDefault="00CC51A9">
            <w:pPr>
              <w:pStyle w:val="ConsPlusNormal"/>
              <w:jc w:val="center"/>
              <w:rPr>
                <w:sz w:val="28"/>
                <w:szCs w:val="28"/>
              </w:rPr>
            </w:pPr>
            <w:r w:rsidRPr="00CC51A9">
              <w:rPr>
                <w:sz w:val="28"/>
                <w:szCs w:val="28"/>
              </w:rPr>
              <w:t>8 372 722,64</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5" w:name="P336"/>
      <w:bookmarkEnd w:id="5"/>
      <w:r w:rsidRPr="00CC51A9">
        <w:rPr>
          <w:sz w:val="28"/>
          <w:szCs w:val="28"/>
        </w:rPr>
        <w:t>&lt;1&gt; Указываются доходы (включая пенсии, пособия, иные выплаты) за отчетный период.</w:t>
      </w:r>
    </w:p>
    <w:p w:rsidR="00CC51A9" w:rsidRPr="00CC51A9" w:rsidRDefault="00CC51A9">
      <w:pPr>
        <w:pStyle w:val="ConsPlusNormal"/>
        <w:spacing w:before="220"/>
        <w:ind w:firstLine="540"/>
        <w:jc w:val="both"/>
        <w:rPr>
          <w:sz w:val="28"/>
          <w:szCs w:val="28"/>
        </w:rPr>
      </w:pPr>
      <w:bookmarkStart w:id="6" w:name="P337"/>
      <w:bookmarkEnd w:id="6"/>
      <w:r w:rsidRPr="00CC51A9">
        <w:rPr>
          <w:sz w:val="28"/>
          <w:szCs w:val="28"/>
        </w:rPr>
        <w:t>&lt;2&gt; Доход, полученный в иностранной валюте, указывается в рублях по курсу Банка России на дату получения дохода.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2. Сведения о расходах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41. Данный </w:t>
      </w:r>
      <w:hyperlink r:id="rId38" w:history="1">
        <w:r w:rsidRPr="00CC51A9">
          <w:rPr>
            <w:color w:val="0000FF"/>
            <w:sz w:val="28"/>
            <w:szCs w:val="28"/>
          </w:rPr>
          <w:t>раздел</w:t>
        </w:r>
      </w:hyperlink>
      <w:r w:rsidRPr="00CC51A9">
        <w:rPr>
          <w:sz w:val="28"/>
          <w:szCs w:val="28"/>
        </w:rPr>
        <w:t xml:space="preserve"> Справки заполняется только в случае, если в отчетном периоде гражданским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всех совершенных в отчетном году сделок превышает общий доход данного лица и его супруги (супруга) за три последних года, предшествующих отчетному периоду.</w:t>
      </w:r>
    </w:p>
    <w:p w:rsidR="00CC51A9" w:rsidRPr="00CC51A9" w:rsidRDefault="00CC51A9">
      <w:pPr>
        <w:pStyle w:val="ConsPlusNormal"/>
        <w:spacing w:before="220"/>
        <w:ind w:firstLine="540"/>
        <w:jc w:val="both"/>
        <w:rPr>
          <w:sz w:val="28"/>
          <w:szCs w:val="28"/>
        </w:rPr>
      </w:pPr>
      <w:r w:rsidRPr="00CC51A9">
        <w:rPr>
          <w:sz w:val="28"/>
          <w:szCs w:val="28"/>
        </w:rPr>
        <w:t>42. При расчете общего дохода гражданского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гражданского служащего (работника) и его супруги (супруга), полученные в 2011, 2012 и 2013 годах. Общий доход гражданского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CC51A9" w:rsidRPr="00CC51A9" w:rsidRDefault="00CC51A9">
      <w:pPr>
        <w:pStyle w:val="ConsPlusNormal"/>
        <w:spacing w:before="220"/>
        <w:ind w:firstLine="540"/>
        <w:jc w:val="both"/>
        <w:rPr>
          <w:sz w:val="28"/>
          <w:szCs w:val="28"/>
        </w:rPr>
      </w:pPr>
      <w:r w:rsidRPr="00CC51A9">
        <w:rPr>
          <w:sz w:val="28"/>
          <w:szCs w:val="28"/>
        </w:rPr>
        <w:t>43. В случае если сведения о расходах представляются, например, за 2014 г. и по состоянию на 31 декабря 2014 г. гражданский служащий (работник) не состоял в браке, то расчет суммы общего дохода осуществляется исходя только из дохода гражданского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гражданского служащего (работника). Для его подтверждения могут быть рассмотрены справки о доходах супруги (супруга), которые представлялись гражданским служащим (работником) в период нахождения в браке (за 2011, 2012 и 2013 гг.).</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44.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C51A9">
        <w:rPr>
          <w:sz w:val="28"/>
          <w:szCs w:val="28"/>
        </w:rPr>
        <w:t>накопительно</w:t>
      </w:r>
      <w:proofErr w:type="spellEnd"/>
      <w:r w:rsidRPr="00CC51A9">
        <w:rPr>
          <w:sz w:val="28"/>
          <w:szCs w:val="28"/>
        </w:rPr>
        <w:t>-ипотечной системы жилищного обеспечения военнослужащих), не освобождает гражданского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гражданского служащего (работника) и его супруги (супруга) за три последних года, предшествующих совершению сделки).</w:t>
      </w:r>
    </w:p>
    <w:p w:rsidR="00CC51A9" w:rsidRPr="00CC51A9" w:rsidRDefault="00CC51A9">
      <w:pPr>
        <w:pStyle w:val="ConsPlusNormal"/>
        <w:spacing w:before="220"/>
        <w:ind w:firstLine="540"/>
        <w:jc w:val="both"/>
        <w:rPr>
          <w:sz w:val="28"/>
          <w:szCs w:val="28"/>
        </w:rPr>
      </w:pPr>
      <w:r w:rsidRPr="00CC51A9">
        <w:rPr>
          <w:sz w:val="28"/>
          <w:szCs w:val="28"/>
        </w:rPr>
        <w:t>45. Данный раздел не заполняется в следующих случаях:</w:t>
      </w:r>
    </w:p>
    <w:p w:rsidR="00CC51A9" w:rsidRPr="00CC51A9" w:rsidRDefault="00CC51A9">
      <w:pPr>
        <w:pStyle w:val="ConsPlusNormal"/>
        <w:spacing w:before="220"/>
        <w:ind w:firstLine="540"/>
        <w:jc w:val="both"/>
        <w:rPr>
          <w:sz w:val="28"/>
          <w:szCs w:val="28"/>
        </w:rPr>
      </w:pPr>
      <w:r w:rsidRPr="00CC51A9">
        <w:rPr>
          <w:sz w:val="28"/>
          <w:szCs w:val="28"/>
        </w:rPr>
        <w:t>а) гражданин представляет сведения в связи с назначением на должность;</w:t>
      </w:r>
    </w:p>
    <w:p w:rsidR="00CC51A9" w:rsidRPr="00CC51A9" w:rsidRDefault="00CC51A9">
      <w:pPr>
        <w:pStyle w:val="ConsPlusNormal"/>
        <w:spacing w:before="220"/>
        <w:ind w:firstLine="540"/>
        <w:jc w:val="both"/>
        <w:rPr>
          <w:sz w:val="28"/>
          <w:szCs w:val="28"/>
        </w:rPr>
      </w:pPr>
      <w:r w:rsidRPr="00CC51A9">
        <w:rPr>
          <w:sz w:val="28"/>
          <w:szCs w:val="28"/>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9" w:history="1">
        <w:r w:rsidRPr="00CC51A9">
          <w:rPr>
            <w:color w:val="0000FF"/>
            <w:sz w:val="28"/>
            <w:szCs w:val="28"/>
          </w:rPr>
          <w:t>законом</w:t>
        </w:r>
      </w:hyperlink>
      <w:r w:rsidRPr="00CC51A9">
        <w:rPr>
          <w:sz w:val="28"/>
          <w:szCs w:val="28"/>
        </w:rPr>
        <w:t xml:space="preserve"> от 3 декабря 2012 г. N 230-ФЗ);</w:t>
      </w:r>
    </w:p>
    <w:p w:rsidR="00CC51A9" w:rsidRPr="00CC51A9" w:rsidRDefault="00CC51A9">
      <w:pPr>
        <w:pStyle w:val="ConsPlusNormal"/>
        <w:spacing w:before="220"/>
        <w:ind w:firstLine="540"/>
        <w:jc w:val="both"/>
        <w:rPr>
          <w:sz w:val="28"/>
          <w:szCs w:val="28"/>
        </w:rPr>
      </w:pPr>
      <w:r w:rsidRPr="00CC51A9">
        <w:rPr>
          <w:sz w:val="28"/>
          <w:szCs w:val="28"/>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CC51A9" w:rsidRPr="00CC51A9" w:rsidRDefault="00CC51A9">
      <w:pPr>
        <w:pStyle w:val="ConsPlusNormal"/>
        <w:spacing w:before="220"/>
        <w:ind w:firstLine="540"/>
        <w:jc w:val="both"/>
        <w:rPr>
          <w:sz w:val="28"/>
          <w:szCs w:val="28"/>
        </w:rPr>
      </w:pPr>
      <w:r w:rsidRPr="00CC51A9">
        <w:rPr>
          <w:sz w:val="28"/>
          <w:szCs w:val="28"/>
        </w:rPr>
        <w:t>46. 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C51A9" w:rsidRPr="00CC51A9" w:rsidRDefault="00CC51A9">
      <w:pPr>
        <w:pStyle w:val="ConsPlusNormal"/>
        <w:spacing w:before="220"/>
        <w:ind w:firstLine="540"/>
        <w:jc w:val="both"/>
        <w:rPr>
          <w:sz w:val="28"/>
          <w:szCs w:val="28"/>
        </w:rPr>
      </w:pPr>
      <w:r w:rsidRPr="00CC51A9">
        <w:rPr>
          <w:sz w:val="28"/>
          <w:szCs w:val="28"/>
        </w:rPr>
        <w:t>47. 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CC51A9" w:rsidRPr="00CC51A9" w:rsidRDefault="00CC51A9">
      <w:pPr>
        <w:pStyle w:val="ConsPlusNormal"/>
        <w:spacing w:before="220"/>
        <w:ind w:firstLine="540"/>
        <w:jc w:val="both"/>
        <w:rPr>
          <w:sz w:val="28"/>
          <w:szCs w:val="28"/>
        </w:rPr>
      </w:pPr>
      <w:r w:rsidRPr="00CC51A9">
        <w:rPr>
          <w:sz w:val="28"/>
          <w:szCs w:val="28"/>
        </w:rPr>
        <w:t>а) доход по основному месту работы гражданского служащего (работника), его супруги (супруга);</w:t>
      </w:r>
    </w:p>
    <w:p w:rsidR="00CC51A9" w:rsidRPr="00CC51A9" w:rsidRDefault="00CC51A9">
      <w:pPr>
        <w:pStyle w:val="ConsPlusNormal"/>
        <w:spacing w:before="220"/>
        <w:ind w:firstLine="540"/>
        <w:jc w:val="both"/>
        <w:rPr>
          <w:sz w:val="28"/>
          <w:szCs w:val="28"/>
        </w:rPr>
      </w:pPr>
      <w:r w:rsidRPr="00CC51A9">
        <w:rPr>
          <w:sz w:val="28"/>
          <w:szCs w:val="28"/>
        </w:rPr>
        <w:lastRenderedPageBreak/>
        <w:t>б) доход от иной разрешенной законом деятельности;</w:t>
      </w:r>
    </w:p>
    <w:p w:rsidR="00CC51A9" w:rsidRPr="00CC51A9" w:rsidRDefault="00CC51A9">
      <w:pPr>
        <w:pStyle w:val="ConsPlusNormal"/>
        <w:spacing w:before="220"/>
        <w:ind w:firstLine="540"/>
        <w:jc w:val="both"/>
        <w:rPr>
          <w:sz w:val="28"/>
          <w:szCs w:val="28"/>
        </w:rPr>
      </w:pPr>
      <w:r w:rsidRPr="00CC51A9">
        <w:rPr>
          <w:sz w:val="28"/>
          <w:szCs w:val="28"/>
        </w:rPr>
        <w:t>в) доход от вкладов в банках 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г) накопления за предыдущие годы;</w:t>
      </w:r>
    </w:p>
    <w:p w:rsidR="00CC51A9" w:rsidRPr="00CC51A9" w:rsidRDefault="00CC51A9">
      <w:pPr>
        <w:pStyle w:val="ConsPlusNormal"/>
        <w:spacing w:before="220"/>
        <w:ind w:firstLine="540"/>
        <w:jc w:val="both"/>
        <w:rPr>
          <w:sz w:val="28"/>
          <w:szCs w:val="28"/>
        </w:rPr>
      </w:pPr>
      <w:r w:rsidRPr="00CC51A9">
        <w:rPr>
          <w:sz w:val="28"/>
          <w:szCs w:val="28"/>
        </w:rPr>
        <w:t>д) наследство;</w:t>
      </w:r>
    </w:p>
    <w:p w:rsidR="00CC51A9" w:rsidRPr="00CC51A9" w:rsidRDefault="00CC51A9">
      <w:pPr>
        <w:pStyle w:val="ConsPlusNormal"/>
        <w:spacing w:before="220"/>
        <w:ind w:firstLine="540"/>
        <w:jc w:val="both"/>
        <w:rPr>
          <w:sz w:val="28"/>
          <w:szCs w:val="28"/>
        </w:rPr>
      </w:pPr>
      <w:r w:rsidRPr="00CC51A9">
        <w:rPr>
          <w:sz w:val="28"/>
          <w:szCs w:val="28"/>
        </w:rPr>
        <w:t>е) дар;</w:t>
      </w:r>
    </w:p>
    <w:p w:rsidR="00CC51A9" w:rsidRPr="00CC51A9" w:rsidRDefault="00CC51A9">
      <w:pPr>
        <w:pStyle w:val="ConsPlusNormal"/>
        <w:spacing w:before="220"/>
        <w:ind w:firstLine="540"/>
        <w:jc w:val="both"/>
        <w:rPr>
          <w:sz w:val="28"/>
          <w:szCs w:val="28"/>
        </w:rPr>
      </w:pPr>
      <w:r w:rsidRPr="00CC51A9">
        <w:rPr>
          <w:sz w:val="28"/>
          <w:szCs w:val="28"/>
        </w:rPr>
        <w:t>ж) заем;</w:t>
      </w:r>
    </w:p>
    <w:p w:rsidR="00CC51A9" w:rsidRPr="00CC51A9" w:rsidRDefault="00CC51A9">
      <w:pPr>
        <w:pStyle w:val="ConsPlusNormal"/>
        <w:spacing w:before="220"/>
        <w:ind w:firstLine="540"/>
        <w:jc w:val="both"/>
        <w:rPr>
          <w:sz w:val="28"/>
          <w:szCs w:val="28"/>
        </w:rPr>
      </w:pPr>
      <w:r w:rsidRPr="00CC51A9">
        <w:rPr>
          <w:sz w:val="28"/>
          <w:szCs w:val="28"/>
        </w:rPr>
        <w:t>з) ипотека;</w:t>
      </w:r>
    </w:p>
    <w:p w:rsidR="00CC51A9" w:rsidRPr="00CC51A9" w:rsidRDefault="00CC51A9">
      <w:pPr>
        <w:pStyle w:val="ConsPlusNormal"/>
        <w:spacing w:before="220"/>
        <w:ind w:firstLine="540"/>
        <w:jc w:val="both"/>
        <w:rPr>
          <w:sz w:val="28"/>
          <w:szCs w:val="28"/>
        </w:rPr>
      </w:pPr>
      <w:r w:rsidRPr="00CC51A9">
        <w:rPr>
          <w:sz w:val="28"/>
          <w:szCs w:val="28"/>
        </w:rPr>
        <w:t>и) иные кредитные обязательства;</w:t>
      </w:r>
    </w:p>
    <w:p w:rsidR="00CC51A9" w:rsidRPr="00CC51A9" w:rsidRDefault="00CC51A9">
      <w:pPr>
        <w:pStyle w:val="ConsPlusNormal"/>
        <w:spacing w:before="220"/>
        <w:ind w:firstLine="540"/>
        <w:jc w:val="both"/>
        <w:rPr>
          <w:sz w:val="28"/>
          <w:szCs w:val="28"/>
        </w:rPr>
      </w:pPr>
      <w:r w:rsidRPr="00CC51A9">
        <w:rPr>
          <w:sz w:val="28"/>
          <w:szCs w:val="28"/>
        </w:rPr>
        <w:t>к) доход от продажи имущества;</w:t>
      </w:r>
    </w:p>
    <w:p w:rsidR="00CC51A9" w:rsidRPr="00CC51A9" w:rsidRDefault="00CC51A9">
      <w:pPr>
        <w:pStyle w:val="ConsPlusNormal"/>
        <w:spacing w:before="220"/>
        <w:ind w:firstLine="540"/>
        <w:jc w:val="both"/>
        <w:rPr>
          <w:sz w:val="28"/>
          <w:szCs w:val="28"/>
        </w:rPr>
      </w:pPr>
      <w:r w:rsidRPr="00CC51A9">
        <w:rPr>
          <w:sz w:val="28"/>
          <w:szCs w:val="28"/>
        </w:rPr>
        <w:t>л) доход от сдачи имущества в аренду;</w:t>
      </w:r>
    </w:p>
    <w:p w:rsidR="00CC51A9" w:rsidRPr="00CC51A9" w:rsidRDefault="00CC51A9">
      <w:pPr>
        <w:pStyle w:val="ConsPlusNormal"/>
        <w:spacing w:before="220"/>
        <w:ind w:firstLine="540"/>
        <w:jc w:val="both"/>
        <w:rPr>
          <w:sz w:val="28"/>
          <w:szCs w:val="28"/>
        </w:rPr>
      </w:pPr>
      <w:r w:rsidRPr="00CC51A9">
        <w:rPr>
          <w:sz w:val="28"/>
          <w:szCs w:val="28"/>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CC51A9">
        <w:rPr>
          <w:sz w:val="28"/>
          <w:szCs w:val="28"/>
        </w:rPr>
        <w:t>накопительно</w:t>
      </w:r>
      <w:proofErr w:type="spellEnd"/>
      <w:r w:rsidRPr="00CC51A9">
        <w:rPr>
          <w:sz w:val="28"/>
          <w:szCs w:val="28"/>
        </w:rPr>
        <w:t>-ипотечной системы жилищного обеспечения военнослужащих;</w:t>
      </w:r>
    </w:p>
    <w:p w:rsidR="00CC51A9" w:rsidRPr="00CC51A9" w:rsidRDefault="00CC51A9">
      <w:pPr>
        <w:pStyle w:val="ConsPlusNormal"/>
        <w:spacing w:before="220"/>
        <w:ind w:firstLine="540"/>
        <w:jc w:val="both"/>
        <w:rPr>
          <w:sz w:val="28"/>
          <w:szCs w:val="28"/>
        </w:rPr>
      </w:pPr>
      <w:r w:rsidRPr="00CC51A9">
        <w:rPr>
          <w:sz w:val="28"/>
          <w:szCs w:val="28"/>
        </w:rPr>
        <w:t>н) средства материнского (семейного) капитала.</w:t>
      </w:r>
    </w:p>
    <w:p w:rsidR="00CC51A9" w:rsidRPr="00CC51A9" w:rsidRDefault="00CC51A9">
      <w:pPr>
        <w:pStyle w:val="ConsPlusNormal"/>
        <w:spacing w:before="220"/>
        <w:ind w:firstLine="540"/>
        <w:jc w:val="both"/>
        <w:rPr>
          <w:sz w:val="28"/>
          <w:szCs w:val="28"/>
        </w:rPr>
      </w:pPr>
      <w:r w:rsidRPr="00CC51A9">
        <w:rPr>
          <w:sz w:val="28"/>
          <w:szCs w:val="28"/>
        </w:rPr>
        <w:t>48. Гражданский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C51A9" w:rsidRPr="00CC51A9" w:rsidRDefault="00CC51A9">
      <w:pPr>
        <w:pStyle w:val="ConsPlusNormal"/>
        <w:spacing w:before="220"/>
        <w:ind w:firstLine="540"/>
        <w:jc w:val="both"/>
        <w:rPr>
          <w:sz w:val="28"/>
          <w:szCs w:val="28"/>
        </w:rPr>
      </w:pPr>
      <w:r w:rsidRPr="00CC51A9">
        <w:rPr>
          <w:sz w:val="28"/>
          <w:szCs w:val="28"/>
        </w:rPr>
        <w:t>49. Представление документов, подтверждающих источники получения средств, не требуется.</w:t>
      </w:r>
    </w:p>
    <w:p w:rsidR="00CC51A9" w:rsidRPr="00CC51A9" w:rsidRDefault="00CC51A9">
      <w:pPr>
        <w:pStyle w:val="ConsPlusNormal"/>
        <w:spacing w:before="220"/>
        <w:ind w:firstLine="540"/>
        <w:jc w:val="both"/>
        <w:rPr>
          <w:sz w:val="28"/>
          <w:szCs w:val="28"/>
        </w:rPr>
      </w:pPr>
      <w:r w:rsidRPr="00CC51A9">
        <w:rPr>
          <w:sz w:val="28"/>
          <w:szCs w:val="28"/>
        </w:rPr>
        <w:t>50.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также наименование и реквизиты документа, явившегося основанием для возникновения права собственности;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на данное имущество.</w:t>
      </w:r>
    </w:p>
    <w:p w:rsidR="00CC51A9" w:rsidRPr="00CC51A9" w:rsidRDefault="00CC51A9">
      <w:pPr>
        <w:pStyle w:val="ConsPlusNormal"/>
        <w:spacing w:before="220"/>
        <w:ind w:firstLine="540"/>
        <w:jc w:val="both"/>
        <w:rPr>
          <w:sz w:val="28"/>
          <w:szCs w:val="28"/>
        </w:rPr>
      </w:pPr>
      <w:r w:rsidRPr="00CC51A9">
        <w:rPr>
          <w:sz w:val="28"/>
          <w:szCs w:val="28"/>
        </w:rPr>
        <w:lastRenderedPageBreak/>
        <w:t>Копии вышеуказанных документов прилагаются к Справке.</w:t>
      </w:r>
    </w:p>
    <w:p w:rsidR="00CC51A9" w:rsidRPr="00CC51A9" w:rsidRDefault="00CC51A9">
      <w:pPr>
        <w:pStyle w:val="ConsPlusNormal"/>
        <w:spacing w:before="220"/>
        <w:ind w:firstLine="540"/>
        <w:jc w:val="both"/>
        <w:rPr>
          <w:sz w:val="28"/>
          <w:szCs w:val="28"/>
        </w:rPr>
      </w:pPr>
      <w:r w:rsidRPr="00CC51A9">
        <w:rPr>
          <w:sz w:val="28"/>
          <w:szCs w:val="28"/>
        </w:rPr>
        <w:t>51. Особенности заполнения раздела "Сведения о расходах":</w:t>
      </w:r>
    </w:p>
    <w:p w:rsidR="00CC51A9" w:rsidRPr="00CC51A9" w:rsidRDefault="00CC51A9">
      <w:pPr>
        <w:pStyle w:val="ConsPlusNormal"/>
        <w:spacing w:before="220"/>
        <w:ind w:firstLine="540"/>
        <w:jc w:val="both"/>
        <w:rPr>
          <w:sz w:val="28"/>
          <w:szCs w:val="28"/>
        </w:rPr>
      </w:pPr>
      <w:r w:rsidRPr="00CC51A9">
        <w:rPr>
          <w:sz w:val="28"/>
          <w:szCs w:val="28"/>
        </w:rPr>
        <w:t>а) приобретение недвижимого имущества посредством участия в долевом строительстве.</w:t>
      </w:r>
    </w:p>
    <w:p w:rsidR="00CC51A9" w:rsidRPr="00CC51A9" w:rsidRDefault="00CC51A9">
      <w:pPr>
        <w:pStyle w:val="ConsPlusNormal"/>
        <w:spacing w:before="220"/>
        <w:ind w:firstLine="540"/>
        <w:jc w:val="both"/>
        <w:rPr>
          <w:sz w:val="28"/>
          <w:szCs w:val="28"/>
        </w:rPr>
      </w:pPr>
      <w:r w:rsidRPr="00CC51A9">
        <w:rPr>
          <w:sz w:val="28"/>
          <w:szCs w:val="28"/>
        </w:rPr>
        <w:t xml:space="preserve">Если в отчетном периоде гражданским служащим (работником), его супругой (супругом) заключен договор участия в долевом строительстве объекта недвижимого имущества и при этом сумма сделки по данному договору превышает общий доход гражданского служащего (работника) и его супруги (супруга) за три последних года, предшествующих заключению такого договора, сведения об объекте долевого строительства подлежат указанию в </w:t>
      </w:r>
      <w:hyperlink r:id="rId40" w:history="1">
        <w:r w:rsidRPr="00CC51A9">
          <w:rPr>
            <w:color w:val="0000FF"/>
            <w:sz w:val="28"/>
            <w:szCs w:val="28"/>
          </w:rPr>
          <w:t>разделе 2</w:t>
        </w:r>
      </w:hyperlink>
      <w:r w:rsidRPr="00CC51A9">
        <w:rPr>
          <w:sz w:val="28"/>
          <w:szCs w:val="28"/>
        </w:rPr>
        <w:t xml:space="preserve"> "Сведениях о расходах". Сведения об объекте долевого строительства, в том числе его вид, адрес местонахождения, площадь, указываются на основании договора участия в долевом строительстве.</w:t>
      </w:r>
    </w:p>
    <w:p w:rsidR="00CC51A9" w:rsidRPr="00CC51A9" w:rsidRDefault="00CC51A9">
      <w:pPr>
        <w:pStyle w:val="ConsPlusNormal"/>
        <w:spacing w:before="220"/>
        <w:ind w:firstLine="540"/>
        <w:jc w:val="both"/>
        <w:rPr>
          <w:sz w:val="28"/>
          <w:szCs w:val="28"/>
        </w:rPr>
      </w:pPr>
      <w:r w:rsidRPr="00CC51A9">
        <w:rPr>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41" w:history="1">
        <w:r w:rsidRPr="00CC51A9">
          <w:rPr>
            <w:color w:val="0000FF"/>
            <w:sz w:val="28"/>
            <w:szCs w:val="28"/>
          </w:rPr>
          <w:t>подразделе 6.2</w:t>
        </w:r>
      </w:hyperlink>
      <w:r w:rsidRPr="00CC51A9">
        <w:rPr>
          <w:sz w:val="28"/>
          <w:szCs w:val="28"/>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C51A9" w:rsidRPr="00CC51A9" w:rsidRDefault="00CC51A9">
      <w:pPr>
        <w:pStyle w:val="ConsPlusNormal"/>
        <w:spacing w:before="220"/>
        <w:ind w:firstLine="540"/>
        <w:jc w:val="both"/>
        <w:rPr>
          <w:sz w:val="28"/>
          <w:szCs w:val="28"/>
        </w:rPr>
      </w:pPr>
      <w:r w:rsidRPr="00CC51A9">
        <w:rPr>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2" w:history="1">
        <w:r w:rsidRPr="00CC51A9">
          <w:rPr>
            <w:color w:val="0000FF"/>
            <w:sz w:val="28"/>
            <w:szCs w:val="28"/>
          </w:rPr>
          <w:t>подразделе 6.2</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указываются в </w:t>
      </w:r>
      <w:hyperlink r:id="rId43" w:history="1">
        <w:r w:rsidRPr="00CC51A9">
          <w:rPr>
            <w:color w:val="0000FF"/>
            <w:sz w:val="28"/>
            <w:szCs w:val="28"/>
          </w:rPr>
          <w:t>подразделе 3.1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б) приобретение недвижимого имущества посредством участия в кооперативе. Обязанность представления сведений о расходах возникает в </w:t>
      </w:r>
      <w:r w:rsidRPr="00CC51A9">
        <w:rPr>
          <w:sz w:val="28"/>
          <w:szCs w:val="28"/>
        </w:rPr>
        <w:lastRenderedPageBreak/>
        <w:t>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гражданского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CC51A9" w:rsidRPr="00CC51A9" w:rsidRDefault="00CC51A9">
      <w:pPr>
        <w:pStyle w:val="ConsPlusNormal"/>
        <w:spacing w:before="220"/>
        <w:ind w:firstLine="540"/>
        <w:jc w:val="both"/>
        <w:rPr>
          <w:sz w:val="28"/>
          <w:szCs w:val="28"/>
        </w:rPr>
      </w:pPr>
      <w:r w:rsidRPr="00CC51A9">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4</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 xml:space="preserve">Раздел 2. Сведения о расходах </w:t>
      </w:r>
      <w:hyperlink w:anchor="P424"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03"/>
        <w:gridCol w:w="1958"/>
        <w:gridCol w:w="2683"/>
        <w:gridCol w:w="1814"/>
      </w:tblGrid>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N п/п</w:t>
            </w:r>
          </w:p>
        </w:tc>
        <w:tc>
          <w:tcPr>
            <w:tcW w:w="2503" w:type="dxa"/>
          </w:tcPr>
          <w:p w:rsidR="00CC51A9" w:rsidRPr="00CC51A9" w:rsidRDefault="00CC51A9">
            <w:pPr>
              <w:pStyle w:val="ConsPlusNormal"/>
              <w:jc w:val="center"/>
              <w:rPr>
                <w:sz w:val="28"/>
                <w:szCs w:val="28"/>
              </w:rPr>
            </w:pPr>
            <w:r w:rsidRPr="00CC51A9">
              <w:rPr>
                <w:sz w:val="28"/>
                <w:szCs w:val="28"/>
              </w:rPr>
              <w:t>Вид приобретенного имущества</w:t>
            </w:r>
          </w:p>
        </w:tc>
        <w:tc>
          <w:tcPr>
            <w:tcW w:w="1958" w:type="dxa"/>
          </w:tcPr>
          <w:p w:rsidR="00CC51A9" w:rsidRPr="00CC51A9" w:rsidRDefault="00CC51A9">
            <w:pPr>
              <w:pStyle w:val="ConsPlusNormal"/>
              <w:jc w:val="center"/>
              <w:rPr>
                <w:sz w:val="28"/>
                <w:szCs w:val="28"/>
              </w:rPr>
            </w:pPr>
            <w:r w:rsidRPr="00CC51A9">
              <w:rPr>
                <w:sz w:val="28"/>
                <w:szCs w:val="28"/>
              </w:rPr>
              <w:t>Сумма сделки (руб.)</w:t>
            </w:r>
          </w:p>
        </w:tc>
        <w:tc>
          <w:tcPr>
            <w:tcW w:w="2683" w:type="dxa"/>
          </w:tcPr>
          <w:p w:rsidR="00CC51A9" w:rsidRPr="00CC51A9" w:rsidRDefault="00CC51A9">
            <w:pPr>
              <w:pStyle w:val="ConsPlusNormal"/>
              <w:jc w:val="center"/>
              <w:rPr>
                <w:sz w:val="28"/>
                <w:szCs w:val="28"/>
              </w:rPr>
            </w:pPr>
            <w:r w:rsidRPr="00CC51A9">
              <w:rPr>
                <w:sz w:val="28"/>
                <w:szCs w:val="28"/>
              </w:rPr>
              <w:t>Источник получения средств, за счет которых приобретено имущество</w:t>
            </w:r>
          </w:p>
        </w:tc>
        <w:tc>
          <w:tcPr>
            <w:tcW w:w="1814" w:type="dxa"/>
          </w:tcPr>
          <w:p w:rsidR="00CC51A9" w:rsidRPr="00CC51A9" w:rsidRDefault="00CC51A9">
            <w:pPr>
              <w:pStyle w:val="ConsPlusNormal"/>
              <w:jc w:val="center"/>
              <w:rPr>
                <w:sz w:val="28"/>
                <w:szCs w:val="28"/>
              </w:rPr>
            </w:pPr>
            <w:r w:rsidRPr="00CC51A9">
              <w:rPr>
                <w:sz w:val="28"/>
                <w:szCs w:val="28"/>
              </w:rPr>
              <w:t xml:space="preserve">Основание приобретения </w:t>
            </w:r>
            <w:hyperlink w:anchor="P425" w:history="1">
              <w:r w:rsidRPr="00CC51A9">
                <w:rPr>
                  <w:color w:val="0000FF"/>
                  <w:sz w:val="28"/>
                  <w:szCs w:val="28"/>
                </w:rPr>
                <w:t>&lt;2&gt;</w:t>
              </w:r>
            </w:hyperlink>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2503" w:type="dxa"/>
          </w:tcPr>
          <w:p w:rsidR="00CC51A9" w:rsidRPr="00CC51A9" w:rsidRDefault="00CC51A9">
            <w:pPr>
              <w:pStyle w:val="ConsPlusNormal"/>
              <w:jc w:val="center"/>
              <w:rPr>
                <w:sz w:val="28"/>
                <w:szCs w:val="28"/>
              </w:rPr>
            </w:pPr>
            <w:r w:rsidRPr="00CC51A9">
              <w:rPr>
                <w:sz w:val="28"/>
                <w:szCs w:val="28"/>
              </w:rPr>
              <w:t>2</w:t>
            </w:r>
          </w:p>
        </w:tc>
        <w:tc>
          <w:tcPr>
            <w:tcW w:w="1958" w:type="dxa"/>
          </w:tcPr>
          <w:p w:rsidR="00CC51A9" w:rsidRPr="00CC51A9" w:rsidRDefault="00CC51A9">
            <w:pPr>
              <w:pStyle w:val="ConsPlusNormal"/>
              <w:jc w:val="center"/>
              <w:rPr>
                <w:sz w:val="28"/>
                <w:szCs w:val="28"/>
              </w:rPr>
            </w:pPr>
            <w:r w:rsidRPr="00CC51A9">
              <w:rPr>
                <w:sz w:val="28"/>
                <w:szCs w:val="28"/>
              </w:rPr>
              <w:t>3</w:t>
            </w:r>
          </w:p>
        </w:tc>
        <w:tc>
          <w:tcPr>
            <w:tcW w:w="2683" w:type="dxa"/>
          </w:tcPr>
          <w:p w:rsidR="00CC51A9" w:rsidRPr="00CC51A9" w:rsidRDefault="00CC51A9">
            <w:pPr>
              <w:pStyle w:val="ConsPlusNormal"/>
              <w:jc w:val="center"/>
              <w:rPr>
                <w:sz w:val="28"/>
                <w:szCs w:val="28"/>
              </w:rPr>
            </w:pPr>
            <w:r w:rsidRPr="00CC51A9">
              <w:rPr>
                <w:sz w:val="28"/>
                <w:szCs w:val="28"/>
              </w:rPr>
              <w:t>4</w:t>
            </w:r>
          </w:p>
        </w:tc>
        <w:tc>
          <w:tcPr>
            <w:tcW w:w="1814" w:type="dxa"/>
          </w:tcPr>
          <w:p w:rsidR="00CC51A9" w:rsidRPr="00CC51A9" w:rsidRDefault="00CC51A9">
            <w:pPr>
              <w:pStyle w:val="ConsPlusNormal"/>
              <w:jc w:val="center"/>
              <w:rPr>
                <w:sz w:val="28"/>
                <w:szCs w:val="28"/>
              </w:rPr>
            </w:pPr>
            <w:r w:rsidRPr="00CC51A9">
              <w:rPr>
                <w:sz w:val="28"/>
                <w:szCs w:val="28"/>
              </w:rPr>
              <w:t>5</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2503" w:type="dxa"/>
          </w:tcPr>
          <w:p w:rsidR="00CC51A9" w:rsidRPr="00CC51A9" w:rsidRDefault="00CC51A9">
            <w:pPr>
              <w:pStyle w:val="ConsPlusNormal"/>
              <w:rPr>
                <w:sz w:val="28"/>
                <w:szCs w:val="28"/>
              </w:rPr>
            </w:pPr>
            <w:r w:rsidRPr="00CC51A9">
              <w:rPr>
                <w:sz w:val="28"/>
                <w:szCs w:val="28"/>
              </w:rPr>
              <w:t>Земельные участки:</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2</w:t>
            </w:r>
          </w:p>
        </w:tc>
        <w:tc>
          <w:tcPr>
            <w:tcW w:w="2503" w:type="dxa"/>
            <w:vMerge w:val="restart"/>
          </w:tcPr>
          <w:p w:rsidR="00CC51A9" w:rsidRPr="00CC51A9" w:rsidRDefault="00CC51A9">
            <w:pPr>
              <w:pStyle w:val="ConsPlusNormal"/>
              <w:rPr>
                <w:sz w:val="28"/>
                <w:szCs w:val="28"/>
              </w:rPr>
            </w:pPr>
            <w:r w:rsidRPr="00CC51A9">
              <w:rPr>
                <w:sz w:val="28"/>
                <w:szCs w:val="28"/>
              </w:rPr>
              <w:t>Иное недвижимое имущество:</w:t>
            </w:r>
          </w:p>
          <w:p w:rsidR="00CC51A9" w:rsidRPr="00CC51A9" w:rsidRDefault="00CC51A9">
            <w:pPr>
              <w:pStyle w:val="ConsPlusNormal"/>
              <w:ind w:left="283"/>
              <w:rPr>
                <w:sz w:val="28"/>
                <w:szCs w:val="28"/>
              </w:rPr>
            </w:pPr>
            <w:r w:rsidRPr="00CC51A9">
              <w:rPr>
                <w:sz w:val="28"/>
                <w:szCs w:val="28"/>
              </w:rPr>
              <w:t>1) квартира (по адресу: Москва, ул. Королева, д. 16, кв. 27)</w:t>
            </w:r>
          </w:p>
        </w:tc>
        <w:tc>
          <w:tcPr>
            <w:tcW w:w="1958" w:type="dxa"/>
            <w:vMerge w:val="restart"/>
            <w:vAlign w:val="center"/>
          </w:tcPr>
          <w:p w:rsidR="00CC51A9" w:rsidRPr="00CC51A9" w:rsidRDefault="00CC51A9">
            <w:pPr>
              <w:pStyle w:val="ConsPlusNormal"/>
              <w:jc w:val="center"/>
              <w:rPr>
                <w:sz w:val="28"/>
                <w:szCs w:val="28"/>
              </w:rPr>
            </w:pPr>
            <w:r w:rsidRPr="00CC51A9">
              <w:rPr>
                <w:sz w:val="28"/>
                <w:szCs w:val="28"/>
              </w:rPr>
              <w:t>16 000 000</w:t>
            </w:r>
          </w:p>
        </w:tc>
        <w:tc>
          <w:tcPr>
            <w:tcW w:w="2683" w:type="dxa"/>
            <w:vMerge w:val="restart"/>
            <w:vAlign w:val="center"/>
          </w:tcPr>
          <w:p w:rsidR="00CC51A9" w:rsidRPr="00CC51A9" w:rsidRDefault="00CC51A9">
            <w:pPr>
              <w:pStyle w:val="ConsPlusNormal"/>
              <w:jc w:val="center"/>
              <w:rPr>
                <w:sz w:val="28"/>
                <w:szCs w:val="28"/>
              </w:rPr>
            </w:pPr>
            <w:r w:rsidRPr="00CC51A9">
              <w:rPr>
                <w:sz w:val="28"/>
                <w:szCs w:val="28"/>
              </w:rPr>
              <w:t>Доход от продажи квартиры, семейные накопления за предыдущие годы, ипотечный кредит в ОАО "Сбербанк России" от 23.07.2014 N 555</w:t>
            </w:r>
          </w:p>
        </w:tc>
        <w:tc>
          <w:tcPr>
            <w:tcW w:w="1814" w:type="dxa"/>
            <w:tcBorders>
              <w:bottom w:val="nil"/>
            </w:tcBorders>
            <w:vAlign w:val="center"/>
          </w:tcPr>
          <w:p w:rsidR="00CC51A9" w:rsidRPr="00CC51A9" w:rsidRDefault="00CC51A9">
            <w:pPr>
              <w:pStyle w:val="ConsPlusNormal"/>
              <w:jc w:val="center"/>
              <w:rPr>
                <w:sz w:val="28"/>
                <w:szCs w:val="28"/>
              </w:rPr>
            </w:pPr>
            <w:r w:rsidRPr="00CC51A9">
              <w:rPr>
                <w:sz w:val="28"/>
                <w:szCs w:val="28"/>
              </w:rPr>
              <w:t>Свидетельство о государственной регистрации права от 28.08.2014, серия МА N 24258</w:t>
            </w:r>
          </w:p>
        </w:tc>
      </w:tr>
      <w:tr w:rsidR="00CC51A9" w:rsidRPr="00CC51A9">
        <w:tc>
          <w:tcPr>
            <w:tcW w:w="630" w:type="dxa"/>
            <w:vMerge/>
          </w:tcPr>
          <w:p w:rsidR="00CC51A9" w:rsidRPr="00CC51A9" w:rsidRDefault="00CC51A9">
            <w:pPr>
              <w:rPr>
                <w:sz w:val="28"/>
                <w:szCs w:val="28"/>
              </w:rPr>
            </w:pPr>
          </w:p>
        </w:tc>
        <w:tc>
          <w:tcPr>
            <w:tcW w:w="2503" w:type="dxa"/>
            <w:vMerge/>
          </w:tcPr>
          <w:p w:rsidR="00CC51A9" w:rsidRPr="00CC51A9" w:rsidRDefault="00CC51A9">
            <w:pPr>
              <w:rPr>
                <w:sz w:val="28"/>
                <w:szCs w:val="28"/>
              </w:rPr>
            </w:pPr>
          </w:p>
        </w:tc>
        <w:tc>
          <w:tcPr>
            <w:tcW w:w="1958" w:type="dxa"/>
            <w:vMerge/>
          </w:tcPr>
          <w:p w:rsidR="00CC51A9" w:rsidRPr="00CC51A9" w:rsidRDefault="00CC51A9">
            <w:pPr>
              <w:rPr>
                <w:sz w:val="28"/>
                <w:szCs w:val="28"/>
              </w:rPr>
            </w:pPr>
          </w:p>
        </w:tc>
        <w:tc>
          <w:tcPr>
            <w:tcW w:w="2683" w:type="dxa"/>
            <w:vMerge/>
          </w:tcPr>
          <w:p w:rsidR="00CC51A9" w:rsidRPr="00CC51A9" w:rsidRDefault="00CC51A9">
            <w:pPr>
              <w:rPr>
                <w:sz w:val="28"/>
                <w:szCs w:val="28"/>
              </w:rPr>
            </w:pPr>
          </w:p>
        </w:tc>
        <w:tc>
          <w:tcPr>
            <w:tcW w:w="1814" w:type="dxa"/>
            <w:tcBorders>
              <w:top w:val="nil"/>
            </w:tcBorders>
          </w:tcPr>
          <w:p w:rsidR="00CC51A9" w:rsidRPr="00CC51A9" w:rsidRDefault="00CC51A9">
            <w:pPr>
              <w:pStyle w:val="ConsPlusNormal"/>
              <w:jc w:val="center"/>
              <w:rPr>
                <w:sz w:val="28"/>
                <w:szCs w:val="28"/>
              </w:rPr>
            </w:pPr>
            <w:r w:rsidRPr="00CC51A9">
              <w:rPr>
                <w:sz w:val="28"/>
                <w:szCs w:val="28"/>
              </w:rPr>
              <w:t xml:space="preserve">Договор купли-продажи от 08.08.2014 N </w:t>
            </w:r>
            <w:r w:rsidRPr="00CC51A9">
              <w:rPr>
                <w:sz w:val="28"/>
                <w:szCs w:val="28"/>
              </w:rPr>
              <w:lastRenderedPageBreak/>
              <w:t>77-2014-88</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3</w:t>
            </w:r>
          </w:p>
        </w:tc>
        <w:tc>
          <w:tcPr>
            <w:tcW w:w="2503" w:type="dxa"/>
          </w:tcPr>
          <w:p w:rsidR="00CC51A9" w:rsidRPr="00CC51A9" w:rsidRDefault="00CC51A9">
            <w:pPr>
              <w:pStyle w:val="ConsPlusNormal"/>
              <w:rPr>
                <w:sz w:val="28"/>
                <w:szCs w:val="28"/>
              </w:rPr>
            </w:pPr>
            <w:r w:rsidRPr="00CC51A9">
              <w:rPr>
                <w:sz w:val="28"/>
                <w:szCs w:val="28"/>
              </w:rPr>
              <w:t>Транспортные средства:</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4</w:t>
            </w:r>
          </w:p>
        </w:tc>
        <w:tc>
          <w:tcPr>
            <w:tcW w:w="2503" w:type="dxa"/>
          </w:tcPr>
          <w:p w:rsidR="00CC51A9" w:rsidRPr="00CC51A9" w:rsidRDefault="00CC51A9">
            <w:pPr>
              <w:pStyle w:val="ConsPlusNormal"/>
              <w:rPr>
                <w:sz w:val="28"/>
                <w:szCs w:val="28"/>
              </w:rPr>
            </w:pPr>
            <w:r w:rsidRPr="00CC51A9">
              <w:rPr>
                <w:sz w:val="28"/>
                <w:szCs w:val="28"/>
              </w:rPr>
              <w:t>Ценные бумаги:</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7" w:name="P424"/>
      <w:bookmarkEnd w:id="7"/>
      <w:r w:rsidRPr="00CC51A9">
        <w:rPr>
          <w:sz w:val="28"/>
          <w:szCs w:val="28"/>
        </w:rPr>
        <w:t xml:space="preserve">&lt;1&gt; Сведения о расходах представляются в случаях, установленных </w:t>
      </w:r>
      <w:hyperlink r:id="rId44" w:history="1">
        <w:r w:rsidRPr="00CC51A9">
          <w:rPr>
            <w:color w:val="0000FF"/>
            <w:sz w:val="28"/>
            <w:szCs w:val="28"/>
          </w:rPr>
          <w:t>статьей 3</w:t>
        </w:r>
      </w:hyperlink>
      <w:r w:rsidRPr="00CC51A9">
        <w:rPr>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C51A9" w:rsidRPr="00CC51A9" w:rsidRDefault="00CC51A9">
      <w:pPr>
        <w:pStyle w:val="ConsPlusNormal"/>
        <w:spacing w:before="220"/>
        <w:ind w:firstLine="540"/>
        <w:jc w:val="both"/>
        <w:rPr>
          <w:sz w:val="28"/>
          <w:szCs w:val="28"/>
        </w:rPr>
      </w:pPr>
      <w:bookmarkStart w:id="8" w:name="P425"/>
      <w:bookmarkEnd w:id="8"/>
      <w:r w:rsidRPr="00CC51A9">
        <w:rPr>
          <w:sz w:val="28"/>
          <w:szCs w:val="28"/>
        </w:rPr>
        <w:t>&lt;2&gt;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3. Сведения об имуществе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3.1. Недвижимое имущество</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52. Понятие недвижимого имущества установлено </w:t>
      </w:r>
      <w:hyperlink r:id="rId45" w:history="1">
        <w:r w:rsidRPr="00CC51A9">
          <w:rPr>
            <w:color w:val="0000FF"/>
            <w:sz w:val="28"/>
            <w:szCs w:val="28"/>
          </w:rPr>
          <w:t>статьей 130</w:t>
        </w:r>
      </w:hyperlink>
      <w:r w:rsidRPr="00CC51A9">
        <w:rPr>
          <w:sz w:val="28"/>
          <w:szCs w:val="28"/>
        </w:rPr>
        <w:t xml:space="preserve"> Гражданского кодекса Российской Федерации. Согласно указанной </w:t>
      </w:r>
      <w:hyperlink r:id="rId46" w:history="1">
        <w:r w:rsidRPr="00CC51A9">
          <w:rPr>
            <w:color w:val="0000FF"/>
            <w:sz w:val="28"/>
            <w:szCs w:val="28"/>
          </w:rPr>
          <w:t>статье</w:t>
        </w:r>
      </w:hyperlink>
      <w:r w:rsidRPr="00CC51A9">
        <w:rPr>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CC51A9" w:rsidRPr="00CC51A9" w:rsidRDefault="00CC51A9">
      <w:pPr>
        <w:pStyle w:val="ConsPlusNormal"/>
        <w:spacing w:before="220"/>
        <w:ind w:firstLine="540"/>
        <w:jc w:val="both"/>
        <w:rPr>
          <w:sz w:val="28"/>
          <w:szCs w:val="28"/>
        </w:rPr>
      </w:pPr>
      <w:r w:rsidRPr="00CC51A9">
        <w:rPr>
          <w:sz w:val="28"/>
          <w:szCs w:val="28"/>
        </w:rPr>
        <w:t xml:space="preserve">53. При заполнении данного </w:t>
      </w:r>
      <w:hyperlink r:id="rId47" w:history="1">
        <w:r w:rsidRPr="00CC51A9">
          <w:rPr>
            <w:color w:val="0000FF"/>
            <w:sz w:val="28"/>
            <w:szCs w:val="28"/>
          </w:rPr>
          <w:t>подраздела</w:t>
        </w:r>
      </w:hyperlink>
      <w:r w:rsidRPr="00CC51A9">
        <w:rPr>
          <w:sz w:val="28"/>
          <w:szCs w:val="28"/>
        </w:rPr>
        <w:t xml:space="preserve"> указываются все объекты недвижимости, принадлежащие гражданскому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 принадлежащем имуществе представляются отдельно в отношении каждого объекта в соответствии со свидетельством о праве собственности.</w:t>
      </w:r>
    </w:p>
    <w:p w:rsidR="00CC51A9" w:rsidRPr="00CC51A9" w:rsidRDefault="00CC51A9">
      <w:pPr>
        <w:pStyle w:val="ConsPlusNormal"/>
        <w:spacing w:before="220"/>
        <w:ind w:firstLine="540"/>
        <w:jc w:val="both"/>
        <w:rPr>
          <w:sz w:val="28"/>
          <w:szCs w:val="28"/>
        </w:rPr>
      </w:pPr>
      <w:r w:rsidRPr="00CC51A9">
        <w:rPr>
          <w:sz w:val="28"/>
          <w:szCs w:val="28"/>
        </w:rPr>
        <w:t>Заполнение графы "Вид и наименование имущества"</w:t>
      </w:r>
    </w:p>
    <w:p w:rsidR="00CC51A9" w:rsidRPr="00CC51A9" w:rsidRDefault="00CC51A9">
      <w:pPr>
        <w:pStyle w:val="ConsPlusNormal"/>
        <w:spacing w:before="220"/>
        <w:ind w:firstLine="540"/>
        <w:jc w:val="both"/>
        <w:rPr>
          <w:sz w:val="28"/>
          <w:szCs w:val="28"/>
        </w:rPr>
      </w:pPr>
      <w:r w:rsidRPr="00CC51A9">
        <w:rPr>
          <w:sz w:val="28"/>
          <w:szCs w:val="28"/>
        </w:rPr>
        <w:t>54.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CC51A9" w:rsidRPr="00CC51A9" w:rsidRDefault="00CC51A9">
      <w:pPr>
        <w:pStyle w:val="ConsPlusNormal"/>
        <w:spacing w:before="220"/>
        <w:ind w:firstLine="540"/>
        <w:jc w:val="both"/>
        <w:rPr>
          <w:sz w:val="28"/>
          <w:szCs w:val="28"/>
        </w:rPr>
      </w:pPr>
      <w:r w:rsidRPr="00CC51A9">
        <w:rPr>
          <w:sz w:val="28"/>
          <w:szCs w:val="28"/>
        </w:rPr>
        <w:t xml:space="preserve">а) садовый земельный участок - земельный участок, предоставленный </w:t>
      </w:r>
      <w:r w:rsidRPr="00CC51A9">
        <w:rPr>
          <w:sz w:val="28"/>
          <w:szCs w:val="28"/>
        </w:rPr>
        <w:lastRenderedPageBreak/>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CC51A9" w:rsidRPr="00CC51A9" w:rsidRDefault="00CC51A9">
      <w:pPr>
        <w:pStyle w:val="ConsPlusNormal"/>
        <w:spacing w:before="220"/>
        <w:ind w:firstLine="540"/>
        <w:jc w:val="both"/>
        <w:rPr>
          <w:sz w:val="28"/>
          <w:szCs w:val="28"/>
        </w:rPr>
      </w:pPr>
      <w:r w:rsidRPr="00CC51A9">
        <w:rPr>
          <w:sz w:val="28"/>
          <w:szCs w:val="28"/>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C51A9" w:rsidRPr="00CC51A9" w:rsidRDefault="00CC51A9">
      <w:pPr>
        <w:pStyle w:val="ConsPlusNormal"/>
        <w:spacing w:before="220"/>
        <w:ind w:firstLine="540"/>
        <w:jc w:val="both"/>
        <w:rPr>
          <w:sz w:val="28"/>
          <w:szCs w:val="28"/>
        </w:rPr>
      </w:pPr>
      <w:r w:rsidRPr="00CC51A9">
        <w:rPr>
          <w:sz w:val="28"/>
          <w:szCs w:val="28"/>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C51A9" w:rsidRPr="00CC51A9" w:rsidRDefault="00CC51A9">
      <w:pPr>
        <w:pStyle w:val="ConsPlusNormal"/>
        <w:spacing w:before="220"/>
        <w:ind w:firstLine="540"/>
        <w:jc w:val="both"/>
        <w:rPr>
          <w:sz w:val="28"/>
          <w:szCs w:val="28"/>
        </w:rPr>
      </w:pPr>
      <w:r w:rsidRPr="00CC51A9">
        <w:rPr>
          <w:sz w:val="28"/>
          <w:szCs w:val="28"/>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48" w:history="1">
        <w:r w:rsidRPr="00CC51A9">
          <w:rPr>
            <w:color w:val="0000FF"/>
            <w:sz w:val="28"/>
            <w:szCs w:val="28"/>
          </w:rPr>
          <w:t>часть 3 статьи 48</w:t>
        </w:r>
      </w:hyperlink>
      <w:r w:rsidRPr="00CC51A9">
        <w:rPr>
          <w:sz w:val="28"/>
          <w:szCs w:val="28"/>
        </w:rPr>
        <w:t xml:space="preserve"> Градостроительного кодекса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56. В </w:t>
      </w:r>
      <w:hyperlink r:id="rId49" w:history="1">
        <w:r w:rsidRPr="00CC51A9">
          <w:rPr>
            <w:color w:val="0000FF"/>
            <w:sz w:val="28"/>
            <w:szCs w:val="28"/>
          </w:rPr>
          <w:t>подразделе 3.1</w:t>
        </w:r>
      </w:hyperlink>
      <w:r w:rsidRPr="00CC51A9">
        <w:rPr>
          <w:sz w:val="28"/>
          <w:szCs w:val="28"/>
        </w:rPr>
        <w:t xml:space="preserve"> Справки подлежит указанию земельный участок под многоквартирным домом, если право собственности на такой земельный участок зарегистрировано в установленном порядке.</w:t>
      </w:r>
    </w:p>
    <w:p w:rsidR="00CC51A9" w:rsidRPr="00CC51A9" w:rsidRDefault="00CC51A9">
      <w:pPr>
        <w:pStyle w:val="ConsPlusNormal"/>
        <w:spacing w:before="220"/>
        <w:ind w:firstLine="540"/>
        <w:jc w:val="both"/>
        <w:rPr>
          <w:sz w:val="28"/>
          <w:szCs w:val="28"/>
        </w:rPr>
      </w:pPr>
      <w:r w:rsidRPr="00CC51A9">
        <w:rPr>
          <w:sz w:val="28"/>
          <w:szCs w:val="28"/>
        </w:rPr>
        <w:t xml:space="preserve">57. При наличии в собственности жилого, дачного или садового дома, которые указываются в </w:t>
      </w:r>
      <w:hyperlink r:id="rId50" w:history="1">
        <w:r w:rsidRPr="00CC51A9">
          <w:rPr>
            <w:color w:val="0000FF"/>
            <w:sz w:val="28"/>
            <w:szCs w:val="28"/>
          </w:rPr>
          <w:t>пункте 2</w:t>
        </w:r>
      </w:hyperlink>
      <w:r w:rsidRPr="00CC51A9">
        <w:rPr>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CC51A9" w:rsidRPr="00CC51A9" w:rsidRDefault="00CC51A9">
      <w:pPr>
        <w:pStyle w:val="ConsPlusNormal"/>
        <w:spacing w:before="220"/>
        <w:ind w:firstLine="540"/>
        <w:jc w:val="both"/>
        <w:rPr>
          <w:sz w:val="28"/>
          <w:szCs w:val="28"/>
        </w:rPr>
      </w:pPr>
      <w:r w:rsidRPr="00CC51A9">
        <w:rPr>
          <w:sz w:val="28"/>
          <w:szCs w:val="28"/>
        </w:rPr>
        <w:t xml:space="preserve">58. При заполнении </w:t>
      </w:r>
      <w:hyperlink r:id="rId51" w:history="1">
        <w:r w:rsidRPr="00CC51A9">
          <w:rPr>
            <w:color w:val="0000FF"/>
            <w:sz w:val="28"/>
            <w:szCs w:val="28"/>
          </w:rPr>
          <w:t>строки 3</w:t>
        </w:r>
      </w:hyperlink>
      <w:r w:rsidRPr="00CC51A9">
        <w:rPr>
          <w:sz w:val="28"/>
          <w:szCs w:val="28"/>
        </w:rPr>
        <w:t xml:space="preserve"> "Квартиры" соответственно вносятся сведения о ней, например 2-х комнатная квартира.</w:t>
      </w:r>
    </w:p>
    <w:p w:rsidR="00CC51A9" w:rsidRPr="00CC51A9" w:rsidRDefault="00CC51A9">
      <w:pPr>
        <w:pStyle w:val="ConsPlusNormal"/>
        <w:spacing w:before="220"/>
        <w:ind w:firstLine="540"/>
        <w:jc w:val="both"/>
        <w:rPr>
          <w:sz w:val="28"/>
          <w:szCs w:val="28"/>
        </w:rPr>
      </w:pPr>
      <w:r w:rsidRPr="00CC51A9">
        <w:rPr>
          <w:sz w:val="28"/>
          <w:szCs w:val="28"/>
        </w:rPr>
        <w:t xml:space="preserve">59. В </w:t>
      </w:r>
      <w:hyperlink r:id="rId52" w:history="1">
        <w:r w:rsidRPr="00CC51A9">
          <w:rPr>
            <w:color w:val="0000FF"/>
            <w:sz w:val="28"/>
            <w:szCs w:val="28"/>
          </w:rPr>
          <w:t>строке 4</w:t>
        </w:r>
      </w:hyperlink>
      <w:r w:rsidRPr="00CC51A9">
        <w:rPr>
          <w:sz w:val="28"/>
          <w:szCs w:val="28"/>
        </w:rPr>
        <w:t xml:space="preserve"> "Гаражи" указывается информация об организованных местах хранения автотранспорта - "гараж", "</w:t>
      </w:r>
      <w:proofErr w:type="spellStart"/>
      <w:r w:rsidRPr="00CC51A9">
        <w:rPr>
          <w:sz w:val="28"/>
          <w:szCs w:val="28"/>
        </w:rPr>
        <w:t>машино</w:t>
      </w:r>
      <w:proofErr w:type="spellEnd"/>
      <w:r w:rsidRPr="00CC51A9">
        <w:rPr>
          <w:sz w:val="28"/>
          <w:szCs w:val="28"/>
        </w:rPr>
        <w:t>-место" и другие на основании свидетельства о регистрации права собственности (иного правоустанавливающего документа).</w:t>
      </w:r>
    </w:p>
    <w:p w:rsidR="00CC51A9" w:rsidRPr="00CC51A9" w:rsidRDefault="00CC51A9">
      <w:pPr>
        <w:pStyle w:val="ConsPlusNormal"/>
        <w:spacing w:before="220"/>
        <w:ind w:firstLine="540"/>
        <w:jc w:val="both"/>
        <w:rPr>
          <w:sz w:val="28"/>
          <w:szCs w:val="28"/>
        </w:rPr>
      </w:pPr>
      <w:r w:rsidRPr="00CC51A9">
        <w:rPr>
          <w:sz w:val="28"/>
          <w:szCs w:val="28"/>
        </w:rPr>
        <w:t>60. В графе "Вид собственности" указывается вид собственности на имущество (индивидуальная, общая совместная, общая долевая).</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61. В соответствии с Гражданским </w:t>
      </w:r>
      <w:hyperlink r:id="rId53" w:history="1">
        <w:r w:rsidRPr="00CC51A9">
          <w:rPr>
            <w:color w:val="0000FF"/>
            <w:sz w:val="28"/>
            <w:szCs w:val="28"/>
          </w:rPr>
          <w:t>кодексом</w:t>
        </w:r>
      </w:hyperlink>
      <w:r w:rsidRPr="00CC51A9">
        <w:rPr>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51A9" w:rsidRPr="00CC51A9" w:rsidRDefault="00CC51A9">
      <w:pPr>
        <w:pStyle w:val="ConsPlusNormal"/>
        <w:spacing w:before="220"/>
        <w:ind w:firstLine="540"/>
        <w:jc w:val="both"/>
        <w:rPr>
          <w:sz w:val="28"/>
          <w:szCs w:val="28"/>
        </w:rPr>
      </w:pPr>
      <w:r w:rsidRPr="00CC51A9">
        <w:rPr>
          <w:sz w:val="28"/>
          <w:szCs w:val="28"/>
        </w:rP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C51A9" w:rsidRPr="00CC51A9" w:rsidRDefault="00CC51A9">
      <w:pPr>
        <w:pStyle w:val="ConsPlusNormal"/>
        <w:spacing w:before="220"/>
        <w:ind w:firstLine="540"/>
        <w:jc w:val="both"/>
        <w:rPr>
          <w:sz w:val="28"/>
          <w:szCs w:val="28"/>
        </w:rPr>
      </w:pPr>
      <w:r w:rsidRPr="00CC51A9">
        <w:rPr>
          <w:sz w:val="28"/>
          <w:szCs w:val="28"/>
        </w:rPr>
        <w:t>63. Местонахождение (адрес) недвижимого имущества указывается согласно правоустанавливающим документам.</w:t>
      </w:r>
    </w:p>
    <w:p w:rsidR="00CC51A9" w:rsidRPr="00CC51A9" w:rsidRDefault="00CC51A9">
      <w:pPr>
        <w:pStyle w:val="ConsPlusNormal"/>
        <w:spacing w:before="220"/>
        <w:ind w:firstLine="540"/>
        <w:jc w:val="both"/>
        <w:rPr>
          <w:sz w:val="28"/>
          <w:szCs w:val="28"/>
        </w:rPr>
      </w:pPr>
      <w:r w:rsidRPr="00CC51A9">
        <w:rPr>
          <w:sz w:val="28"/>
          <w:szCs w:val="28"/>
        </w:rPr>
        <w:t>64. Если правообладателем объекта недвижимого имущества является физическое лицо, то указывается:</w:t>
      </w:r>
    </w:p>
    <w:p w:rsidR="00CC51A9" w:rsidRPr="00CC51A9" w:rsidRDefault="00CC51A9">
      <w:pPr>
        <w:pStyle w:val="ConsPlusNormal"/>
        <w:spacing w:before="220"/>
        <w:ind w:firstLine="540"/>
        <w:jc w:val="both"/>
        <w:rPr>
          <w:sz w:val="28"/>
          <w:szCs w:val="28"/>
        </w:rPr>
      </w:pPr>
      <w:r w:rsidRPr="00CC51A9">
        <w:rPr>
          <w:sz w:val="28"/>
          <w:szCs w:val="28"/>
        </w:rPr>
        <w:t>а) субъект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б) район;</w:t>
      </w:r>
    </w:p>
    <w:p w:rsidR="00CC51A9" w:rsidRPr="00CC51A9" w:rsidRDefault="00CC51A9">
      <w:pPr>
        <w:pStyle w:val="ConsPlusNormal"/>
        <w:spacing w:before="220"/>
        <w:ind w:firstLine="540"/>
        <w:jc w:val="both"/>
        <w:rPr>
          <w:sz w:val="28"/>
          <w:szCs w:val="28"/>
        </w:rPr>
      </w:pPr>
      <w:r w:rsidRPr="00CC51A9">
        <w:rPr>
          <w:sz w:val="28"/>
          <w:szCs w:val="28"/>
        </w:rPr>
        <w:t>в) город иной населенный пункт (село, поселок и т.д.);</w:t>
      </w:r>
    </w:p>
    <w:p w:rsidR="00CC51A9" w:rsidRPr="00CC51A9" w:rsidRDefault="00CC51A9">
      <w:pPr>
        <w:pStyle w:val="ConsPlusNormal"/>
        <w:spacing w:before="220"/>
        <w:ind w:firstLine="540"/>
        <w:jc w:val="both"/>
        <w:rPr>
          <w:sz w:val="28"/>
          <w:szCs w:val="28"/>
        </w:rPr>
      </w:pPr>
      <w:r w:rsidRPr="00CC51A9">
        <w:rPr>
          <w:sz w:val="28"/>
          <w:szCs w:val="28"/>
        </w:rPr>
        <w:t>г) улица (проспект, переулок и т.д.);</w:t>
      </w:r>
    </w:p>
    <w:p w:rsidR="00CC51A9" w:rsidRPr="00CC51A9" w:rsidRDefault="00CC51A9">
      <w:pPr>
        <w:pStyle w:val="ConsPlusNormal"/>
        <w:spacing w:before="220"/>
        <w:ind w:firstLine="540"/>
        <w:jc w:val="both"/>
        <w:rPr>
          <w:sz w:val="28"/>
          <w:szCs w:val="28"/>
        </w:rPr>
      </w:pPr>
      <w:r w:rsidRPr="00CC51A9">
        <w:rPr>
          <w:sz w:val="28"/>
          <w:szCs w:val="28"/>
        </w:rPr>
        <w:t>д) номер дома (владения, участка), корпуса (строения), квартиры.</w:t>
      </w:r>
    </w:p>
    <w:p w:rsidR="00CC51A9" w:rsidRPr="00CC51A9" w:rsidRDefault="00CC51A9">
      <w:pPr>
        <w:pStyle w:val="ConsPlusNormal"/>
        <w:spacing w:before="220"/>
        <w:ind w:firstLine="540"/>
        <w:jc w:val="both"/>
        <w:rPr>
          <w:sz w:val="28"/>
          <w:szCs w:val="28"/>
        </w:rPr>
      </w:pPr>
      <w:r w:rsidRPr="00CC51A9">
        <w:rPr>
          <w:sz w:val="28"/>
          <w:szCs w:val="28"/>
        </w:rPr>
        <w:t>65. Если недвижимость находится за рубежом, то указывается:</w:t>
      </w:r>
    </w:p>
    <w:p w:rsidR="00CC51A9" w:rsidRPr="00CC51A9" w:rsidRDefault="00CC51A9">
      <w:pPr>
        <w:pStyle w:val="ConsPlusNormal"/>
        <w:spacing w:before="220"/>
        <w:ind w:firstLine="540"/>
        <w:jc w:val="both"/>
        <w:rPr>
          <w:sz w:val="28"/>
          <w:szCs w:val="28"/>
        </w:rPr>
      </w:pPr>
      <w:r w:rsidRPr="00CC51A9">
        <w:rPr>
          <w:sz w:val="28"/>
          <w:szCs w:val="28"/>
        </w:rPr>
        <w:t>а) наименование государства;</w:t>
      </w:r>
    </w:p>
    <w:p w:rsidR="00CC51A9" w:rsidRPr="00CC51A9" w:rsidRDefault="00CC51A9">
      <w:pPr>
        <w:pStyle w:val="ConsPlusNormal"/>
        <w:spacing w:before="220"/>
        <w:ind w:firstLine="540"/>
        <w:jc w:val="both"/>
        <w:rPr>
          <w:sz w:val="28"/>
          <w:szCs w:val="28"/>
        </w:rPr>
      </w:pPr>
      <w:r w:rsidRPr="00CC51A9">
        <w:rPr>
          <w:sz w:val="28"/>
          <w:szCs w:val="28"/>
        </w:rPr>
        <w:t>б) населенный пункт (иная единица административно-территориального деления);</w:t>
      </w:r>
    </w:p>
    <w:p w:rsidR="00CC51A9" w:rsidRPr="00CC51A9" w:rsidRDefault="00CC51A9">
      <w:pPr>
        <w:pStyle w:val="ConsPlusNormal"/>
        <w:spacing w:before="220"/>
        <w:ind w:firstLine="540"/>
        <w:jc w:val="both"/>
        <w:rPr>
          <w:sz w:val="28"/>
          <w:szCs w:val="28"/>
        </w:rPr>
      </w:pPr>
      <w:r w:rsidRPr="00CC51A9">
        <w:rPr>
          <w:sz w:val="28"/>
          <w:szCs w:val="28"/>
        </w:rPr>
        <w:t>в) почтовый адрес.</w:t>
      </w:r>
    </w:p>
    <w:p w:rsidR="00CC51A9" w:rsidRPr="00CC51A9" w:rsidRDefault="00CC51A9">
      <w:pPr>
        <w:pStyle w:val="ConsPlusNormal"/>
        <w:spacing w:before="220"/>
        <w:ind w:firstLine="540"/>
        <w:jc w:val="both"/>
        <w:rPr>
          <w:sz w:val="28"/>
          <w:szCs w:val="28"/>
        </w:rPr>
      </w:pPr>
      <w:r w:rsidRPr="00CC51A9">
        <w:rPr>
          <w:sz w:val="28"/>
          <w:szCs w:val="28"/>
        </w:rPr>
        <w:t>66. Площадь объекта недвижимого имущества указывается на основании правоустанавливающих документов.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CC51A9" w:rsidRPr="00CC51A9" w:rsidRDefault="00CC51A9">
      <w:pPr>
        <w:pStyle w:val="ConsPlusNormal"/>
        <w:spacing w:before="220"/>
        <w:ind w:firstLine="540"/>
        <w:jc w:val="both"/>
        <w:rPr>
          <w:sz w:val="28"/>
          <w:szCs w:val="28"/>
        </w:rPr>
      </w:pPr>
      <w:r w:rsidRPr="00CC51A9">
        <w:rPr>
          <w:sz w:val="28"/>
          <w:szCs w:val="28"/>
        </w:rPr>
        <w:t>67. В графе "Основание приобретения и источники средств" для каждого объекта недвижимого имущества указываются:</w:t>
      </w:r>
    </w:p>
    <w:p w:rsidR="00CC51A9" w:rsidRPr="00CC51A9" w:rsidRDefault="00CC51A9">
      <w:pPr>
        <w:pStyle w:val="ConsPlusNormal"/>
        <w:spacing w:before="220"/>
        <w:ind w:firstLine="540"/>
        <w:jc w:val="both"/>
        <w:rPr>
          <w:sz w:val="28"/>
          <w:szCs w:val="28"/>
        </w:rPr>
      </w:pPr>
      <w:r w:rsidRPr="00CC51A9">
        <w:rPr>
          <w:sz w:val="28"/>
          <w:szCs w:val="28"/>
        </w:rPr>
        <w:lastRenderedPageBreak/>
        <w:t>основание приобретения, то есть наименование и реквизиты документа, являющегося законным основанием для возникновения права собственности, а также реквизиты свидетельства о государственной регистрации права собственности (при его наличии).</w:t>
      </w:r>
    </w:p>
    <w:p w:rsidR="00CC51A9" w:rsidRPr="00CC51A9" w:rsidRDefault="00CC51A9">
      <w:pPr>
        <w:pStyle w:val="ConsPlusNormal"/>
        <w:spacing w:before="220"/>
        <w:ind w:firstLine="540"/>
        <w:jc w:val="both"/>
        <w:rPr>
          <w:sz w:val="28"/>
          <w:szCs w:val="28"/>
        </w:rPr>
      </w:pPr>
      <w:r w:rsidRPr="00CC51A9">
        <w:rPr>
          <w:sz w:val="28"/>
          <w:szCs w:val="28"/>
        </w:rPr>
        <w:t>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замещающих в Счетной палате государственные должности Российской Федерации.</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5</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3. Сведения об имуществе</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3.1. Недвижимое имущество</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2076"/>
        <w:gridCol w:w="2029"/>
        <w:gridCol w:w="1064"/>
        <w:gridCol w:w="2122"/>
      </w:tblGrid>
      <w:tr w:rsidR="00CC51A9" w:rsidRPr="00CC51A9">
        <w:tc>
          <w:tcPr>
            <w:tcW w:w="567"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N п/п</w:t>
            </w:r>
          </w:p>
        </w:tc>
        <w:tc>
          <w:tcPr>
            <w:tcW w:w="184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Вид и наименование имущества</w:t>
            </w:r>
          </w:p>
        </w:tc>
        <w:tc>
          <w:tcPr>
            <w:tcW w:w="2076"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Вид собственности </w:t>
            </w:r>
            <w:hyperlink w:anchor="P571" w:history="1">
              <w:r w:rsidRPr="00CC51A9">
                <w:rPr>
                  <w:color w:val="0000FF"/>
                  <w:sz w:val="28"/>
                  <w:szCs w:val="28"/>
                </w:rPr>
                <w:t>&lt;1&gt;</w:t>
              </w:r>
            </w:hyperlink>
          </w:p>
        </w:tc>
        <w:tc>
          <w:tcPr>
            <w:tcW w:w="2029"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Местонахождение (адрес)</w:t>
            </w:r>
          </w:p>
        </w:tc>
        <w:tc>
          <w:tcPr>
            <w:tcW w:w="106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Площадь (кв. м)</w:t>
            </w:r>
          </w:p>
        </w:tc>
        <w:tc>
          <w:tcPr>
            <w:tcW w:w="212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Основание приобретения и источник средств </w:t>
            </w:r>
            <w:hyperlink w:anchor="P572" w:history="1">
              <w:r w:rsidRPr="00CC51A9">
                <w:rPr>
                  <w:color w:val="0000FF"/>
                  <w:sz w:val="28"/>
                  <w:szCs w:val="28"/>
                </w:rPr>
                <w:t>&lt;2&gt;</w:t>
              </w:r>
            </w:hyperlink>
          </w:p>
        </w:tc>
      </w:tr>
      <w:tr w:rsidR="00CC51A9" w:rsidRPr="00CC51A9">
        <w:tc>
          <w:tcPr>
            <w:tcW w:w="567"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184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2076"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2029"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4</w:t>
            </w:r>
          </w:p>
        </w:tc>
        <w:tc>
          <w:tcPr>
            <w:tcW w:w="106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5</w:t>
            </w:r>
          </w:p>
        </w:tc>
        <w:tc>
          <w:tcPr>
            <w:tcW w:w="212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6</w:t>
            </w:r>
          </w:p>
        </w:tc>
      </w:tr>
      <w:tr w:rsidR="00CC51A9" w:rsidRPr="00CC51A9">
        <w:tblPrEx>
          <w:tblBorders>
            <w:insideH w:val="none" w:sz="0" w:space="0" w:color="auto"/>
          </w:tblBorders>
        </w:tblPrEx>
        <w:tc>
          <w:tcPr>
            <w:tcW w:w="567" w:type="dxa"/>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t>1</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Земельные участки: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tcBorders>
              <w:top w:val="nil"/>
              <w:bottom w:val="nil"/>
            </w:tcBorders>
          </w:tcPr>
          <w:p w:rsidR="00CC51A9" w:rsidRPr="00CC51A9" w:rsidRDefault="00CC51A9">
            <w:pPr>
              <w:pStyle w:val="ConsPlusNormal"/>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земельный участок под индивидуальное жилищное строительство;</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 xml:space="preserve">1) Московская обл., Одинцовский р-н, пос. </w:t>
            </w:r>
            <w:proofErr w:type="spellStart"/>
            <w:r w:rsidRPr="00CC51A9">
              <w:rPr>
                <w:sz w:val="28"/>
                <w:szCs w:val="28"/>
              </w:rPr>
              <w:t>Лапино</w:t>
            </w:r>
            <w:proofErr w:type="spellEnd"/>
            <w:r w:rsidRPr="00CC51A9">
              <w:rPr>
                <w:sz w:val="28"/>
                <w:szCs w:val="28"/>
              </w:rPr>
              <w:t>, ул. Цветочная, уч. N 1;</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600,0;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20.08.2006, ВА N 789345;</w:t>
            </w:r>
          </w:p>
          <w:p w:rsidR="00CC51A9" w:rsidRPr="00CC51A9" w:rsidRDefault="00CC51A9">
            <w:pPr>
              <w:pStyle w:val="ConsPlusNormal"/>
              <w:rPr>
                <w:sz w:val="28"/>
                <w:szCs w:val="28"/>
              </w:rPr>
            </w:pPr>
            <w:r w:rsidRPr="00CC51A9">
              <w:rPr>
                <w:sz w:val="28"/>
                <w:szCs w:val="28"/>
              </w:rPr>
              <w:t>Свидетельство о праве на наследство по завещанию от 23.05.2008</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дачный земельный участок</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общая совместная собственность (Иванова Е.М.);</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Курская обл., Льговский р-н, пос. Северный, ул. Ленина, д. 1</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200,0;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Свидетельство о государственной регистрации права от </w:t>
            </w:r>
            <w:r w:rsidRPr="00CC51A9">
              <w:rPr>
                <w:sz w:val="28"/>
                <w:szCs w:val="28"/>
              </w:rPr>
              <w:lastRenderedPageBreak/>
              <w:t>24.07.2009, АК N 678432; Договор дарения земельного участка от 04.07.2009 N 87</w:t>
            </w:r>
          </w:p>
        </w:tc>
      </w:tr>
      <w:tr w:rsidR="00CC51A9" w:rsidRPr="00CC51A9">
        <w:tc>
          <w:tcPr>
            <w:tcW w:w="567"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2</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Жилые дома, дачи: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жилой дом;</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 xml:space="preserve">1) Московская обл., Одинцовский р-н, пос. </w:t>
            </w:r>
            <w:proofErr w:type="spellStart"/>
            <w:r w:rsidRPr="00CC51A9">
              <w:rPr>
                <w:sz w:val="28"/>
                <w:szCs w:val="28"/>
              </w:rPr>
              <w:t>Лапино</w:t>
            </w:r>
            <w:proofErr w:type="spellEnd"/>
            <w:r w:rsidRPr="00CC51A9">
              <w:rPr>
                <w:sz w:val="28"/>
                <w:szCs w:val="28"/>
              </w:rPr>
              <w:t>, ул. Цветочная, д. 1;</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100,0;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20.08.2006, ВА N 789346; Свидетельство о праве на наследство по завещанию от 23.05.2008</w:t>
            </w:r>
          </w:p>
        </w:tc>
      </w:tr>
      <w:tr w:rsidR="00CC51A9" w:rsidRPr="00CC51A9">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жилой дом с хозяйственными </w:t>
            </w:r>
            <w:r w:rsidRPr="00CC51A9">
              <w:rPr>
                <w:sz w:val="28"/>
                <w:szCs w:val="28"/>
              </w:rPr>
              <w:lastRenderedPageBreak/>
              <w:t>постройками</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общая совместная собственность (Иванова Е.М.);</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Курская обл., Льговский р-н, пос. Северный, ул. Ленина, д. 1</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200,0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Свидетельство о государственной регистрации </w:t>
            </w:r>
            <w:r w:rsidRPr="00CC51A9">
              <w:rPr>
                <w:sz w:val="28"/>
                <w:szCs w:val="28"/>
              </w:rPr>
              <w:lastRenderedPageBreak/>
              <w:t>права от 24.07.2009, АК N 678431;</w:t>
            </w:r>
          </w:p>
          <w:p w:rsidR="00CC51A9" w:rsidRPr="00CC51A9" w:rsidRDefault="00CC51A9">
            <w:pPr>
              <w:pStyle w:val="ConsPlusNormal"/>
              <w:rPr>
                <w:sz w:val="28"/>
                <w:szCs w:val="28"/>
              </w:rPr>
            </w:pPr>
            <w:r w:rsidRPr="00CC51A9">
              <w:rPr>
                <w:sz w:val="28"/>
                <w:szCs w:val="28"/>
              </w:rPr>
              <w:t>Договор дарения жилого дома с хозяйственными постройками от 04.07.2009 N 86</w:t>
            </w:r>
          </w:p>
        </w:tc>
      </w:tr>
      <w:tr w:rsidR="00CC51A9" w:rsidRPr="00CC51A9">
        <w:tc>
          <w:tcPr>
            <w:tcW w:w="567" w:type="dxa"/>
            <w:vMerge w:val="restart"/>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lastRenderedPageBreak/>
              <w:t>3</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Квартиры:</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nil"/>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квартира;</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1) г. Москва, ул. Королева, д. 16, кв. 27;</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98,0;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28.08.2014, серия МА N 24258;</w:t>
            </w:r>
          </w:p>
          <w:p w:rsidR="00CC51A9" w:rsidRPr="00CC51A9" w:rsidRDefault="00CC51A9">
            <w:pPr>
              <w:pStyle w:val="ConsPlusNormal"/>
              <w:rPr>
                <w:sz w:val="28"/>
                <w:szCs w:val="28"/>
              </w:rPr>
            </w:pPr>
            <w:r w:rsidRPr="00CC51A9">
              <w:rPr>
                <w:sz w:val="28"/>
                <w:szCs w:val="28"/>
              </w:rPr>
              <w:t>Договор купли-продажи от 08.08.2014 N 77-2014-88</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квартира </w:t>
            </w:r>
            <w:r w:rsidRPr="00CC51A9">
              <w:rPr>
                <w:sz w:val="28"/>
                <w:szCs w:val="28"/>
              </w:rPr>
              <w:lastRenderedPageBreak/>
              <w:t>(апартаменты)</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Болгария, </w:t>
            </w:r>
            <w:r w:rsidRPr="00CC51A9">
              <w:rPr>
                <w:sz w:val="28"/>
                <w:szCs w:val="28"/>
              </w:rPr>
              <w:lastRenderedPageBreak/>
              <w:t xml:space="preserve">область Бургас, община </w:t>
            </w:r>
            <w:proofErr w:type="spellStart"/>
            <w:r w:rsidRPr="00CC51A9">
              <w:rPr>
                <w:sz w:val="28"/>
                <w:szCs w:val="28"/>
              </w:rPr>
              <w:t>Несерб</w:t>
            </w:r>
            <w:proofErr w:type="spellEnd"/>
            <w:r w:rsidRPr="00CC51A9">
              <w:rPr>
                <w:sz w:val="28"/>
                <w:szCs w:val="28"/>
              </w:rPr>
              <w:t xml:space="preserve">, г. </w:t>
            </w:r>
            <w:proofErr w:type="spellStart"/>
            <w:r w:rsidRPr="00CC51A9">
              <w:rPr>
                <w:sz w:val="28"/>
                <w:szCs w:val="28"/>
              </w:rPr>
              <w:t>Несерб</w:t>
            </w:r>
            <w:proofErr w:type="spellEnd"/>
            <w:r w:rsidRPr="00CC51A9">
              <w:rPr>
                <w:sz w:val="28"/>
                <w:szCs w:val="28"/>
              </w:rPr>
              <w:t>, комплекс "Империал", ап. 48</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54,6</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Договор </w:t>
            </w:r>
            <w:r w:rsidRPr="00CC51A9">
              <w:rPr>
                <w:sz w:val="28"/>
                <w:szCs w:val="28"/>
              </w:rPr>
              <w:lastRenderedPageBreak/>
              <w:t>купли-продажи недвижимого имущества N 47 от 30.11.2010</w:t>
            </w:r>
          </w:p>
        </w:tc>
      </w:tr>
      <w:tr w:rsidR="00CC51A9" w:rsidRPr="00CC51A9">
        <w:tc>
          <w:tcPr>
            <w:tcW w:w="567" w:type="dxa"/>
            <w:vMerge w:val="restart"/>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lastRenderedPageBreak/>
              <w:t>4</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Гаражи: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nil"/>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гараж;</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1) г. Москва, ул. Губкина, ГСК-10, гараж N 7;</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31,1;</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28.09.2006, серия ЛМ N 153768;</w:t>
            </w:r>
          </w:p>
          <w:p w:rsidR="00CC51A9" w:rsidRPr="00CC51A9" w:rsidRDefault="00CC51A9">
            <w:pPr>
              <w:pStyle w:val="ConsPlusNormal"/>
              <w:rPr>
                <w:sz w:val="28"/>
                <w:szCs w:val="28"/>
              </w:rPr>
            </w:pPr>
            <w:r w:rsidRPr="00CC51A9">
              <w:rPr>
                <w:sz w:val="28"/>
                <w:szCs w:val="28"/>
              </w:rPr>
              <w:t>Решение Гагаринского районного суда г. Москвы по делу N 3-1865-06-9 от 23.07.2006</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машино</w:t>
            </w:r>
            <w:proofErr w:type="spellEnd"/>
            <w:r w:rsidRPr="00CC51A9">
              <w:rPr>
                <w:sz w:val="28"/>
                <w:szCs w:val="28"/>
              </w:rPr>
              <w:t>-</w:t>
            </w:r>
            <w:r w:rsidRPr="00CC51A9">
              <w:rPr>
                <w:sz w:val="28"/>
                <w:szCs w:val="28"/>
              </w:rPr>
              <w:lastRenderedPageBreak/>
              <w:t>место</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г. Москва, ул. </w:t>
            </w:r>
            <w:r w:rsidRPr="00CC51A9">
              <w:rPr>
                <w:sz w:val="28"/>
                <w:szCs w:val="28"/>
              </w:rPr>
              <w:lastRenderedPageBreak/>
              <w:t>Королева, д. 16</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18,0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Договор </w:t>
            </w:r>
            <w:r w:rsidRPr="00CC51A9">
              <w:rPr>
                <w:sz w:val="28"/>
                <w:szCs w:val="28"/>
              </w:rPr>
              <w:lastRenderedPageBreak/>
              <w:t>купли-продажи объекта от 28.05.1994 N 38/947-г</w:t>
            </w:r>
          </w:p>
        </w:tc>
      </w:tr>
      <w:tr w:rsidR="00CC51A9" w:rsidRPr="00CC51A9">
        <w:tc>
          <w:tcPr>
            <w:tcW w:w="567"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5</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Иное недвижимое имущество:</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нежилое строение;</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объект незавершенного строительства;</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1) Курская обл., Льговский р-н, пос. Северный, ул. Ленина, д. 1;</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96,0;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Право собственности не зарегистрировано</w:t>
            </w: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баня</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Московская обл., Одинцовский р-н, пос. </w:t>
            </w:r>
            <w:proofErr w:type="spellStart"/>
            <w:r w:rsidRPr="00CC51A9">
              <w:rPr>
                <w:sz w:val="28"/>
                <w:szCs w:val="28"/>
              </w:rPr>
              <w:t>Лапино</w:t>
            </w:r>
            <w:proofErr w:type="spellEnd"/>
            <w:r w:rsidRPr="00CC51A9">
              <w:rPr>
                <w:sz w:val="28"/>
                <w:szCs w:val="28"/>
              </w:rPr>
              <w:t>, ул. Цветочная, д. 1</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16,0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Свидетельство о государственной регистрации права от 20.08.2006, ВА N 789347;</w:t>
            </w:r>
          </w:p>
          <w:p w:rsidR="00CC51A9" w:rsidRPr="00CC51A9" w:rsidRDefault="00CC51A9">
            <w:pPr>
              <w:pStyle w:val="ConsPlusNormal"/>
              <w:rPr>
                <w:sz w:val="28"/>
                <w:szCs w:val="28"/>
              </w:rPr>
            </w:pPr>
            <w:r w:rsidRPr="00CC51A9">
              <w:rPr>
                <w:sz w:val="28"/>
                <w:szCs w:val="28"/>
              </w:rPr>
              <w:t>Свидетельство о праве на наследство по завещанию от 23.05.2008</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9" w:name="P571"/>
      <w:bookmarkEnd w:id="9"/>
      <w:r w:rsidRPr="00CC51A9">
        <w:rPr>
          <w:sz w:val="28"/>
          <w:szCs w:val="28"/>
        </w:rPr>
        <w:t>&lt;1&gt;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51A9" w:rsidRPr="00CC51A9" w:rsidRDefault="00CC51A9">
      <w:pPr>
        <w:pStyle w:val="ConsPlusNormal"/>
        <w:spacing w:before="220"/>
        <w:ind w:firstLine="540"/>
        <w:jc w:val="both"/>
        <w:rPr>
          <w:sz w:val="28"/>
          <w:szCs w:val="28"/>
        </w:rPr>
      </w:pPr>
      <w:bookmarkStart w:id="10" w:name="P572"/>
      <w:bookmarkEnd w:id="10"/>
      <w:r w:rsidRPr="00CC51A9">
        <w:rPr>
          <w:sz w:val="28"/>
          <w:szCs w:val="28"/>
        </w:rPr>
        <w:t xml:space="preserve">&lt;2&gt;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54" w:history="1">
        <w:r w:rsidRPr="00CC51A9">
          <w:rPr>
            <w:color w:val="0000FF"/>
            <w:sz w:val="28"/>
            <w:szCs w:val="28"/>
          </w:rPr>
          <w:t>частью 1 статьи 4</w:t>
        </w:r>
      </w:hyperlink>
      <w:r w:rsidRPr="00CC51A9">
        <w:rPr>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3.2. Транспортные средства</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69. В данном </w:t>
      </w:r>
      <w:hyperlink r:id="rId55" w:history="1">
        <w:r w:rsidRPr="00CC51A9">
          <w:rPr>
            <w:color w:val="0000FF"/>
            <w:sz w:val="28"/>
            <w:szCs w:val="28"/>
          </w:rPr>
          <w:t>подразделе</w:t>
        </w:r>
      </w:hyperlink>
      <w:r w:rsidRPr="00CC51A9">
        <w:rPr>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гражданский служащий (работник), члены его семьи, также подлежат указанию в справке.</w:t>
      </w:r>
    </w:p>
    <w:p w:rsidR="00CC51A9" w:rsidRPr="00CC51A9" w:rsidRDefault="00CC51A9">
      <w:pPr>
        <w:pStyle w:val="ConsPlusNormal"/>
        <w:spacing w:before="220"/>
        <w:ind w:firstLine="540"/>
        <w:jc w:val="both"/>
        <w:rPr>
          <w:sz w:val="28"/>
          <w:szCs w:val="28"/>
        </w:rPr>
      </w:pPr>
      <w:r w:rsidRPr="00CC51A9">
        <w:rPr>
          <w:sz w:val="28"/>
          <w:szCs w:val="28"/>
        </w:rP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56" w:history="1">
        <w:r w:rsidRPr="00CC51A9">
          <w:rPr>
            <w:color w:val="0000FF"/>
            <w:sz w:val="28"/>
            <w:szCs w:val="28"/>
          </w:rPr>
          <w:t>пункт 6</w:t>
        </w:r>
      </w:hyperlink>
      <w:r w:rsidRPr="00CC51A9">
        <w:rPr>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CC51A9" w:rsidRPr="00CC51A9" w:rsidRDefault="00CC51A9">
      <w:pPr>
        <w:pStyle w:val="ConsPlusNormal"/>
        <w:spacing w:before="220"/>
        <w:ind w:firstLine="540"/>
        <w:jc w:val="both"/>
        <w:rPr>
          <w:sz w:val="28"/>
          <w:szCs w:val="28"/>
        </w:rPr>
      </w:pPr>
      <w:r w:rsidRPr="00CC51A9">
        <w:rPr>
          <w:sz w:val="28"/>
          <w:szCs w:val="28"/>
        </w:rPr>
        <w:t xml:space="preserve">71. Если транспортное средство по состоянию на отчетную дату было зарегистрировано на гражданского служащего (работника), члена его семьи (указанные лица являлись собственниками транспортного средства), то его </w:t>
      </w:r>
      <w:r w:rsidRPr="00CC51A9">
        <w:rPr>
          <w:sz w:val="28"/>
          <w:szCs w:val="28"/>
        </w:rPr>
        <w:lastRenderedPageBreak/>
        <w:t xml:space="preserve">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57" w:history="1">
        <w:r w:rsidRPr="00CC51A9">
          <w:rPr>
            <w:color w:val="0000FF"/>
            <w:sz w:val="28"/>
            <w:szCs w:val="28"/>
          </w:rPr>
          <w:t>подразделе 3.2</w:t>
        </w:r>
      </w:hyperlink>
      <w:r w:rsidRPr="00CC51A9">
        <w:rPr>
          <w:sz w:val="28"/>
          <w:szCs w:val="28"/>
        </w:rPr>
        <w:t xml:space="preserve"> Справки его отражать не следует.</w:t>
      </w:r>
    </w:p>
    <w:p w:rsidR="00CC51A9" w:rsidRPr="00CC51A9" w:rsidRDefault="00CC51A9">
      <w:pPr>
        <w:pStyle w:val="ConsPlusNormal"/>
        <w:spacing w:before="220"/>
        <w:ind w:firstLine="540"/>
        <w:jc w:val="both"/>
        <w:rPr>
          <w:sz w:val="28"/>
          <w:szCs w:val="28"/>
        </w:rPr>
      </w:pPr>
      <w:r w:rsidRPr="00CC51A9">
        <w:rPr>
          <w:sz w:val="28"/>
          <w:szCs w:val="28"/>
        </w:rPr>
        <w:t xml:space="preserve">72.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по </w:t>
      </w:r>
      <w:proofErr w:type="spellStart"/>
      <w:r w:rsidRPr="00CC51A9">
        <w:rPr>
          <w:sz w:val="28"/>
          <w:szCs w:val="28"/>
        </w:rPr>
        <w:t>Новолялинскому</w:t>
      </w:r>
      <w:proofErr w:type="spellEnd"/>
      <w:r w:rsidRPr="00CC51A9">
        <w:rPr>
          <w:sz w:val="28"/>
          <w:szCs w:val="28"/>
        </w:rPr>
        <w:t xml:space="preserve"> району и т.д. Указанные данные заполняются согласно свидетельству о регистрации транспортного средства.</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6</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3.2. Транспортные средства</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3512"/>
        <w:gridCol w:w="2283"/>
        <w:gridCol w:w="3262"/>
      </w:tblGrid>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N п/п</w:t>
            </w:r>
          </w:p>
        </w:tc>
        <w:tc>
          <w:tcPr>
            <w:tcW w:w="351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Вид, марка, модель транспортного средства, год изготовления</w:t>
            </w:r>
          </w:p>
        </w:tc>
        <w:tc>
          <w:tcPr>
            <w:tcW w:w="228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Вид собственности </w:t>
            </w:r>
            <w:hyperlink w:anchor="P657" w:history="1">
              <w:r w:rsidRPr="00CC51A9">
                <w:rPr>
                  <w:color w:val="0000FF"/>
                  <w:sz w:val="28"/>
                  <w:szCs w:val="28"/>
                </w:rPr>
                <w:t>&lt;1&gt;</w:t>
              </w:r>
            </w:hyperlink>
          </w:p>
        </w:tc>
        <w:tc>
          <w:tcPr>
            <w:tcW w:w="326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Место регистрации</w:t>
            </w:r>
          </w:p>
        </w:tc>
      </w:tr>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351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228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326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4</w:t>
            </w:r>
          </w:p>
        </w:tc>
      </w:tr>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3512"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Автомобили легковые:</w:t>
            </w:r>
          </w:p>
          <w:p w:rsidR="00CC51A9" w:rsidRPr="00CC51A9" w:rsidRDefault="00CC51A9">
            <w:pPr>
              <w:pStyle w:val="ConsPlusNormal"/>
              <w:rPr>
                <w:sz w:val="28"/>
                <w:szCs w:val="28"/>
              </w:rPr>
            </w:pPr>
            <w:r w:rsidRPr="00CC51A9">
              <w:rPr>
                <w:sz w:val="28"/>
                <w:szCs w:val="28"/>
              </w:rPr>
              <w:t>ВАЗ-2123 "Нива Шевроле" 2005 год изготовления;</w:t>
            </w:r>
          </w:p>
        </w:tc>
        <w:tc>
          <w:tcPr>
            <w:tcW w:w="2283"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индивидуальная собственность</w:t>
            </w:r>
          </w:p>
        </w:tc>
        <w:tc>
          <w:tcPr>
            <w:tcW w:w="3262"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г. Москва МРЭО-4 ГИБДД</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Автомобили грузовые:</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1) КамАЗ-5410, 2005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 xml:space="preserve">1) г. Москва, 1 </w:t>
            </w:r>
            <w:proofErr w:type="spellStart"/>
            <w:r w:rsidRPr="00CC51A9">
              <w:rPr>
                <w:sz w:val="28"/>
                <w:szCs w:val="28"/>
              </w:rPr>
              <w:t>отд</w:t>
            </w:r>
            <w:proofErr w:type="spellEnd"/>
            <w:r w:rsidRPr="00CC51A9">
              <w:rPr>
                <w:sz w:val="28"/>
                <w:szCs w:val="28"/>
              </w:rPr>
              <w:t xml:space="preserve"> МОТОТРЭР УВД ЮЗАО;</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Volvo</w:t>
            </w:r>
            <w:proofErr w:type="spellEnd"/>
            <w:r w:rsidRPr="00CC51A9">
              <w:rPr>
                <w:sz w:val="28"/>
                <w:szCs w:val="28"/>
              </w:rPr>
              <w:t xml:space="preserve"> VNL,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общая совместная собственность (Иванова Е.М.)</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г. Москва, 1 </w:t>
            </w:r>
            <w:proofErr w:type="spellStart"/>
            <w:r w:rsidRPr="00CC51A9">
              <w:rPr>
                <w:sz w:val="28"/>
                <w:szCs w:val="28"/>
              </w:rPr>
              <w:t>отд</w:t>
            </w:r>
            <w:proofErr w:type="spellEnd"/>
            <w:r w:rsidRPr="00CC51A9">
              <w:rPr>
                <w:sz w:val="28"/>
                <w:szCs w:val="28"/>
              </w:rPr>
              <w:t xml:space="preserve"> МОТОТРЭР УВД ЮЗАО</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3512" w:type="dxa"/>
            <w:tcBorders>
              <w:top w:val="single" w:sz="4" w:space="0" w:color="auto"/>
              <w:bottom w:val="nil"/>
            </w:tcBorders>
          </w:tcPr>
          <w:p w:rsidR="00CC51A9" w:rsidRPr="00CC51A9" w:rsidRDefault="00CC51A9">
            <w:pPr>
              <w:pStyle w:val="ConsPlusNormal"/>
              <w:rPr>
                <w:sz w:val="28"/>
                <w:szCs w:val="28"/>
              </w:rPr>
            </w:pPr>
            <w:proofErr w:type="spellStart"/>
            <w:r w:rsidRPr="00CC51A9">
              <w:rPr>
                <w:sz w:val="28"/>
                <w:szCs w:val="28"/>
              </w:rPr>
              <w:t>Мототранспортные</w:t>
            </w:r>
            <w:proofErr w:type="spellEnd"/>
            <w:r w:rsidRPr="00CC51A9">
              <w:rPr>
                <w:sz w:val="28"/>
                <w:szCs w:val="28"/>
              </w:rPr>
              <w:t xml:space="preserve"> средства: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мотоцикл </w:t>
            </w:r>
            <w:proofErr w:type="spellStart"/>
            <w:r w:rsidRPr="00CC51A9">
              <w:rPr>
                <w:sz w:val="28"/>
                <w:szCs w:val="28"/>
              </w:rPr>
              <w:t>Honda</w:t>
            </w:r>
            <w:proofErr w:type="spellEnd"/>
            <w:r w:rsidRPr="00CC51A9">
              <w:rPr>
                <w:sz w:val="28"/>
                <w:szCs w:val="28"/>
              </w:rPr>
              <w:t xml:space="preserve"> CBF 1000A, 2011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 xml:space="preserve">1) г. Москва, 1 </w:t>
            </w:r>
            <w:proofErr w:type="spellStart"/>
            <w:r w:rsidRPr="00CC51A9">
              <w:rPr>
                <w:sz w:val="28"/>
                <w:szCs w:val="28"/>
              </w:rPr>
              <w:t>отд</w:t>
            </w:r>
            <w:proofErr w:type="spellEnd"/>
            <w:r w:rsidRPr="00CC51A9">
              <w:rPr>
                <w:sz w:val="28"/>
                <w:szCs w:val="28"/>
              </w:rPr>
              <w:t xml:space="preserve"> МОТОТРЭР УВД ЮЗАО;</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снегоход </w:t>
            </w:r>
            <w:proofErr w:type="spellStart"/>
            <w:r w:rsidRPr="00CC51A9">
              <w:rPr>
                <w:sz w:val="28"/>
                <w:szCs w:val="28"/>
              </w:rPr>
              <w:t>Yamaha</w:t>
            </w:r>
            <w:proofErr w:type="spellEnd"/>
            <w:r w:rsidRPr="00CC51A9">
              <w:rPr>
                <w:sz w:val="28"/>
                <w:szCs w:val="28"/>
              </w:rPr>
              <w:t xml:space="preserve"> </w:t>
            </w:r>
            <w:proofErr w:type="spellStart"/>
            <w:r w:rsidRPr="00CC51A9">
              <w:rPr>
                <w:sz w:val="28"/>
                <w:szCs w:val="28"/>
              </w:rPr>
              <w:t>Phazer</w:t>
            </w:r>
            <w:proofErr w:type="spellEnd"/>
            <w:r w:rsidRPr="00CC51A9">
              <w:rPr>
                <w:sz w:val="28"/>
                <w:szCs w:val="28"/>
              </w:rPr>
              <w:t xml:space="preserve"> </w:t>
            </w:r>
            <w:r w:rsidRPr="00CC51A9">
              <w:rPr>
                <w:sz w:val="28"/>
                <w:szCs w:val="28"/>
              </w:rPr>
              <w:lastRenderedPageBreak/>
              <w:t>GT,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инспекция </w:t>
            </w:r>
            <w:proofErr w:type="spellStart"/>
            <w:r w:rsidRPr="00CC51A9">
              <w:rPr>
                <w:sz w:val="28"/>
                <w:szCs w:val="28"/>
              </w:rPr>
              <w:lastRenderedPageBreak/>
              <w:t>Гостехнадзора</w:t>
            </w:r>
            <w:proofErr w:type="spellEnd"/>
            <w:r w:rsidRPr="00CC51A9">
              <w:rPr>
                <w:sz w:val="28"/>
                <w:szCs w:val="28"/>
              </w:rPr>
              <w:t xml:space="preserve"> по Одинцовскому району Московской области</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4</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Сельскохозяйственная техника: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трактор К-701,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г. Москва МРЭО-4 ГИБДД</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5</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Водный транспорт:</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катер </w:t>
            </w:r>
            <w:proofErr w:type="spellStart"/>
            <w:r w:rsidRPr="00CC51A9">
              <w:rPr>
                <w:sz w:val="28"/>
                <w:szCs w:val="28"/>
              </w:rPr>
              <w:t>Fibrafort</w:t>
            </w:r>
            <w:proofErr w:type="spellEnd"/>
            <w:r w:rsidRPr="00CC51A9">
              <w:rPr>
                <w:sz w:val="28"/>
                <w:szCs w:val="28"/>
              </w:rPr>
              <w:t xml:space="preserve"> </w:t>
            </w:r>
            <w:proofErr w:type="spellStart"/>
            <w:r w:rsidRPr="00CC51A9">
              <w:rPr>
                <w:sz w:val="28"/>
                <w:szCs w:val="28"/>
              </w:rPr>
              <w:t>Style</w:t>
            </w:r>
            <w:proofErr w:type="spellEnd"/>
            <w:r w:rsidRPr="00CC51A9">
              <w:rPr>
                <w:sz w:val="28"/>
                <w:szCs w:val="28"/>
              </w:rPr>
              <w:t xml:space="preserve"> 215, 2012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1) ГИМС ГУ МЧС России по Московской области</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моторная лодка Воронеж-М, 2012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ГИМС ГУ МЧС России по Московской области</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6</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Воздушный транспорт:</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1) не имею</w:t>
            </w:r>
          </w:p>
        </w:tc>
        <w:tc>
          <w:tcPr>
            <w:tcW w:w="2283" w:type="dxa"/>
            <w:tcBorders>
              <w:top w:val="nil"/>
              <w:bottom w:val="nil"/>
            </w:tcBorders>
          </w:tcPr>
          <w:p w:rsidR="00CC51A9" w:rsidRPr="00CC51A9" w:rsidRDefault="00CC51A9">
            <w:pPr>
              <w:pStyle w:val="ConsPlusNormal"/>
              <w:rPr>
                <w:sz w:val="28"/>
                <w:szCs w:val="28"/>
              </w:rPr>
            </w:pPr>
          </w:p>
        </w:tc>
        <w:tc>
          <w:tcPr>
            <w:tcW w:w="3262" w:type="dxa"/>
            <w:tcBorders>
              <w:top w:val="nil"/>
              <w:bottom w:val="nil"/>
            </w:tcBorders>
          </w:tcPr>
          <w:p w:rsidR="00CC51A9" w:rsidRPr="00CC51A9" w:rsidRDefault="00CC51A9">
            <w:pPr>
              <w:pStyle w:val="ConsPlusNormal"/>
              <w:rPr>
                <w:sz w:val="28"/>
                <w:szCs w:val="28"/>
              </w:rPr>
            </w:pP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w:t>
            </w:r>
          </w:p>
        </w:tc>
        <w:tc>
          <w:tcPr>
            <w:tcW w:w="2283" w:type="dxa"/>
            <w:tcBorders>
              <w:top w:val="nil"/>
              <w:bottom w:val="single" w:sz="4" w:space="0" w:color="auto"/>
            </w:tcBorders>
          </w:tcPr>
          <w:p w:rsidR="00CC51A9" w:rsidRPr="00CC51A9" w:rsidRDefault="00CC51A9">
            <w:pPr>
              <w:pStyle w:val="ConsPlusNormal"/>
              <w:rPr>
                <w:sz w:val="28"/>
                <w:szCs w:val="28"/>
              </w:rPr>
            </w:pPr>
          </w:p>
        </w:tc>
        <w:tc>
          <w:tcPr>
            <w:tcW w:w="3262" w:type="dxa"/>
            <w:tcBorders>
              <w:top w:val="nil"/>
              <w:bottom w:val="single" w:sz="4" w:space="0" w:color="auto"/>
            </w:tcBorders>
          </w:tcPr>
          <w:p w:rsidR="00CC51A9" w:rsidRPr="00CC51A9" w:rsidRDefault="00CC51A9">
            <w:pPr>
              <w:pStyle w:val="ConsPlusNormal"/>
              <w:rPr>
                <w:sz w:val="28"/>
                <w:szCs w:val="28"/>
              </w:rPr>
            </w:pP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7</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Иные транспортные средства: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автоприцеп Скиф 81, </w:t>
            </w:r>
            <w:r w:rsidRPr="00CC51A9">
              <w:rPr>
                <w:sz w:val="28"/>
                <w:szCs w:val="28"/>
              </w:rPr>
              <w:lastRenderedPageBreak/>
              <w:t>2011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lastRenderedPageBreak/>
              <w:t xml:space="preserve">1) </w:t>
            </w:r>
            <w:r w:rsidRPr="00CC51A9">
              <w:rPr>
                <w:sz w:val="28"/>
                <w:szCs w:val="28"/>
              </w:rPr>
              <w:lastRenderedPageBreak/>
              <w:t>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lastRenderedPageBreak/>
              <w:t xml:space="preserve">1) г. Москва МРЭО-4 </w:t>
            </w:r>
            <w:r w:rsidRPr="00CC51A9">
              <w:rPr>
                <w:sz w:val="28"/>
                <w:szCs w:val="28"/>
              </w:rPr>
              <w:lastRenderedPageBreak/>
              <w:t>ГИБДД</w:t>
            </w: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мотовездеход</w:t>
            </w:r>
            <w:proofErr w:type="spellEnd"/>
            <w:r w:rsidRPr="00CC51A9">
              <w:rPr>
                <w:sz w:val="28"/>
                <w:szCs w:val="28"/>
              </w:rPr>
              <w:t xml:space="preserve"> </w:t>
            </w:r>
            <w:proofErr w:type="spellStart"/>
            <w:r w:rsidRPr="00CC51A9">
              <w:rPr>
                <w:sz w:val="28"/>
                <w:szCs w:val="28"/>
              </w:rPr>
              <w:t>Ranger</w:t>
            </w:r>
            <w:proofErr w:type="spellEnd"/>
            <w:r w:rsidRPr="00CC51A9">
              <w:rPr>
                <w:sz w:val="28"/>
                <w:szCs w:val="28"/>
              </w:rPr>
              <w:t xml:space="preserve"> RZR800 LTD, 2014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г. Москва МРЭО-4 ГИБДД</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1" w:name="P657"/>
      <w:bookmarkEnd w:id="11"/>
      <w:r w:rsidRPr="00CC51A9">
        <w:rPr>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4. Сведения о счетах в банках и иных кредитных организациях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73. В данном </w:t>
      </w:r>
      <w:hyperlink r:id="rId58" w:history="1">
        <w:r w:rsidRPr="00CC51A9">
          <w:rPr>
            <w:color w:val="0000FF"/>
            <w:sz w:val="28"/>
            <w:szCs w:val="28"/>
          </w:rPr>
          <w:t>разделе</w:t>
        </w:r>
      </w:hyperlink>
      <w:r w:rsidRPr="00CC51A9">
        <w:rPr>
          <w:sz w:val="28"/>
          <w:szCs w:val="28"/>
        </w:rPr>
        <w:t xml:space="preserve"> Справки отражаются как счета, открытые гражданским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случае наследования денежных средств, размещенных на счетах в банках).</w:t>
      </w:r>
    </w:p>
    <w:p w:rsidR="00CC51A9" w:rsidRPr="00CC51A9" w:rsidRDefault="00CC51A9">
      <w:pPr>
        <w:pStyle w:val="ConsPlusNormal"/>
        <w:spacing w:before="220"/>
        <w:ind w:firstLine="540"/>
        <w:jc w:val="both"/>
        <w:rPr>
          <w:sz w:val="28"/>
          <w:szCs w:val="28"/>
        </w:rPr>
      </w:pPr>
      <w:r w:rsidRPr="00CC51A9">
        <w:rPr>
          <w:sz w:val="28"/>
          <w:szCs w:val="28"/>
        </w:rPr>
        <w:t>74.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59" w:history="1">
        <w:r w:rsidRPr="00CC51A9">
          <w:rPr>
            <w:color w:val="0000FF"/>
            <w:sz w:val="28"/>
            <w:szCs w:val="28"/>
          </w:rPr>
          <w:t>пункт 2.7</w:t>
        </w:r>
      </w:hyperlink>
      <w:r w:rsidRPr="00CC51A9">
        <w:rPr>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CC51A9" w:rsidRPr="00CC51A9" w:rsidRDefault="00CC51A9">
      <w:pPr>
        <w:pStyle w:val="ConsPlusNormal"/>
        <w:spacing w:before="220"/>
        <w:ind w:firstLine="540"/>
        <w:jc w:val="both"/>
        <w:rPr>
          <w:sz w:val="28"/>
          <w:szCs w:val="28"/>
        </w:rPr>
      </w:pPr>
      <w:r w:rsidRPr="00CC51A9">
        <w:rPr>
          <w:sz w:val="28"/>
          <w:szCs w:val="28"/>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77. Гражданские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w:t>
      </w:r>
      <w:r w:rsidRPr="00CC51A9">
        <w:rPr>
          <w:sz w:val="28"/>
          <w:szCs w:val="28"/>
        </w:rPr>
        <w:lastRenderedPageBreak/>
        <w:t>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Кредитные карты, карты с овердрафтом</w:t>
      </w:r>
    </w:p>
    <w:p w:rsidR="00CC51A9" w:rsidRPr="00CC51A9" w:rsidRDefault="00CC51A9">
      <w:pPr>
        <w:pStyle w:val="ConsPlusNormal"/>
        <w:spacing w:before="220"/>
        <w:ind w:firstLine="540"/>
        <w:jc w:val="both"/>
        <w:rPr>
          <w:sz w:val="28"/>
          <w:szCs w:val="28"/>
        </w:rPr>
      </w:pPr>
      <w:r w:rsidRPr="00CC51A9">
        <w:rPr>
          <w:sz w:val="28"/>
          <w:szCs w:val="28"/>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0" w:history="1">
        <w:r w:rsidRPr="00CC51A9">
          <w:rPr>
            <w:color w:val="0000FF"/>
            <w:sz w:val="28"/>
            <w:szCs w:val="28"/>
          </w:rPr>
          <w:t>разделе 4</w:t>
        </w:r>
      </w:hyperlink>
      <w:r w:rsidRPr="00CC51A9">
        <w:rPr>
          <w:sz w:val="28"/>
          <w:szCs w:val="28"/>
        </w:rPr>
        <w:t xml:space="preserve"> и отражаются в справке лица, на которого оформлен кредитный договор. При отсутствии задолженности указывается остаток собственных доступных средств без учета доступного лимита кредитных средств. Например, кредитная карта VISA с доступным лимитом 100,0 тыс. рублей, текущий баланс счета положительный и составляет 20,0 тыс. рублей. Таким образом, задолженности нет и в графе 5 указываются денежные средства в сумме 20,0 тыс. рублей. Если баланс отрицательный - указывается размер задолженности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79. Аналогичным образом отражаются сведения о карте с овердрафтом. Если средства по овердрафту использованы, указывается размер задолженности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80. В случае если задолженность по кредитной карте или овердрафту на отчетную дату составляет более 500 000 рублей, то возникшее в этой связи обязательство финансового характера необходимо указать в </w:t>
      </w:r>
      <w:hyperlink r:id="rId61" w:history="1">
        <w:r w:rsidRPr="00CC51A9">
          <w:rPr>
            <w:color w:val="0000FF"/>
            <w:sz w:val="28"/>
            <w:szCs w:val="28"/>
          </w:rPr>
          <w:t>подразделе 6.2</w:t>
        </w:r>
      </w:hyperlink>
      <w:r w:rsidRPr="00CC51A9">
        <w:rPr>
          <w:sz w:val="28"/>
          <w:szCs w:val="28"/>
        </w:rPr>
        <w:t xml:space="preserve"> справки.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Вид и валюта счета</w:t>
      </w:r>
    </w:p>
    <w:p w:rsidR="00CC51A9" w:rsidRPr="00CC51A9" w:rsidRDefault="00CC51A9">
      <w:pPr>
        <w:pStyle w:val="ConsPlusNormal"/>
        <w:spacing w:before="220"/>
        <w:ind w:firstLine="540"/>
        <w:jc w:val="both"/>
        <w:rPr>
          <w:sz w:val="28"/>
          <w:szCs w:val="28"/>
        </w:rPr>
      </w:pPr>
      <w:r w:rsidRPr="00CC51A9">
        <w:rPr>
          <w:sz w:val="28"/>
          <w:szCs w:val="28"/>
        </w:rPr>
        <w:t xml:space="preserve">81. Виды банковских счетов определены </w:t>
      </w:r>
      <w:hyperlink r:id="rId62" w:history="1">
        <w:r w:rsidRPr="00CC51A9">
          <w:rPr>
            <w:color w:val="0000FF"/>
            <w:sz w:val="28"/>
            <w:szCs w:val="28"/>
          </w:rPr>
          <w:t>инструкцией</w:t>
        </w:r>
      </w:hyperlink>
      <w:r w:rsidRPr="00CC51A9">
        <w:rPr>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CC51A9" w:rsidRPr="00CC51A9" w:rsidRDefault="00CC51A9">
      <w:pPr>
        <w:pStyle w:val="ConsPlusNormal"/>
        <w:spacing w:before="220"/>
        <w:ind w:firstLine="540"/>
        <w:jc w:val="both"/>
        <w:rPr>
          <w:sz w:val="28"/>
          <w:szCs w:val="28"/>
        </w:rPr>
      </w:pPr>
      <w:r w:rsidRPr="00CC51A9">
        <w:rPr>
          <w:sz w:val="28"/>
          <w:szCs w:val="28"/>
        </w:rPr>
        <w:t xml:space="preserve">82. Согласно данной </w:t>
      </w:r>
      <w:hyperlink r:id="rId63" w:history="1">
        <w:r w:rsidRPr="00CC51A9">
          <w:rPr>
            <w:color w:val="0000FF"/>
            <w:sz w:val="28"/>
            <w:szCs w:val="28"/>
          </w:rPr>
          <w:t>Инструкции</w:t>
        </w:r>
      </w:hyperlink>
      <w:r w:rsidRPr="00CC51A9">
        <w:rPr>
          <w:sz w:val="28"/>
          <w:szCs w:val="28"/>
        </w:rPr>
        <w:t xml:space="preserve"> физическим лицам открываются следующие виды счетов:</w:t>
      </w:r>
    </w:p>
    <w:p w:rsidR="00CC51A9" w:rsidRPr="00CC51A9" w:rsidRDefault="00CC51A9">
      <w:pPr>
        <w:pStyle w:val="ConsPlusNormal"/>
        <w:spacing w:before="220"/>
        <w:ind w:firstLine="540"/>
        <w:jc w:val="both"/>
        <w:rPr>
          <w:sz w:val="28"/>
          <w:szCs w:val="28"/>
        </w:rPr>
      </w:pPr>
      <w:r w:rsidRPr="00CC51A9">
        <w:rPr>
          <w:sz w:val="28"/>
          <w:szCs w:val="28"/>
        </w:rPr>
        <w:t>текущие счета открываются физическим лицам для совершения операций, не связанных с предпринимательской деятельностью или частной практикой;</w:t>
      </w:r>
    </w:p>
    <w:p w:rsidR="00CC51A9" w:rsidRPr="00CC51A9" w:rsidRDefault="00CC51A9">
      <w:pPr>
        <w:pStyle w:val="ConsPlusNormal"/>
        <w:spacing w:before="220"/>
        <w:ind w:firstLine="540"/>
        <w:jc w:val="both"/>
        <w:rPr>
          <w:sz w:val="28"/>
          <w:szCs w:val="28"/>
        </w:rPr>
      </w:pPr>
      <w:r w:rsidRPr="00CC51A9">
        <w:rPr>
          <w:sz w:val="28"/>
          <w:szCs w:val="28"/>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w:t>
      </w:r>
      <w:r w:rsidRPr="00CC51A9">
        <w:rPr>
          <w:sz w:val="28"/>
          <w:szCs w:val="28"/>
        </w:rPr>
        <w:lastRenderedPageBreak/>
        <w:t>Российской Федерации порядке частной практикой, для совершения операций, связанных с предпринимательской деятельностью или частной практикой;</w:t>
      </w:r>
    </w:p>
    <w:p w:rsidR="00CC51A9" w:rsidRPr="00CC51A9" w:rsidRDefault="00CC51A9">
      <w:pPr>
        <w:pStyle w:val="ConsPlusNormal"/>
        <w:spacing w:before="220"/>
        <w:ind w:firstLine="540"/>
        <w:jc w:val="both"/>
        <w:rPr>
          <w:sz w:val="28"/>
          <w:szCs w:val="28"/>
        </w:rPr>
      </w:pPr>
      <w:r w:rsidRPr="00CC51A9">
        <w:rPr>
          <w:sz w:val="28"/>
          <w:szCs w:val="28"/>
        </w:rPr>
        <w:t>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Дата открытия счета</w:t>
      </w:r>
    </w:p>
    <w:p w:rsidR="00CC51A9" w:rsidRPr="00CC51A9" w:rsidRDefault="00CC51A9">
      <w:pPr>
        <w:pStyle w:val="ConsPlusNormal"/>
        <w:spacing w:before="220"/>
        <w:ind w:firstLine="540"/>
        <w:jc w:val="both"/>
        <w:rPr>
          <w:sz w:val="28"/>
          <w:szCs w:val="28"/>
        </w:rPr>
      </w:pPr>
      <w:r w:rsidRPr="00CC51A9">
        <w:rPr>
          <w:sz w:val="28"/>
          <w:szCs w:val="28"/>
        </w:rPr>
        <w:t>83. Для заполнения графы "Дата открытия счета" необходимо получить информацию в банке (иной кредитной организации). В данной графе указывается число, месяц и год открытия счета.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Остаток на счете</w:t>
      </w:r>
    </w:p>
    <w:p w:rsidR="00CC51A9" w:rsidRPr="00CC51A9" w:rsidRDefault="00CC51A9">
      <w:pPr>
        <w:pStyle w:val="ConsPlusNormal"/>
        <w:spacing w:before="220"/>
        <w:ind w:firstLine="540"/>
        <w:jc w:val="both"/>
        <w:rPr>
          <w:sz w:val="28"/>
          <w:szCs w:val="28"/>
        </w:rPr>
      </w:pPr>
      <w:r w:rsidRPr="00CC51A9">
        <w:rPr>
          <w:sz w:val="28"/>
          <w:szCs w:val="28"/>
        </w:rPr>
        <w:t>84.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Остаток на счете может быть положительным, отрицательным или нулевым.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Сумма поступивших на счет денежных средств</w:t>
      </w:r>
    </w:p>
    <w:p w:rsidR="00CC51A9" w:rsidRPr="00CC51A9" w:rsidRDefault="00CC51A9">
      <w:pPr>
        <w:pStyle w:val="ConsPlusNormal"/>
        <w:spacing w:before="220"/>
        <w:ind w:firstLine="540"/>
        <w:jc w:val="both"/>
        <w:rPr>
          <w:sz w:val="28"/>
          <w:szCs w:val="28"/>
        </w:rPr>
      </w:pPr>
      <w:r w:rsidRPr="00CC51A9">
        <w:rPr>
          <w:sz w:val="28"/>
          <w:szCs w:val="28"/>
        </w:rPr>
        <w:t>85.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гражданского служащего (работника) и его супруги (супруга) за отчетный период и два предшествующих ему года. Например, при представлении сведений за 2014 год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рекомендуется сделать специальную пометку "Выписка от _______ N ______ прилагается на ___ л.".</w:t>
      </w:r>
    </w:p>
    <w:p w:rsidR="00CC51A9" w:rsidRPr="00CC51A9" w:rsidRDefault="00CC51A9">
      <w:pPr>
        <w:pStyle w:val="ConsPlusNormal"/>
        <w:spacing w:before="220"/>
        <w:ind w:firstLine="540"/>
        <w:jc w:val="both"/>
        <w:rPr>
          <w:sz w:val="28"/>
          <w:szCs w:val="28"/>
        </w:rPr>
      </w:pPr>
      <w:r w:rsidRPr="00CC51A9">
        <w:rPr>
          <w:sz w:val="28"/>
          <w:szCs w:val="28"/>
        </w:rPr>
        <w:t>86. Для счетов в иностранной валюте сумма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87. В случае ликвидации банковской организации рекомендуется учитывать следующее.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в Единый государственный реестр юридических лиц не внесена запись о </w:t>
      </w:r>
      <w:r w:rsidRPr="00CC51A9">
        <w:rPr>
          <w:sz w:val="28"/>
          <w:szCs w:val="28"/>
        </w:rPr>
        <w:lastRenderedPageBreak/>
        <w:t xml:space="preserve">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64" w:history="1">
        <w:r w:rsidRPr="00CC51A9">
          <w:rPr>
            <w:color w:val="0000FF"/>
            <w:sz w:val="28"/>
            <w:szCs w:val="28"/>
          </w:rPr>
          <w:t>разделе</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88. Ведение Единого государственного реестра юридических лиц осуществляется Федеральной налоговой службой и ее территориальными органами. В этой связи, в случае необходимости,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CC51A9" w:rsidRPr="00CC51A9" w:rsidRDefault="00CC51A9">
      <w:pPr>
        <w:pStyle w:val="ConsPlusNormal"/>
        <w:spacing w:before="220"/>
        <w:ind w:firstLine="540"/>
        <w:jc w:val="both"/>
        <w:rPr>
          <w:sz w:val="28"/>
          <w:szCs w:val="28"/>
        </w:rPr>
      </w:pPr>
      <w:r w:rsidRPr="00CC51A9">
        <w:rPr>
          <w:sz w:val="28"/>
          <w:szCs w:val="28"/>
        </w:rPr>
        <w:t xml:space="preserve">89. В данном разделе не указываются сведения об участии в программе государственного </w:t>
      </w:r>
      <w:proofErr w:type="spellStart"/>
      <w:r w:rsidRPr="00CC51A9">
        <w:rPr>
          <w:sz w:val="28"/>
          <w:szCs w:val="28"/>
        </w:rPr>
        <w:t>софинансирования</w:t>
      </w:r>
      <w:proofErr w:type="spellEnd"/>
      <w:r w:rsidRPr="00CC51A9">
        <w:rPr>
          <w:sz w:val="28"/>
          <w:szCs w:val="28"/>
        </w:rPr>
        <w:t xml:space="preserve"> пенсии, действующей в соответствии с Федеральным </w:t>
      </w:r>
      <w:hyperlink r:id="rId65" w:history="1">
        <w:r w:rsidRPr="00CC51A9">
          <w:rPr>
            <w:color w:val="0000FF"/>
            <w:sz w:val="28"/>
            <w:szCs w:val="28"/>
          </w:rPr>
          <w:t>законом</w:t>
        </w:r>
      </w:hyperlink>
      <w:r w:rsidRPr="00CC51A9">
        <w:rPr>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CC51A9">
        <w:rPr>
          <w:sz w:val="28"/>
          <w:szCs w:val="28"/>
        </w:rPr>
        <w:t>Qiwi</w:t>
      </w:r>
      <w:proofErr w:type="spellEnd"/>
      <w:r w:rsidRPr="00CC51A9">
        <w:rPr>
          <w:sz w:val="28"/>
          <w:szCs w:val="28"/>
        </w:rPr>
        <w:t xml:space="preserve"> кошелек" и др.</w:t>
      </w:r>
    </w:p>
    <w:p w:rsidR="00CC51A9" w:rsidRPr="00CC51A9" w:rsidRDefault="00CC51A9">
      <w:pPr>
        <w:pStyle w:val="ConsPlusNormal"/>
        <w:spacing w:before="220"/>
        <w:ind w:firstLine="540"/>
        <w:jc w:val="both"/>
        <w:rPr>
          <w:sz w:val="28"/>
          <w:szCs w:val="28"/>
        </w:rPr>
      </w:pPr>
      <w:r w:rsidRPr="00CC51A9">
        <w:rPr>
          <w:sz w:val="28"/>
          <w:szCs w:val="28"/>
        </w:rPr>
        <w:t>90. В случае наличия у гражданского служащего (работника) долгосрочного целевого вклада с отложенным сроком получения основного капитала и процентов (например, сбережения, необходимые к совершеннолетию ребенка, к свадьбе, на приобретение вещей долговременного пользования и т.п.), по которому в отчетном году гражданский служащий (работник) доход не получал, в данном подразделе рекомендуется указывать соответствующие пояснения.</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7</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Раздел 4. Сведения о счетах в банках и иных кредитных организациях</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3406"/>
        <w:gridCol w:w="1498"/>
        <w:gridCol w:w="1315"/>
        <w:gridCol w:w="1393"/>
        <w:gridCol w:w="1621"/>
      </w:tblGrid>
      <w:tr w:rsidR="00CC51A9" w:rsidRPr="00CC51A9">
        <w:tc>
          <w:tcPr>
            <w:tcW w:w="546" w:type="dxa"/>
          </w:tcPr>
          <w:p w:rsidR="00CC51A9" w:rsidRPr="00CC51A9" w:rsidRDefault="00CC51A9">
            <w:pPr>
              <w:pStyle w:val="ConsPlusNormal"/>
              <w:jc w:val="center"/>
              <w:rPr>
                <w:sz w:val="28"/>
                <w:szCs w:val="28"/>
              </w:rPr>
            </w:pPr>
            <w:r w:rsidRPr="00CC51A9">
              <w:rPr>
                <w:sz w:val="28"/>
                <w:szCs w:val="28"/>
              </w:rPr>
              <w:lastRenderedPageBreak/>
              <w:t>N п/п</w:t>
            </w:r>
          </w:p>
        </w:tc>
        <w:tc>
          <w:tcPr>
            <w:tcW w:w="3406" w:type="dxa"/>
          </w:tcPr>
          <w:p w:rsidR="00CC51A9" w:rsidRPr="00CC51A9" w:rsidRDefault="00CC51A9">
            <w:pPr>
              <w:pStyle w:val="ConsPlusNormal"/>
              <w:jc w:val="center"/>
              <w:rPr>
                <w:sz w:val="28"/>
                <w:szCs w:val="28"/>
              </w:rPr>
            </w:pPr>
            <w:r w:rsidRPr="00CC51A9">
              <w:rPr>
                <w:sz w:val="28"/>
                <w:szCs w:val="28"/>
              </w:rPr>
              <w:t>Наименование и адрес банка или иной кредитной организации</w:t>
            </w:r>
          </w:p>
        </w:tc>
        <w:tc>
          <w:tcPr>
            <w:tcW w:w="1498" w:type="dxa"/>
          </w:tcPr>
          <w:p w:rsidR="00CC51A9" w:rsidRPr="00CC51A9" w:rsidRDefault="00CC51A9">
            <w:pPr>
              <w:pStyle w:val="ConsPlusNormal"/>
              <w:jc w:val="center"/>
              <w:rPr>
                <w:sz w:val="28"/>
                <w:szCs w:val="28"/>
              </w:rPr>
            </w:pPr>
            <w:r w:rsidRPr="00CC51A9">
              <w:rPr>
                <w:sz w:val="28"/>
                <w:szCs w:val="28"/>
              </w:rPr>
              <w:t xml:space="preserve">Вид и валюта счета </w:t>
            </w:r>
            <w:hyperlink w:anchor="P772" w:history="1">
              <w:r w:rsidRPr="00CC51A9">
                <w:rPr>
                  <w:color w:val="0000FF"/>
                  <w:sz w:val="28"/>
                  <w:szCs w:val="28"/>
                </w:rPr>
                <w:t>&lt;1&gt;</w:t>
              </w:r>
            </w:hyperlink>
          </w:p>
        </w:tc>
        <w:tc>
          <w:tcPr>
            <w:tcW w:w="1315" w:type="dxa"/>
          </w:tcPr>
          <w:p w:rsidR="00CC51A9" w:rsidRPr="00CC51A9" w:rsidRDefault="00CC51A9">
            <w:pPr>
              <w:pStyle w:val="ConsPlusNormal"/>
              <w:jc w:val="center"/>
              <w:rPr>
                <w:sz w:val="28"/>
                <w:szCs w:val="28"/>
              </w:rPr>
            </w:pPr>
            <w:r w:rsidRPr="00CC51A9">
              <w:rPr>
                <w:sz w:val="28"/>
                <w:szCs w:val="28"/>
              </w:rPr>
              <w:t>Дата открытия счета</w:t>
            </w:r>
          </w:p>
        </w:tc>
        <w:tc>
          <w:tcPr>
            <w:tcW w:w="1393" w:type="dxa"/>
          </w:tcPr>
          <w:p w:rsidR="00CC51A9" w:rsidRPr="00CC51A9" w:rsidRDefault="00CC51A9">
            <w:pPr>
              <w:pStyle w:val="ConsPlusNormal"/>
              <w:jc w:val="center"/>
              <w:rPr>
                <w:sz w:val="28"/>
                <w:szCs w:val="28"/>
              </w:rPr>
            </w:pPr>
            <w:r w:rsidRPr="00CC51A9">
              <w:rPr>
                <w:sz w:val="28"/>
                <w:szCs w:val="28"/>
              </w:rPr>
              <w:t xml:space="preserve">Остаток на счете </w:t>
            </w:r>
            <w:hyperlink w:anchor="P773" w:history="1">
              <w:r w:rsidRPr="00CC51A9">
                <w:rPr>
                  <w:color w:val="0000FF"/>
                  <w:sz w:val="28"/>
                  <w:szCs w:val="28"/>
                </w:rPr>
                <w:t>&lt;2&gt;</w:t>
              </w:r>
            </w:hyperlink>
            <w:r w:rsidRPr="00CC51A9">
              <w:rPr>
                <w:sz w:val="28"/>
                <w:szCs w:val="28"/>
              </w:rPr>
              <w:t xml:space="preserve"> (руб.)</w:t>
            </w:r>
          </w:p>
        </w:tc>
        <w:tc>
          <w:tcPr>
            <w:tcW w:w="1621" w:type="dxa"/>
          </w:tcPr>
          <w:p w:rsidR="00CC51A9" w:rsidRPr="00CC51A9" w:rsidRDefault="00CC51A9">
            <w:pPr>
              <w:pStyle w:val="ConsPlusNormal"/>
              <w:jc w:val="center"/>
              <w:rPr>
                <w:sz w:val="28"/>
                <w:szCs w:val="28"/>
              </w:rPr>
            </w:pPr>
            <w:r w:rsidRPr="00CC51A9">
              <w:rPr>
                <w:sz w:val="28"/>
                <w:szCs w:val="28"/>
              </w:rPr>
              <w:t xml:space="preserve">Сумма поступивших на счет денежных средств </w:t>
            </w:r>
            <w:hyperlink w:anchor="P774" w:history="1">
              <w:r w:rsidRPr="00CC51A9">
                <w:rPr>
                  <w:color w:val="0000FF"/>
                  <w:sz w:val="28"/>
                  <w:szCs w:val="28"/>
                </w:rPr>
                <w:t>&lt;3&gt;</w:t>
              </w:r>
            </w:hyperlink>
            <w:r w:rsidRPr="00CC51A9">
              <w:rPr>
                <w:sz w:val="28"/>
                <w:szCs w:val="28"/>
              </w:rPr>
              <w:t xml:space="preserve"> (руб.)</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w:t>
            </w:r>
          </w:p>
        </w:tc>
        <w:tc>
          <w:tcPr>
            <w:tcW w:w="3406" w:type="dxa"/>
          </w:tcPr>
          <w:p w:rsidR="00CC51A9" w:rsidRPr="00CC51A9" w:rsidRDefault="00CC51A9">
            <w:pPr>
              <w:pStyle w:val="ConsPlusNormal"/>
              <w:jc w:val="center"/>
              <w:rPr>
                <w:sz w:val="28"/>
                <w:szCs w:val="28"/>
              </w:rPr>
            </w:pPr>
            <w:r w:rsidRPr="00CC51A9">
              <w:rPr>
                <w:sz w:val="28"/>
                <w:szCs w:val="28"/>
              </w:rPr>
              <w:t>2</w:t>
            </w:r>
          </w:p>
        </w:tc>
        <w:tc>
          <w:tcPr>
            <w:tcW w:w="1498" w:type="dxa"/>
          </w:tcPr>
          <w:p w:rsidR="00CC51A9" w:rsidRPr="00CC51A9" w:rsidRDefault="00CC51A9">
            <w:pPr>
              <w:pStyle w:val="ConsPlusNormal"/>
              <w:jc w:val="center"/>
              <w:rPr>
                <w:sz w:val="28"/>
                <w:szCs w:val="28"/>
              </w:rPr>
            </w:pPr>
            <w:r w:rsidRPr="00CC51A9">
              <w:rPr>
                <w:sz w:val="28"/>
                <w:szCs w:val="28"/>
              </w:rPr>
              <w:t>3</w:t>
            </w:r>
          </w:p>
        </w:tc>
        <w:tc>
          <w:tcPr>
            <w:tcW w:w="1315" w:type="dxa"/>
          </w:tcPr>
          <w:p w:rsidR="00CC51A9" w:rsidRPr="00CC51A9" w:rsidRDefault="00CC51A9">
            <w:pPr>
              <w:pStyle w:val="ConsPlusNormal"/>
              <w:jc w:val="center"/>
              <w:rPr>
                <w:sz w:val="28"/>
                <w:szCs w:val="28"/>
              </w:rPr>
            </w:pPr>
            <w:r w:rsidRPr="00CC51A9">
              <w:rPr>
                <w:sz w:val="28"/>
                <w:szCs w:val="28"/>
              </w:rPr>
              <w:t>4</w:t>
            </w:r>
          </w:p>
        </w:tc>
        <w:tc>
          <w:tcPr>
            <w:tcW w:w="1393" w:type="dxa"/>
          </w:tcPr>
          <w:p w:rsidR="00CC51A9" w:rsidRPr="00CC51A9" w:rsidRDefault="00CC51A9">
            <w:pPr>
              <w:pStyle w:val="ConsPlusNormal"/>
              <w:jc w:val="center"/>
              <w:rPr>
                <w:sz w:val="28"/>
                <w:szCs w:val="28"/>
              </w:rPr>
            </w:pPr>
            <w:r w:rsidRPr="00CC51A9">
              <w:rPr>
                <w:sz w:val="28"/>
                <w:szCs w:val="28"/>
              </w:rPr>
              <w:t>5</w:t>
            </w:r>
          </w:p>
        </w:tc>
        <w:tc>
          <w:tcPr>
            <w:tcW w:w="1621"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w:t>
            </w:r>
          </w:p>
        </w:tc>
        <w:tc>
          <w:tcPr>
            <w:tcW w:w="3406" w:type="dxa"/>
          </w:tcPr>
          <w:p w:rsidR="00CC51A9" w:rsidRPr="00CC51A9" w:rsidRDefault="00CC51A9">
            <w:pPr>
              <w:pStyle w:val="ConsPlusNormal"/>
              <w:rPr>
                <w:sz w:val="28"/>
                <w:szCs w:val="28"/>
              </w:rPr>
            </w:pPr>
            <w:r w:rsidRPr="00CC51A9">
              <w:rPr>
                <w:sz w:val="28"/>
                <w:szCs w:val="28"/>
              </w:rPr>
              <w:t>ОАО "Сбербанк России", г. Москва, ул. Вавилова, д. 19</w:t>
            </w:r>
          </w:p>
        </w:tc>
        <w:tc>
          <w:tcPr>
            <w:tcW w:w="1498" w:type="dxa"/>
          </w:tcPr>
          <w:p w:rsidR="00CC51A9" w:rsidRPr="00CC51A9" w:rsidRDefault="00CC51A9">
            <w:pPr>
              <w:pStyle w:val="ConsPlusNormal"/>
              <w:rPr>
                <w:sz w:val="28"/>
                <w:szCs w:val="28"/>
              </w:rPr>
            </w:pPr>
            <w:r w:rsidRPr="00CC51A9">
              <w:rPr>
                <w:sz w:val="28"/>
                <w:szCs w:val="28"/>
              </w:rPr>
              <w:t>депозитный доллары США</w:t>
            </w:r>
          </w:p>
        </w:tc>
        <w:tc>
          <w:tcPr>
            <w:tcW w:w="1315" w:type="dxa"/>
            <w:vAlign w:val="center"/>
          </w:tcPr>
          <w:p w:rsidR="00CC51A9" w:rsidRPr="00CC51A9" w:rsidRDefault="00CC51A9">
            <w:pPr>
              <w:pStyle w:val="ConsPlusNormal"/>
              <w:rPr>
                <w:sz w:val="28"/>
                <w:szCs w:val="28"/>
              </w:rPr>
            </w:pPr>
            <w:r w:rsidRPr="00CC51A9">
              <w:rPr>
                <w:sz w:val="28"/>
                <w:szCs w:val="28"/>
              </w:rPr>
              <w:t>25.01.2014</w:t>
            </w:r>
          </w:p>
        </w:tc>
        <w:tc>
          <w:tcPr>
            <w:tcW w:w="1393" w:type="dxa"/>
            <w:vAlign w:val="center"/>
          </w:tcPr>
          <w:p w:rsidR="00CC51A9" w:rsidRPr="00CC51A9" w:rsidRDefault="00CC51A9">
            <w:pPr>
              <w:pStyle w:val="ConsPlusNormal"/>
              <w:jc w:val="right"/>
              <w:rPr>
                <w:sz w:val="28"/>
                <w:szCs w:val="28"/>
              </w:rPr>
            </w:pPr>
            <w:r w:rsidRPr="00CC51A9">
              <w:rPr>
                <w:sz w:val="28"/>
                <w:szCs w:val="28"/>
              </w:rPr>
              <w:t>900 000,00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2</w:t>
            </w:r>
          </w:p>
        </w:tc>
        <w:tc>
          <w:tcPr>
            <w:tcW w:w="3406" w:type="dxa"/>
          </w:tcPr>
          <w:p w:rsidR="00CC51A9" w:rsidRPr="00CC51A9" w:rsidRDefault="00CC51A9">
            <w:pPr>
              <w:pStyle w:val="ConsPlusNormal"/>
              <w:rPr>
                <w:sz w:val="28"/>
                <w:szCs w:val="28"/>
              </w:rPr>
            </w:pPr>
            <w:r w:rsidRPr="00CC51A9">
              <w:rPr>
                <w:sz w:val="28"/>
                <w:szCs w:val="28"/>
              </w:rPr>
              <w:t>ОАО "Сбербанк России", г. Москва, ш. Энтузиастов, 14</w:t>
            </w:r>
          </w:p>
        </w:tc>
        <w:tc>
          <w:tcPr>
            <w:tcW w:w="1498" w:type="dxa"/>
          </w:tcPr>
          <w:p w:rsidR="00CC51A9" w:rsidRPr="00CC51A9" w:rsidRDefault="00CC51A9">
            <w:pPr>
              <w:pStyle w:val="ConsPlusNormal"/>
              <w:rPr>
                <w:sz w:val="28"/>
                <w:szCs w:val="28"/>
              </w:rPr>
            </w:pPr>
            <w:r w:rsidRPr="00CC51A9">
              <w:rPr>
                <w:sz w:val="28"/>
                <w:szCs w:val="28"/>
              </w:rPr>
              <w:t>текущий, зарплатный рубли</w:t>
            </w:r>
          </w:p>
        </w:tc>
        <w:tc>
          <w:tcPr>
            <w:tcW w:w="1315" w:type="dxa"/>
            <w:vAlign w:val="center"/>
          </w:tcPr>
          <w:p w:rsidR="00CC51A9" w:rsidRPr="00CC51A9" w:rsidRDefault="00CC51A9">
            <w:pPr>
              <w:pStyle w:val="ConsPlusNormal"/>
              <w:rPr>
                <w:sz w:val="28"/>
                <w:szCs w:val="28"/>
              </w:rPr>
            </w:pPr>
            <w:r w:rsidRPr="00CC51A9">
              <w:rPr>
                <w:sz w:val="28"/>
                <w:szCs w:val="28"/>
              </w:rPr>
              <w:t>17.06.2014</w:t>
            </w:r>
          </w:p>
        </w:tc>
        <w:tc>
          <w:tcPr>
            <w:tcW w:w="1393" w:type="dxa"/>
            <w:vAlign w:val="center"/>
          </w:tcPr>
          <w:p w:rsidR="00CC51A9" w:rsidRPr="00CC51A9" w:rsidRDefault="00CC51A9">
            <w:pPr>
              <w:pStyle w:val="ConsPlusNormal"/>
              <w:jc w:val="right"/>
              <w:rPr>
                <w:sz w:val="28"/>
                <w:szCs w:val="28"/>
              </w:rPr>
            </w:pPr>
            <w:r w:rsidRPr="00CC51A9">
              <w:rPr>
                <w:sz w:val="28"/>
                <w:szCs w:val="28"/>
              </w:rPr>
              <w:t>1 000 000,00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3</w:t>
            </w:r>
          </w:p>
        </w:tc>
        <w:tc>
          <w:tcPr>
            <w:tcW w:w="3406" w:type="dxa"/>
          </w:tcPr>
          <w:p w:rsidR="00CC51A9" w:rsidRPr="00CC51A9" w:rsidRDefault="00CC51A9">
            <w:pPr>
              <w:pStyle w:val="ConsPlusNormal"/>
              <w:rPr>
                <w:sz w:val="28"/>
                <w:szCs w:val="28"/>
              </w:rPr>
            </w:pPr>
            <w:r w:rsidRPr="00CC51A9">
              <w:rPr>
                <w:sz w:val="28"/>
                <w:szCs w:val="28"/>
              </w:rPr>
              <w:t>ОАО "Сбербанк России", Мещанское ОСБ N 7811, г. Москва, ул. Мещанская, д. 1</w:t>
            </w:r>
          </w:p>
        </w:tc>
        <w:tc>
          <w:tcPr>
            <w:tcW w:w="1498" w:type="dxa"/>
          </w:tcPr>
          <w:p w:rsidR="00CC51A9" w:rsidRPr="00CC51A9" w:rsidRDefault="00CC51A9">
            <w:pPr>
              <w:pStyle w:val="ConsPlusNormal"/>
              <w:rPr>
                <w:sz w:val="28"/>
                <w:szCs w:val="28"/>
              </w:rPr>
            </w:pPr>
            <w:r w:rsidRPr="00CC51A9">
              <w:rPr>
                <w:sz w:val="28"/>
                <w:szCs w:val="28"/>
              </w:rPr>
              <w:t>депозитный, пенсионный, рубли</w:t>
            </w:r>
          </w:p>
        </w:tc>
        <w:tc>
          <w:tcPr>
            <w:tcW w:w="1315" w:type="dxa"/>
            <w:vAlign w:val="center"/>
          </w:tcPr>
          <w:p w:rsidR="00CC51A9" w:rsidRPr="00CC51A9" w:rsidRDefault="00CC51A9">
            <w:pPr>
              <w:pStyle w:val="ConsPlusNormal"/>
              <w:rPr>
                <w:sz w:val="28"/>
                <w:szCs w:val="28"/>
              </w:rPr>
            </w:pPr>
            <w:r w:rsidRPr="00CC51A9">
              <w:rPr>
                <w:sz w:val="28"/>
                <w:szCs w:val="28"/>
              </w:rPr>
              <w:t>01.11.2012</w:t>
            </w:r>
          </w:p>
        </w:tc>
        <w:tc>
          <w:tcPr>
            <w:tcW w:w="1393" w:type="dxa"/>
            <w:vAlign w:val="center"/>
          </w:tcPr>
          <w:p w:rsidR="00CC51A9" w:rsidRPr="00CC51A9" w:rsidRDefault="00CC51A9">
            <w:pPr>
              <w:pStyle w:val="ConsPlusNormal"/>
              <w:jc w:val="right"/>
              <w:rPr>
                <w:sz w:val="28"/>
                <w:szCs w:val="28"/>
              </w:rPr>
            </w:pPr>
            <w:r w:rsidRPr="00CC51A9">
              <w:rPr>
                <w:sz w:val="28"/>
                <w:szCs w:val="28"/>
              </w:rPr>
              <w:t>123,50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4</w:t>
            </w:r>
          </w:p>
        </w:tc>
        <w:tc>
          <w:tcPr>
            <w:tcW w:w="3406" w:type="dxa"/>
          </w:tcPr>
          <w:p w:rsidR="00CC51A9" w:rsidRPr="00CC51A9" w:rsidRDefault="00CC51A9">
            <w:pPr>
              <w:pStyle w:val="ConsPlusNormal"/>
              <w:rPr>
                <w:sz w:val="28"/>
                <w:szCs w:val="28"/>
              </w:rPr>
            </w:pPr>
            <w:r w:rsidRPr="00CC51A9">
              <w:rPr>
                <w:sz w:val="28"/>
                <w:szCs w:val="28"/>
              </w:rPr>
              <w:t>ОАО "Сбербанк России", г. Москва, ул. Вавилова, д. 19</w:t>
            </w:r>
          </w:p>
        </w:tc>
        <w:tc>
          <w:tcPr>
            <w:tcW w:w="1498" w:type="dxa"/>
          </w:tcPr>
          <w:p w:rsidR="00CC51A9" w:rsidRPr="00CC51A9" w:rsidRDefault="00CC51A9">
            <w:pPr>
              <w:pStyle w:val="ConsPlusNormal"/>
              <w:rPr>
                <w:sz w:val="28"/>
                <w:szCs w:val="28"/>
              </w:rPr>
            </w:pPr>
            <w:r w:rsidRPr="00CC51A9">
              <w:rPr>
                <w:sz w:val="28"/>
                <w:szCs w:val="28"/>
              </w:rPr>
              <w:t>депозитный, рубли</w:t>
            </w:r>
          </w:p>
        </w:tc>
        <w:tc>
          <w:tcPr>
            <w:tcW w:w="1315" w:type="dxa"/>
            <w:vAlign w:val="center"/>
          </w:tcPr>
          <w:p w:rsidR="00CC51A9" w:rsidRPr="00CC51A9" w:rsidRDefault="00CC51A9">
            <w:pPr>
              <w:pStyle w:val="ConsPlusNormal"/>
              <w:rPr>
                <w:sz w:val="28"/>
                <w:szCs w:val="28"/>
              </w:rPr>
            </w:pPr>
            <w:r w:rsidRPr="00CC51A9">
              <w:rPr>
                <w:sz w:val="28"/>
                <w:szCs w:val="28"/>
              </w:rPr>
              <w:t>23.07.2014</w:t>
            </w:r>
          </w:p>
        </w:tc>
        <w:tc>
          <w:tcPr>
            <w:tcW w:w="1393" w:type="dxa"/>
            <w:vAlign w:val="center"/>
          </w:tcPr>
          <w:p w:rsidR="00CC51A9" w:rsidRPr="00CC51A9" w:rsidRDefault="00CC51A9">
            <w:pPr>
              <w:pStyle w:val="ConsPlusNormal"/>
              <w:jc w:val="right"/>
              <w:rPr>
                <w:sz w:val="28"/>
                <w:szCs w:val="28"/>
              </w:rPr>
            </w:pPr>
            <w:r w:rsidRPr="00CC51A9">
              <w:rPr>
                <w:sz w:val="28"/>
                <w:szCs w:val="28"/>
              </w:rPr>
              <w:t>5 000,00</w:t>
            </w:r>
          </w:p>
        </w:tc>
        <w:tc>
          <w:tcPr>
            <w:tcW w:w="1621" w:type="dxa"/>
            <w:vAlign w:val="center"/>
          </w:tcPr>
          <w:p w:rsidR="00CC51A9" w:rsidRPr="00CC51A9" w:rsidRDefault="00CC51A9">
            <w:pPr>
              <w:pStyle w:val="ConsPlusNormal"/>
              <w:jc w:val="center"/>
              <w:rPr>
                <w:sz w:val="28"/>
                <w:szCs w:val="28"/>
              </w:rPr>
            </w:pPr>
            <w:r w:rsidRPr="00CC51A9">
              <w:rPr>
                <w:sz w:val="28"/>
                <w:szCs w:val="28"/>
              </w:rPr>
              <w:t>16 500 000,00</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5</w:t>
            </w:r>
          </w:p>
        </w:tc>
        <w:tc>
          <w:tcPr>
            <w:tcW w:w="3406" w:type="dxa"/>
          </w:tcPr>
          <w:p w:rsidR="00CC51A9" w:rsidRPr="00CC51A9" w:rsidRDefault="00CC51A9">
            <w:pPr>
              <w:pStyle w:val="ConsPlusNormal"/>
              <w:rPr>
                <w:sz w:val="28"/>
                <w:szCs w:val="28"/>
              </w:rPr>
            </w:pPr>
            <w:r w:rsidRPr="00CC51A9">
              <w:rPr>
                <w:sz w:val="28"/>
                <w:szCs w:val="28"/>
              </w:rPr>
              <w:t xml:space="preserve">Банк ВТБ-24 (ПАО), дополнительный офис "Кредитный центр </w:t>
            </w:r>
            <w:r w:rsidRPr="00CC51A9">
              <w:rPr>
                <w:sz w:val="28"/>
                <w:szCs w:val="28"/>
              </w:rPr>
              <w:lastRenderedPageBreak/>
              <w:t>"Зубовский бульвар", г. Москва, Зубовский бульвар, д. 27/26, стр. 1</w:t>
            </w:r>
          </w:p>
        </w:tc>
        <w:tc>
          <w:tcPr>
            <w:tcW w:w="1498" w:type="dxa"/>
          </w:tcPr>
          <w:p w:rsidR="00CC51A9" w:rsidRPr="00CC51A9" w:rsidRDefault="00CC51A9">
            <w:pPr>
              <w:pStyle w:val="ConsPlusNormal"/>
              <w:rPr>
                <w:sz w:val="28"/>
                <w:szCs w:val="28"/>
              </w:rPr>
            </w:pPr>
            <w:r w:rsidRPr="00CC51A9">
              <w:rPr>
                <w:sz w:val="28"/>
                <w:szCs w:val="28"/>
              </w:rPr>
              <w:lastRenderedPageBreak/>
              <w:t>текущий, зарплатный, рубли</w:t>
            </w:r>
          </w:p>
        </w:tc>
        <w:tc>
          <w:tcPr>
            <w:tcW w:w="1315" w:type="dxa"/>
            <w:vAlign w:val="center"/>
          </w:tcPr>
          <w:p w:rsidR="00CC51A9" w:rsidRPr="00CC51A9" w:rsidRDefault="00CC51A9">
            <w:pPr>
              <w:pStyle w:val="ConsPlusNormal"/>
              <w:rPr>
                <w:sz w:val="28"/>
                <w:szCs w:val="28"/>
              </w:rPr>
            </w:pPr>
            <w:r w:rsidRPr="00CC51A9">
              <w:rPr>
                <w:sz w:val="28"/>
                <w:szCs w:val="28"/>
              </w:rPr>
              <w:t>18.01.2008</w:t>
            </w:r>
          </w:p>
        </w:tc>
        <w:tc>
          <w:tcPr>
            <w:tcW w:w="1393" w:type="dxa"/>
            <w:vAlign w:val="center"/>
          </w:tcPr>
          <w:p w:rsidR="00CC51A9" w:rsidRPr="00CC51A9" w:rsidRDefault="00CC51A9">
            <w:pPr>
              <w:pStyle w:val="ConsPlusNormal"/>
              <w:jc w:val="right"/>
              <w:rPr>
                <w:sz w:val="28"/>
                <w:szCs w:val="28"/>
              </w:rPr>
            </w:pPr>
            <w:r w:rsidRPr="00CC51A9">
              <w:rPr>
                <w:sz w:val="28"/>
                <w:szCs w:val="28"/>
              </w:rPr>
              <w:t>46 200,00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6</w:t>
            </w:r>
          </w:p>
        </w:tc>
        <w:tc>
          <w:tcPr>
            <w:tcW w:w="3406" w:type="dxa"/>
          </w:tcPr>
          <w:p w:rsidR="00CC51A9" w:rsidRPr="00CC51A9" w:rsidRDefault="00CC51A9">
            <w:pPr>
              <w:pStyle w:val="ConsPlusNormal"/>
              <w:rPr>
                <w:sz w:val="28"/>
                <w:szCs w:val="28"/>
              </w:rPr>
            </w:pPr>
            <w:r w:rsidRPr="00CC51A9">
              <w:rPr>
                <w:sz w:val="28"/>
                <w:szCs w:val="28"/>
              </w:rPr>
              <w:t>ЗАО "Райффайзенбанк", г. Москва, ул. Троицкая, д. 17, стр. 1</w:t>
            </w:r>
          </w:p>
        </w:tc>
        <w:tc>
          <w:tcPr>
            <w:tcW w:w="1498" w:type="dxa"/>
          </w:tcPr>
          <w:p w:rsidR="00CC51A9" w:rsidRPr="00CC51A9" w:rsidRDefault="00CC51A9">
            <w:pPr>
              <w:pStyle w:val="ConsPlusNormal"/>
              <w:rPr>
                <w:sz w:val="28"/>
                <w:szCs w:val="28"/>
              </w:rPr>
            </w:pPr>
            <w:r w:rsidRPr="00CC51A9">
              <w:rPr>
                <w:sz w:val="28"/>
                <w:szCs w:val="28"/>
              </w:rPr>
              <w:t>депозитный, евро</w:t>
            </w:r>
          </w:p>
        </w:tc>
        <w:tc>
          <w:tcPr>
            <w:tcW w:w="1315" w:type="dxa"/>
            <w:vAlign w:val="center"/>
          </w:tcPr>
          <w:p w:rsidR="00CC51A9" w:rsidRPr="00CC51A9" w:rsidRDefault="00CC51A9">
            <w:pPr>
              <w:pStyle w:val="ConsPlusNormal"/>
              <w:rPr>
                <w:sz w:val="28"/>
                <w:szCs w:val="28"/>
              </w:rPr>
            </w:pPr>
            <w:r w:rsidRPr="00CC51A9">
              <w:rPr>
                <w:sz w:val="28"/>
                <w:szCs w:val="28"/>
              </w:rPr>
              <w:t>31.12.2012</w:t>
            </w:r>
          </w:p>
        </w:tc>
        <w:tc>
          <w:tcPr>
            <w:tcW w:w="1393" w:type="dxa"/>
            <w:vAlign w:val="center"/>
          </w:tcPr>
          <w:p w:rsidR="00CC51A9" w:rsidRPr="00CC51A9" w:rsidRDefault="00CC51A9">
            <w:pPr>
              <w:pStyle w:val="ConsPlusNormal"/>
              <w:jc w:val="right"/>
              <w:rPr>
                <w:sz w:val="28"/>
                <w:szCs w:val="28"/>
              </w:rPr>
            </w:pPr>
            <w:r w:rsidRPr="00CC51A9">
              <w:rPr>
                <w:sz w:val="28"/>
                <w:szCs w:val="28"/>
              </w:rPr>
              <w:t>113 456,34</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 xml:space="preserve">7 </w:t>
            </w:r>
            <w:hyperlink w:anchor="P771" w:history="1">
              <w:r w:rsidRPr="00CC51A9">
                <w:rPr>
                  <w:color w:val="0000FF"/>
                  <w:sz w:val="28"/>
                  <w:szCs w:val="28"/>
                </w:rPr>
                <w:t>&lt;*&gt;</w:t>
              </w:r>
            </w:hyperlink>
          </w:p>
        </w:tc>
        <w:tc>
          <w:tcPr>
            <w:tcW w:w="3406" w:type="dxa"/>
          </w:tcPr>
          <w:p w:rsidR="00CC51A9" w:rsidRPr="00CC51A9" w:rsidRDefault="00CC51A9">
            <w:pPr>
              <w:pStyle w:val="ConsPlusNormal"/>
              <w:rPr>
                <w:sz w:val="28"/>
                <w:szCs w:val="28"/>
              </w:rPr>
            </w:pPr>
            <w:r w:rsidRPr="00CC51A9">
              <w:rPr>
                <w:sz w:val="28"/>
                <w:szCs w:val="28"/>
              </w:rPr>
              <w:t xml:space="preserve">ОАО "МДМ-банк", г. Москва, </w:t>
            </w:r>
            <w:proofErr w:type="spellStart"/>
            <w:r w:rsidRPr="00CC51A9">
              <w:rPr>
                <w:sz w:val="28"/>
                <w:szCs w:val="28"/>
              </w:rPr>
              <w:t>Котельническая</w:t>
            </w:r>
            <w:proofErr w:type="spellEnd"/>
            <w:r w:rsidRPr="00CC51A9">
              <w:rPr>
                <w:sz w:val="28"/>
                <w:szCs w:val="28"/>
              </w:rPr>
              <w:t xml:space="preserve"> наб., д. 33, стр. 1</w:t>
            </w:r>
          </w:p>
        </w:tc>
        <w:tc>
          <w:tcPr>
            <w:tcW w:w="1498" w:type="dxa"/>
          </w:tcPr>
          <w:p w:rsidR="00CC51A9" w:rsidRPr="00CC51A9" w:rsidRDefault="00CC51A9">
            <w:pPr>
              <w:pStyle w:val="ConsPlusNormal"/>
              <w:rPr>
                <w:sz w:val="28"/>
                <w:szCs w:val="28"/>
              </w:rPr>
            </w:pPr>
            <w:r w:rsidRPr="00CC51A9">
              <w:rPr>
                <w:sz w:val="28"/>
                <w:szCs w:val="28"/>
              </w:rPr>
              <w:t>целевой вклад (срок - 5 лет), рубли</w:t>
            </w:r>
          </w:p>
        </w:tc>
        <w:tc>
          <w:tcPr>
            <w:tcW w:w="1315" w:type="dxa"/>
            <w:vAlign w:val="center"/>
          </w:tcPr>
          <w:p w:rsidR="00CC51A9" w:rsidRPr="00CC51A9" w:rsidRDefault="00CC51A9">
            <w:pPr>
              <w:pStyle w:val="ConsPlusNormal"/>
              <w:rPr>
                <w:sz w:val="28"/>
                <w:szCs w:val="28"/>
              </w:rPr>
            </w:pPr>
            <w:r w:rsidRPr="00CC51A9">
              <w:rPr>
                <w:sz w:val="28"/>
                <w:szCs w:val="28"/>
              </w:rPr>
              <w:t>05.06.2013</w:t>
            </w:r>
          </w:p>
        </w:tc>
        <w:tc>
          <w:tcPr>
            <w:tcW w:w="1393" w:type="dxa"/>
            <w:vAlign w:val="center"/>
          </w:tcPr>
          <w:p w:rsidR="00CC51A9" w:rsidRPr="00CC51A9" w:rsidRDefault="00CC51A9">
            <w:pPr>
              <w:pStyle w:val="ConsPlusNormal"/>
              <w:jc w:val="right"/>
              <w:rPr>
                <w:sz w:val="28"/>
                <w:szCs w:val="28"/>
              </w:rPr>
            </w:pPr>
            <w:r w:rsidRPr="00CC51A9">
              <w:rPr>
                <w:sz w:val="28"/>
                <w:szCs w:val="28"/>
              </w:rPr>
              <w:t>1 000 000,00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8</w:t>
            </w:r>
          </w:p>
        </w:tc>
        <w:tc>
          <w:tcPr>
            <w:tcW w:w="3406" w:type="dxa"/>
          </w:tcPr>
          <w:p w:rsidR="00CC51A9" w:rsidRPr="00CC51A9" w:rsidRDefault="00CC51A9">
            <w:pPr>
              <w:pStyle w:val="ConsPlusNormal"/>
              <w:rPr>
                <w:sz w:val="28"/>
                <w:szCs w:val="28"/>
              </w:rPr>
            </w:pPr>
            <w:r w:rsidRPr="00CC51A9">
              <w:rPr>
                <w:sz w:val="28"/>
                <w:szCs w:val="28"/>
              </w:rPr>
              <w:t>ОАО "Сбербанк России", г. Москва, ул. Вавилова, д. 19</w:t>
            </w:r>
          </w:p>
        </w:tc>
        <w:tc>
          <w:tcPr>
            <w:tcW w:w="1498" w:type="dxa"/>
          </w:tcPr>
          <w:p w:rsidR="00CC51A9" w:rsidRPr="00CC51A9" w:rsidRDefault="00CC51A9">
            <w:pPr>
              <w:pStyle w:val="ConsPlusNormal"/>
              <w:rPr>
                <w:sz w:val="28"/>
                <w:szCs w:val="28"/>
              </w:rPr>
            </w:pPr>
            <w:r w:rsidRPr="00CC51A9">
              <w:rPr>
                <w:sz w:val="28"/>
                <w:szCs w:val="28"/>
              </w:rPr>
              <w:t>кредитный, рубли</w:t>
            </w:r>
          </w:p>
        </w:tc>
        <w:tc>
          <w:tcPr>
            <w:tcW w:w="1315" w:type="dxa"/>
            <w:vAlign w:val="center"/>
          </w:tcPr>
          <w:p w:rsidR="00CC51A9" w:rsidRPr="00CC51A9" w:rsidRDefault="00CC51A9">
            <w:pPr>
              <w:pStyle w:val="ConsPlusNormal"/>
              <w:rPr>
                <w:sz w:val="28"/>
                <w:szCs w:val="28"/>
              </w:rPr>
            </w:pPr>
            <w:r w:rsidRPr="00CC51A9">
              <w:rPr>
                <w:sz w:val="28"/>
                <w:szCs w:val="28"/>
              </w:rPr>
              <w:t>23.07.2014</w:t>
            </w:r>
          </w:p>
        </w:tc>
        <w:tc>
          <w:tcPr>
            <w:tcW w:w="1393" w:type="dxa"/>
            <w:vAlign w:val="center"/>
          </w:tcPr>
          <w:p w:rsidR="00CC51A9" w:rsidRPr="00CC51A9" w:rsidRDefault="00CC51A9">
            <w:pPr>
              <w:pStyle w:val="ConsPlusNormal"/>
              <w:jc w:val="right"/>
              <w:rPr>
                <w:sz w:val="28"/>
                <w:szCs w:val="28"/>
              </w:rPr>
            </w:pPr>
            <w:r w:rsidRPr="00CC51A9">
              <w:rPr>
                <w:sz w:val="28"/>
                <w:szCs w:val="28"/>
              </w:rPr>
              <w:t>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9</w:t>
            </w:r>
          </w:p>
        </w:tc>
        <w:tc>
          <w:tcPr>
            <w:tcW w:w="3406" w:type="dxa"/>
          </w:tcPr>
          <w:p w:rsidR="00CC51A9" w:rsidRPr="00CC51A9" w:rsidRDefault="00CC51A9">
            <w:pPr>
              <w:pStyle w:val="ConsPlusNormal"/>
              <w:rPr>
                <w:sz w:val="28"/>
                <w:szCs w:val="28"/>
              </w:rPr>
            </w:pPr>
            <w:r w:rsidRPr="00CC51A9">
              <w:rPr>
                <w:sz w:val="28"/>
                <w:szCs w:val="28"/>
              </w:rPr>
              <w:t xml:space="preserve">ОАО "МДМ-Банк", филиал в г. Москве, г. Москва, </w:t>
            </w:r>
            <w:proofErr w:type="spellStart"/>
            <w:r w:rsidRPr="00CC51A9">
              <w:rPr>
                <w:sz w:val="28"/>
                <w:szCs w:val="28"/>
              </w:rPr>
              <w:t>Котельническая</w:t>
            </w:r>
            <w:proofErr w:type="spellEnd"/>
            <w:r w:rsidRPr="00CC51A9">
              <w:rPr>
                <w:sz w:val="28"/>
                <w:szCs w:val="28"/>
              </w:rPr>
              <w:t xml:space="preserve"> наб., д. 33, стр. 1</w:t>
            </w:r>
          </w:p>
        </w:tc>
        <w:tc>
          <w:tcPr>
            <w:tcW w:w="1498" w:type="dxa"/>
          </w:tcPr>
          <w:p w:rsidR="00CC51A9" w:rsidRPr="00CC51A9" w:rsidRDefault="00CC51A9">
            <w:pPr>
              <w:pStyle w:val="ConsPlusNormal"/>
              <w:rPr>
                <w:sz w:val="28"/>
                <w:szCs w:val="28"/>
              </w:rPr>
            </w:pPr>
            <w:r w:rsidRPr="00CC51A9">
              <w:rPr>
                <w:sz w:val="28"/>
                <w:szCs w:val="28"/>
              </w:rPr>
              <w:t>кредитная карта, рубли</w:t>
            </w:r>
          </w:p>
        </w:tc>
        <w:tc>
          <w:tcPr>
            <w:tcW w:w="1315" w:type="dxa"/>
            <w:vAlign w:val="center"/>
          </w:tcPr>
          <w:p w:rsidR="00CC51A9" w:rsidRPr="00CC51A9" w:rsidRDefault="00CC51A9">
            <w:pPr>
              <w:pStyle w:val="ConsPlusNormal"/>
              <w:rPr>
                <w:sz w:val="28"/>
                <w:szCs w:val="28"/>
              </w:rPr>
            </w:pPr>
            <w:r w:rsidRPr="00CC51A9">
              <w:rPr>
                <w:sz w:val="28"/>
                <w:szCs w:val="28"/>
              </w:rPr>
              <w:t>07.07.2013</w:t>
            </w:r>
          </w:p>
        </w:tc>
        <w:tc>
          <w:tcPr>
            <w:tcW w:w="1393" w:type="dxa"/>
            <w:vAlign w:val="center"/>
          </w:tcPr>
          <w:p w:rsidR="00CC51A9" w:rsidRPr="00CC51A9" w:rsidRDefault="00CC51A9">
            <w:pPr>
              <w:pStyle w:val="ConsPlusNormal"/>
              <w:jc w:val="right"/>
              <w:rPr>
                <w:sz w:val="28"/>
                <w:szCs w:val="28"/>
              </w:rPr>
            </w:pPr>
            <w:r w:rsidRPr="00CC51A9">
              <w:rPr>
                <w:sz w:val="28"/>
                <w:szCs w:val="28"/>
              </w:rPr>
              <w:t>- 100 000,00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10.</w:t>
            </w:r>
          </w:p>
        </w:tc>
        <w:tc>
          <w:tcPr>
            <w:tcW w:w="3406" w:type="dxa"/>
          </w:tcPr>
          <w:p w:rsidR="00CC51A9" w:rsidRPr="00CC51A9" w:rsidRDefault="00CC51A9">
            <w:pPr>
              <w:pStyle w:val="ConsPlusNormal"/>
              <w:rPr>
                <w:sz w:val="28"/>
                <w:szCs w:val="28"/>
              </w:rPr>
            </w:pPr>
            <w:r w:rsidRPr="00CC51A9">
              <w:rPr>
                <w:sz w:val="28"/>
                <w:szCs w:val="28"/>
              </w:rPr>
              <w:t>ОАО "Банк Москвы", г. Москва, ул. Рождественка, д. 8/15, стр. 3</w:t>
            </w:r>
          </w:p>
        </w:tc>
        <w:tc>
          <w:tcPr>
            <w:tcW w:w="1498" w:type="dxa"/>
          </w:tcPr>
          <w:p w:rsidR="00CC51A9" w:rsidRPr="00CC51A9" w:rsidRDefault="00CC51A9">
            <w:pPr>
              <w:pStyle w:val="ConsPlusNormal"/>
              <w:rPr>
                <w:sz w:val="28"/>
                <w:szCs w:val="28"/>
              </w:rPr>
            </w:pPr>
            <w:r w:rsidRPr="00CC51A9">
              <w:rPr>
                <w:sz w:val="28"/>
                <w:szCs w:val="28"/>
              </w:rPr>
              <w:t>социальная карта, рубли</w:t>
            </w:r>
          </w:p>
        </w:tc>
        <w:tc>
          <w:tcPr>
            <w:tcW w:w="1315" w:type="dxa"/>
            <w:vAlign w:val="center"/>
          </w:tcPr>
          <w:p w:rsidR="00CC51A9" w:rsidRPr="00CC51A9" w:rsidRDefault="00CC51A9">
            <w:pPr>
              <w:pStyle w:val="ConsPlusNormal"/>
              <w:rPr>
                <w:sz w:val="28"/>
                <w:szCs w:val="28"/>
              </w:rPr>
            </w:pPr>
            <w:r w:rsidRPr="00CC51A9">
              <w:rPr>
                <w:sz w:val="28"/>
                <w:szCs w:val="28"/>
              </w:rPr>
              <w:t>01.11.2014</w:t>
            </w:r>
          </w:p>
        </w:tc>
        <w:tc>
          <w:tcPr>
            <w:tcW w:w="1393" w:type="dxa"/>
            <w:vAlign w:val="center"/>
          </w:tcPr>
          <w:p w:rsidR="00CC51A9" w:rsidRPr="00CC51A9" w:rsidRDefault="00CC51A9">
            <w:pPr>
              <w:pStyle w:val="ConsPlusNormal"/>
              <w:jc w:val="right"/>
              <w:rPr>
                <w:sz w:val="28"/>
                <w:szCs w:val="28"/>
              </w:rPr>
            </w:pPr>
            <w:r w:rsidRPr="00CC51A9">
              <w:rPr>
                <w:sz w:val="28"/>
                <w:szCs w:val="28"/>
              </w:rPr>
              <w:t>0,00</w:t>
            </w:r>
          </w:p>
        </w:tc>
        <w:tc>
          <w:tcPr>
            <w:tcW w:w="1621" w:type="dxa"/>
            <w:vAlign w:val="center"/>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2" w:name="P771"/>
      <w:bookmarkEnd w:id="12"/>
      <w:r w:rsidRPr="00CC51A9">
        <w:rPr>
          <w:sz w:val="28"/>
          <w:szCs w:val="28"/>
        </w:rPr>
        <w:t>&lt;*&gt; Долгосрочный целевой вклад с отложенным сроком получения основного капитала и процентов (срок 5 лет - до 05.06.2018), по которому в отчетном году дохода не было.</w:t>
      </w:r>
    </w:p>
    <w:p w:rsidR="00CC51A9" w:rsidRPr="00CC51A9" w:rsidRDefault="00CC51A9">
      <w:pPr>
        <w:pStyle w:val="ConsPlusNormal"/>
        <w:spacing w:before="220"/>
        <w:ind w:firstLine="540"/>
        <w:jc w:val="both"/>
        <w:rPr>
          <w:sz w:val="28"/>
          <w:szCs w:val="28"/>
        </w:rPr>
      </w:pPr>
      <w:bookmarkStart w:id="13" w:name="P772"/>
      <w:bookmarkEnd w:id="13"/>
      <w:r w:rsidRPr="00CC51A9">
        <w:rPr>
          <w:sz w:val="28"/>
          <w:szCs w:val="28"/>
        </w:rPr>
        <w:t>&lt;1&gt; Указываются вид счета (депозитный, текущий, расчетный, ссудный и другие) и валюта счета.</w:t>
      </w:r>
    </w:p>
    <w:p w:rsidR="00CC51A9" w:rsidRPr="00CC51A9" w:rsidRDefault="00CC51A9">
      <w:pPr>
        <w:pStyle w:val="ConsPlusNormal"/>
        <w:spacing w:before="220"/>
        <w:ind w:firstLine="540"/>
        <w:jc w:val="both"/>
        <w:rPr>
          <w:sz w:val="28"/>
          <w:szCs w:val="28"/>
        </w:rPr>
      </w:pPr>
      <w:bookmarkStart w:id="14" w:name="P773"/>
      <w:bookmarkEnd w:id="14"/>
      <w:r w:rsidRPr="00CC51A9">
        <w:rPr>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15" w:name="P774"/>
      <w:bookmarkEnd w:id="15"/>
      <w:r w:rsidRPr="00CC51A9">
        <w:rPr>
          <w:sz w:val="28"/>
          <w:szCs w:val="28"/>
        </w:rPr>
        <w:t>&lt;3&gt;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5. Сведения о ценных бумагах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91. В данном разделе указываются сведения об имеющихся ценных бумагах. Доход от имеющихся ценных бумаг указывается в разделе 1 "Сведения о доходах" (</w:t>
      </w:r>
      <w:hyperlink r:id="rId66" w:history="1">
        <w:r w:rsidRPr="00CC51A9">
          <w:rPr>
            <w:color w:val="0000FF"/>
            <w:sz w:val="28"/>
            <w:szCs w:val="28"/>
          </w:rPr>
          <w:t>строка 5</w:t>
        </w:r>
      </w:hyperlink>
      <w:r w:rsidRPr="00CC51A9">
        <w:rPr>
          <w:sz w:val="28"/>
          <w:szCs w:val="28"/>
        </w:rPr>
        <w:t xml:space="preserve"> "Доход от ценных бумаг и долей участия в коммерческих организациях").</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5.1. Акции и иное участие в коммерческих организациях и фондах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92. В соответствии с Федеральным </w:t>
      </w:r>
      <w:hyperlink r:id="rId67" w:history="1">
        <w:r w:rsidRPr="00CC51A9">
          <w:rPr>
            <w:color w:val="0000FF"/>
            <w:sz w:val="28"/>
            <w:szCs w:val="28"/>
          </w:rPr>
          <w:t>законом</w:t>
        </w:r>
      </w:hyperlink>
      <w:r w:rsidRPr="00CC51A9">
        <w:rPr>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C51A9" w:rsidRPr="00CC51A9" w:rsidRDefault="00CC51A9">
      <w:pPr>
        <w:pStyle w:val="ConsPlusNormal"/>
        <w:spacing w:before="220"/>
        <w:ind w:firstLine="540"/>
        <w:jc w:val="both"/>
        <w:rPr>
          <w:sz w:val="28"/>
          <w:szCs w:val="28"/>
        </w:rPr>
      </w:pPr>
      <w:r w:rsidRPr="00CC51A9">
        <w:rPr>
          <w:sz w:val="28"/>
          <w:szCs w:val="28"/>
        </w:rPr>
        <w:t xml:space="preserve">93. В </w:t>
      </w:r>
      <w:hyperlink r:id="rId68" w:history="1">
        <w:r w:rsidRPr="00CC51A9">
          <w:rPr>
            <w:color w:val="0000FF"/>
            <w:sz w:val="28"/>
            <w:szCs w:val="28"/>
          </w:rPr>
          <w:t>графе</w:t>
        </w:r>
      </w:hyperlink>
      <w:r w:rsidRPr="00CC51A9">
        <w:rPr>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C51A9" w:rsidRPr="00CC51A9" w:rsidRDefault="00CC51A9">
      <w:pPr>
        <w:pStyle w:val="ConsPlusNormal"/>
        <w:spacing w:before="220"/>
        <w:ind w:firstLine="540"/>
        <w:jc w:val="both"/>
        <w:rPr>
          <w:sz w:val="28"/>
          <w:szCs w:val="28"/>
        </w:rPr>
      </w:pPr>
      <w:r w:rsidRPr="00CC51A9">
        <w:rPr>
          <w:sz w:val="28"/>
          <w:szCs w:val="28"/>
        </w:rPr>
        <w:lastRenderedPageBreak/>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51A9" w:rsidRPr="00CC51A9" w:rsidRDefault="00CC51A9">
      <w:pPr>
        <w:pStyle w:val="ConsPlusNormal"/>
        <w:spacing w:before="220"/>
        <w:ind w:firstLine="540"/>
        <w:jc w:val="both"/>
        <w:rPr>
          <w:sz w:val="28"/>
          <w:szCs w:val="28"/>
        </w:rPr>
      </w:pPr>
      <w:r w:rsidRPr="00CC51A9">
        <w:rPr>
          <w:sz w:val="28"/>
          <w:szCs w:val="28"/>
        </w:rPr>
        <w:t xml:space="preserve">96. В </w:t>
      </w:r>
      <w:hyperlink r:id="rId69" w:history="1">
        <w:r w:rsidRPr="00CC51A9">
          <w:rPr>
            <w:color w:val="0000FF"/>
            <w:sz w:val="28"/>
            <w:szCs w:val="28"/>
          </w:rPr>
          <w:t>графе</w:t>
        </w:r>
      </w:hyperlink>
      <w:r w:rsidRPr="00CC51A9">
        <w:rPr>
          <w:sz w:val="28"/>
          <w:szCs w:val="28"/>
        </w:rPr>
        <w:t xml:space="preserve"> "Основание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r w:rsidRPr="00CC51A9">
        <w:rPr>
          <w:sz w:val="28"/>
          <w:szCs w:val="28"/>
        </w:rPr>
        <w:t xml:space="preserve">97. В случае если доли участия или акции переданы в доверительное управление, а также в случае отсутствия дохода от ценных бумаг и долей участия в коммерческих организациях рекомендуется дать соответствующее пояснение в данном </w:t>
      </w:r>
      <w:hyperlink r:id="rId70" w:history="1">
        <w:r w:rsidRPr="00CC51A9">
          <w:rPr>
            <w:color w:val="0000FF"/>
            <w:sz w:val="28"/>
            <w:szCs w:val="28"/>
          </w:rPr>
          <w:t>подразделе</w:t>
        </w:r>
      </w:hyperlink>
      <w:r w:rsidRPr="00CC51A9">
        <w:rPr>
          <w:sz w:val="28"/>
          <w:szCs w:val="28"/>
        </w:rPr>
        <w:t xml:space="preserve"> Справки.</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8</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5. Сведения о ценных бумагах</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5.1. Акции и иное участие в коммерческих организациях и фондах</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810"/>
        <w:gridCol w:w="2001"/>
        <w:gridCol w:w="1792"/>
        <w:gridCol w:w="1688"/>
      </w:tblGrid>
      <w:tr w:rsidR="00CC51A9" w:rsidRPr="00CC51A9">
        <w:tc>
          <w:tcPr>
            <w:tcW w:w="567" w:type="dxa"/>
          </w:tcPr>
          <w:p w:rsidR="00CC51A9" w:rsidRPr="00CC51A9" w:rsidRDefault="00CC51A9">
            <w:pPr>
              <w:pStyle w:val="ConsPlusNormal"/>
              <w:jc w:val="center"/>
              <w:rPr>
                <w:sz w:val="28"/>
                <w:szCs w:val="28"/>
              </w:rPr>
            </w:pPr>
            <w:r w:rsidRPr="00CC51A9">
              <w:rPr>
                <w:sz w:val="28"/>
                <w:szCs w:val="28"/>
              </w:rPr>
              <w:lastRenderedPageBreak/>
              <w:t>N п/п</w:t>
            </w:r>
          </w:p>
        </w:tc>
        <w:tc>
          <w:tcPr>
            <w:tcW w:w="1843" w:type="dxa"/>
          </w:tcPr>
          <w:p w:rsidR="00CC51A9" w:rsidRPr="00CC51A9" w:rsidRDefault="00CC51A9">
            <w:pPr>
              <w:pStyle w:val="ConsPlusNormal"/>
              <w:jc w:val="center"/>
              <w:rPr>
                <w:sz w:val="28"/>
                <w:szCs w:val="28"/>
              </w:rPr>
            </w:pPr>
            <w:r w:rsidRPr="00CC51A9">
              <w:rPr>
                <w:sz w:val="28"/>
                <w:szCs w:val="28"/>
              </w:rPr>
              <w:t xml:space="preserve">Наименование и организационно-правовая форма организации </w:t>
            </w:r>
            <w:hyperlink w:anchor="P834" w:history="1">
              <w:r w:rsidRPr="00CC51A9">
                <w:rPr>
                  <w:color w:val="0000FF"/>
                  <w:sz w:val="28"/>
                  <w:szCs w:val="28"/>
                </w:rPr>
                <w:t>&lt;1&gt;</w:t>
              </w:r>
            </w:hyperlink>
          </w:p>
        </w:tc>
        <w:tc>
          <w:tcPr>
            <w:tcW w:w="1810" w:type="dxa"/>
          </w:tcPr>
          <w:p w:rsidR="00CC51A9" w:rsidRPr="00CC51A9" w:rsidRDefault="00CC51A9">
            <w:pPr>
              <w:pStyle w:val="ConsPlusNormal"/>
              <w:jc w:val="center"/>
              <w:rPr>
                <w:sz w:val="28"/>
                <w:szCs w:val="28"/>
              </w:rPr>
            </w:pPr>
            <w:r w:rsidRPr="00CC51A9">
              <w:rPr>
                <w:sz w:val="28"/>
                <w:szCs w:val="28"/>
              </w:rPr>
              <w:t>Местонахождение организации (адрес)</w:t>
            </w:r>
          </w:p>
        </w:tc>
        <w:tc>
          <w:tcPr>
            <w:tcW w:w="2001" w:type="dxa"/>
          </w:tcPr>
          <w:p w:rsidR="00CC51A9" w:rsidRPr="00CC51A9" w:rsidRDefault="00CC51A9">
            <w:pPr>
              <w:pStyle w:val="ConsPlusNormal"/>
              <w:jc w:val="center"/>
              <w:rPr>
                <w:sz w:val="28"/>
                <w:szCs w:val="28"/>
              </w:rPr>
            </w:pPr>
            <w:r w:rsidRPr="00CC51A9">
              <w:rPr>
                <w:sz w:val="28"/>
                <w:szCs w:val="28"/>
              </w:rPr>
              <w:t xml:space="preserve">Уставный капитал </w:t>
            </w:r>
            <w:hyperlink w:anchor="P835" w:history="1">
              <w:r w:rsidRPr="00CC51A9">
                <w:rPr>
                  <w:color w:val="0000FF"/>
                  <w:sz w:val="28"/>
                  <w:szCs w:val="28"/>
                </w:rPr>
                <w:t>&lt;2&gt;</w:t>
              </w:r>
            </w:hyperlink>
            <w:r w:rsidRPr="00CC51A9">
              <w:rPr>
                <w:sz w:val="28"/>
                <w:szCs w:val="28"/>
              </w:rPr>
              <w:t xml:space="preserve"> (руб.)</w:t>
            </w:r>
          </w:p>
        </w:tc>
        <w:tc>
          <w:tcPr>
            <w:tcW w:w="1792" w:type="dxa"/>
          </w:tcPr>
          <w:p w:rsidR="00CC51A9" w:rsidRPr="00CC51A9" w:rsidRDefault="00CC51A9">
            <w:pPr>
              <w:pStyle w:val="ConsPlusNormal"/>
              <w:jc w:val="center"/>
              <w:rPr>
                <w:sz w:val="28"/>
                <w:szCs w:val="28"/>
              </w:rPr>
            </w:pPr>
            <w:r w:rsidRPr="00CC51A9">
              <w:rPr>
                <w:sz w:val="28"/>
                <w:szCs w:val="28"/>
              </w:rPr>
              <w:t xml:space="preserve">Доля участия </w:t>
            </w:r>
            <w:hyperlink w:anchor="P836" w:history="1">
              <w:r w:rsidRPr="00CC51A9">
                <w:rPr>
                  <w:color w:val="0000FF"/>
                  <w:sz w:val="28"/>
                  <w:szCs w:val="28"/>
                </w:rPr>
                <w:t>&lt;3&gt;</w:t>
              </w:r>
            </w:hyperlink>
          </w:p>
        </w:tc>
        <w:tc>
          <w:tcPr>
            <w:tcW w:w="1688" w:type="dxa"/>
          </w:tcPr>
          <w:p w:rsidR="00CC51A9" w:rsidRPr="00CC51A9" w:rsidRDefault="00CC51A9">
            <w:pPr>
              <w:pStyle w:val="ConsPlusNormal"/>
              <w:jc w:val="center"/>
              <w:rPr>
                <w:sz w:val="28"/>
                <w:szCs w:val="28"/>
              </w:rPr>
            </w:pPr>
            <w:r w:rsidRPr="00CC51A9">
              <w:rPr>
                <w:sz w:val="28"/>
                <w:szCs w:val="28"/>
              </w:rPr>
              <w:t xml:space="preserve">Основание участия </w:t>
            </w:r>
            <w:hyperlink w:anchor="P837" w:history="1">
              <w:r w:rsidRPr="00CC51A9">
                <w:rPr>
                  <w:color w:val="0000FF"/>
                  <w:sz w:val="28"/>
                  <w:szCs w:val="28"/>
                </w:rPr>
                <w:t>&lt;4&gt;</w:t>
              </w:r>
            </w:hyperlink>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1</w:t>
            </w:r>
          </w:p>
        </w:tc>
        <w:tc>
          <w:tcPr>
            <w:tcW w:w="1843" w:type="dxa"/>
          </w:tcPr>
          <w:p w:rsidR="00CC51A9" w:rsidRPr="00CC51A9" w:rsidRDefault="00CC51A9">
            <w:pPr>
              <w:pStyle w:val="ConsPlusNormal"/>
              <w:jc w:val="center"/>
              <w:rPr>
                <w:sz w:val="28"/>
                <w:szCs w:val="28"/>
              </w:rPr>
            </w:pPr>
            <w:r w:rsidRPr="00CC51A9">
              <w:rPr>
                <w:sz w:val="28"/>
                <w:szCs w:val="28"/>
              </w:rPr>
              <w:t>2</w:t>
            </w:r>
          </w:p>
        </w:tc>
        <w:tc>
          <w:tcPr>
            <w:tcW w:w="1810" w:type="dxa"/>
          </w:tcPr>
          <w:p w:rsidR="00CC51A9" w:rsidRPr="00CC51A9" w:rsidRDefault="00CC51A9">
            <w:pPr>
              <w:pStyle w:val="ConsPlusNormal"/>
              <w:jc w:val="center"/>
              <w:rPr>
                <w:sz w:val="28"/>
                <w:szCs w:val="28"/>
              </w:rPr>
            </w:pPr>
            <w:r w:rsidRPr="00CC51A9">
              <w:rPr>
                <w:sz w:val="28"/>
                <w:szCs w:val="28"/>
              </w:rPr>
              <w:t>3</w:t>
            </w:r>
          </w:p>
        </w:tc>
        <w:tc>
          <w:tcPr>
            <w:tcW w:w="2001" w:type="dxa"/>
          </w:tcPr>
          <w:p w:rsidR="00CC51A9" w:rsidRPr="00CC51A9" w:rsidRDefault="00CC51A9">
            <w:pPr>
              <w:pStyle w:val="ConsPlusNormal"/>
              <w:jc w:val="center"/>
              <w:rPr>
                <w:sz w:val="28"/>
                <w:szCs w:val="28"/>
              </w:rPr>
            </w:pPr>
            <w:r w:rsidRPr="00CC51A9">
              <w:rPr>
                <w:sz w:val="28"/>
                <w:szCs w:val="28"/>
              </w:rPr>
              <w:t>4</w:t>
            </w:r>
          </w:p>
        </w:tc>
        <w:tc>
          <w:tcPr>
            <w:tcW w:w="1792" w:type="dxa"/>
          </w:tcPr>
          <w:p w:rsidR="00CC51A9" w:rsidRPr="00CC51A9" w:rsidRDefault="00CC51A9">
            <w:pPr>
              <w:pStyle w:val="ConsPlusNormal"/>
              <w:jc w:val="center"/>
              <w:rPr>
                <w:sz w:val="28"/>
                <w:szCs w:val="28"/>
              </w:rPr>
            </w:pPr>
            <w:r w:rsidRPr="00CC51A9">
              <w:rPr>
                <w:sz w:val="28"/>
                <w:szCs w:val="28"/>
              </w:rPr>
              <w:t>5</w:t>
            </w:r>
          </w:p>
        </w:tc>
        <w:tc>
          <w:tcPr>
            <w:tcW w:w="1688"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1</w:t>
            </w:r>
          </w:p>
        </w:tc>
        <w:tc>
          <w:tcPr>
            <w:tcW w:w="1843" w:type="dxa"/>
          </w:tcPr>
          <w:p w:rsidR="00CC51A9" w:rsidRPr="00CC51A9" w:rsidRDefault="00CC51A9">
            <w:pPr>
              <w:pStyle w:val="ConsPlusNormal"/>
              <w:rPr>
                <w:sz w:val="28"/>
                <w:szCs w:val="28"/>
              </w:rPr>
            </w:pPr>
            <w:r w:rsidRPr="00CC51A9">
              <w:rPr>
                <w:sz w:val="28"/>
                <w:szCs w:val="28"/>
              </w:rPr>
              <w:t>ОАО "Газпром"</w:t>
            </w:r>
          </w:p>
        </w:tc>
        <w:tc>
          <w:tcPr>
            <w:tcW w:w="1810" w:type="dxa"/>
          </w:tcPr>
          <w:p w:rsidR="00CC51A9" w:rsidRPr="00CC51A9" w:rsidRDefault="00CC51A9">
            <w:pPr>
              <w:pStyle w:val="ConsPlusNormal"/>
              <w:rPr>
                <w:sz w:val="28"/>
                <w:szCs w:val="28"/>
              </w:rPr>
            </w:pPr>
            <w:r w:rsidRPr="00CC51A9">
              <w:rPr>
                <w:sz w:val="28"/>
                <w:szCs w:val="28"/>
              </w:rPr>
              <w:t xml:space="preserve">г. Москва, ул. </w:t>
            </w:r>
            <w:proofErr w:type="spellStart"/>
            <w:r w:rsidRPr="00CC51A9">
              <w:rPr>
                <w:sz w:val="28"/>
                <w:szCs w:val="28"/>
              </w:rPr>
              <w:t>Наметкина</w:t>
            </w:r>
            <w:proofErr w:type="spellEnd"/>
            <w:r w:rsidRPr="00CC51A9">
              <w:rPr>
                <w:sz w:val="28"/>
                <w:szCs w:val="28"/>
              </w:rPr>
              <w:t>, 16</w:t>
            </w:r>
          </w:p>
        </w:tc>
        <w:tc>
          <w:tcPr>
            <w:tcW w:w="2001" w:type="dxa"/>
          </w:tcPr>
          <w:p w:rsidR="00CC51A9" w:rsidRPr="00CC51A9" w:rsidRDefault="00CC51A9">
            <w:pPr>
              <w:pStyle w:val="ConsPlusNormal"/>
              <w:jc w:val="right"/>
              <w:rPr>
                <w:sz w:val="28"/>
                <w:szCs w:val="28"/>
              </w:rPr>
            </w:pPr>
            <w:r w:rsidRPr="00CC51A9">
              <w:rPr>
                <w:sz w:val="28"/>
                <w:szCs w:val="28"/>
              </w:rPr>
              <w:t>118 367 564 500,0</w:t>
            </w:r>
          </w:p>
        </w:tc>
        <w:tc>
          <w:tcPr>
            <w:tcW w:w="1792" w:type="dxa"/>
          </w:tcPr>
          <w:p w:rsidR="00CC51A9" w:rsidRPr="00CC51A9" w:rsidRDefault="00CC51A9">
            <w:pPr>
              <w:pStyle w:val="ConsPlusNormal"/>
              <w:rPr>
                <w:sz w:val="28"/>
                <w:szCs w:val="28"/>
              </w:rPr>
            </w:pPr>
            <w:r w:rsidRPr="00CC51A9">
              <w:rPr>
                <w:sz w:val="28"/>
                <w:szCs w:val="28"/>
              </w:rPr>
              <w:t>1000 обыкновенных акций номиналом 5 рублей; 0,000004%</w:t>
            </w:r>
          </w:p>
        </w:tc>
        <w:tc>
          <w:tcPr>
            <w:tcW w:w="1688" w:type="dxa"/>
          </w:tcPr>
          <w:p w:rsidR="00CC51A9" w:rsidRPr="00CC51A9" w:rsidRDefault="00CC51A9">
            <w:pPr>
              <w:pStyle w:val="ConsPlusNormal"/>
              <w:rPr>
                <w:sz w:val="28"/>
                <w:szCs w:val="28"/>
              </w:rPr>
            </w:pPr>
            <w:r w:rsidRPr="00CC51A9">
              <w:rPr>
                <w:sz w:val="28"/>
                <w:szCs w:val="28"/>
              </w:rPr>
              <w:t>Приватизация</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 xml:space="preserve">2 </w:t>
            </w:r>
            <w:hyperlink w:anchor="P833" w:history="1">
              <w:r w:rsidRPr="00CC51A9">
                <w:rPr>
                  <w:color w:val="0000FF"/>
                  <w:sz w:val="28"/>
                  <w:szCs w:val="28"/>
                </w:rPr>
                <w:t>&lt;*&gt;</w:t>
              </w:r>
            </w:hyperlink>
          </w:p>
        </w:tc>
        <w:tc>
          <w:tcPr>
            <w:tcW w:w="1843" w:type="dxa"/>
          </w:tcPr>
          <w:p w:rsidR="00CC51A9" w:rsidRPr="00CC51A9" w:rsidRDefault="00CC51A9">
            <w:pPr>
              <w:pStyle w:val="ConsPlusNormal"/>
              <w:rPr>
                <w:sz w:val="28"/>
                <w:szCs w:val="28"/>
              </w:rPr>
            </w:pPr>
            <w:r w:rsidRPr="00CC51A9">
              <w:rPr>
                <w:sz w:val="28"/>
                <w:szCs w:val="28"/>
              </w:rPr>
              <w:t>ОАО "Инвест"</w:t>
            </w:r>
          </w:p>
        </w:tc>
        <w:tc>
          <w:tcPr>
            <w:tcW w:w="1810" w:type="dxa"/>
          </w:tcPr>
          <w:p w:rsidR="00CC51A9" w:rsidRPr="00CC51A9" w:rsidRDefault="00CC51A9">
            <w:pPr>
              <w:pStyle w:val="ConsPlusNormal"/>
              <w:rPr>
                <w:sz w:val="28"/>
                <w:szCs w:val="28"/>
              </w:rPr>
            </w:pPr>
            <w:r w:rsidRPr="00CC51A9">
              <w:rPr>
                <w:sz w:val="28"/>
                <w:szCs w:val="28"/>
              </w:rPr>
              <w:t>г. Санкт-Петербург, ул. Ленина, д. 1</w:t>
            </w:r>
          </w:p>
        </w:tc>
        <w:tc>
          <w:tcPr>
            <w:tcW w:w="2001" w:type="dxa"/>
          </w:tcPr>
          <w:p w:rsidR="00CC51A9" w:rsidRPr="00CC51A9" w:rsidRDefault="00CC51A9">
            <w:pPr>
              <w:pStyle w:val="ConsPlusNormal"/>
              <w:jc w:val="right"/>
              <w:rPr>
                <w:sz w:val="28"/>
                <w:szCs w:val="28"/>
              </w:rPr>
            </w:pPr>
            <w:r w:rsidRPr="00CC51A9">
              <w:rPr>
                <w:sz w:val="28"/>
                <w:szCs w:val="28"/>
              </w:rPr>
              <w:t>10 000 000,0</w:t>
            </w:r>
          </w:p>
        </w:tc>
        <w:tc>
          <w:tcPr>
            <w:tcW w:w="1792" w:type="dxa"/>
          </w:tcPr>
          <w:p w:rsidR="00CC51A9" w:rsidRPr="00CC51A9" w:rsidRDefault="00CC51A9">
            <w:pPr>
              <w:pStyle w:val="ConsPlusNormal"/>
              <w:rPr>
                <w:sz w:val="28"/>
                <w:szCs w:val="28"/>
              </w:rPr>
            </w:pPr>
            <w:r w:rsidRPr="00CC51A9">
              <w:rPr>
                <w:sz w:val="28"/>
                <w:szCs w:val="28"/>
              </w:rPr>
              <w:t>1000 акций номиналом 100 рублей; 1%</w:t>
            </w:r>
          </w:p>
        </w:tc>
        <w:tc>
          <w:tcPr>
            <w:tcW w:w="1688" w:type="dxa"/>
          </w:tcPr>
          <w:p w:rsidR="00CC51A9" w:rsidRPr="00CC51A9" w:rsidRDefault="00CC51A9">
            <w:pPr>
              <w:pStyle w:val="ConsPlusNormal"/>
              <w:rPr>
                <w:sz w:val="28"/>
                <w:szCs w:val="28"/>
              </w:rPr>
            </w:pPr>
            <w:r w:rsidRPr="00CC51A9">
              <w:rPr>
                <w:sz w:val="28"/>
                <w:szCs w:val="28"/>
              </w:rPr>
              <w:t>Договор дарения от 12.08.2005</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3</w:t>
            </w:r>
          </w:p>
        </w:tc>
        <w:tc>
          <w:tcPr>
            <w:tcW w:w="1843" w:type="dxa"/>
          </w:tcPr>
          <w:p w:rsidR="00CC51A9" w:rsidRPr="00CC51A9" w:rsidRDefault="00CC51A9">
            <w:pPr>
              <w:pStyle w:val="ConsPlusNormal"/>
              <w:rPr>
                <w:sz w:val="28"/>
                <w:szCs w:val="28"/>
              </w:rPr>
            </w:pPr>
            <w:r w:rsidRPr="00CC51A9">
              <w:rPr>
                <w:sz w:val="28"/>
                <w:szCs w:val="28"/>
              </w:rPr>
              <w:t>ОАО "Сбербанк России"</w:t>
            </w:r>
          </w:p>
        </w:tc>
        <w:tc>
          <w:tcPr>
            <w:tcW w:w="1810" w:type="dxa"/>
          </w:tcPr>
          <w:p w:rsidR="00CC51A9" w:rsidRPr="00CC51A9" w:rsidRDefault="00CC51A9">
            <w:pPr>
              <w:pStyle w:val="ConsPlusNormal"/>
              <w:rPr>
                <w:sz w:val="28"/>
                <w:szCs w:val="28"/>
              </w:rPr>
            </w:pPr>
            <w:r w:rsidRPr="00CC51A9">
              <w:rPr>
                <w:sz w:val="28"/>
                <w:szCs w:val="28"/>
              </w:rPr>
              <w:t>г. Москва, ул. Вавилова, д. 19</w:t>
            </w:r>
          </w:p>
        </w:tc>
        <w:tc>
          <w:tcPr>
            <w:tcW w:w="2001" w:type="dxa"/>
          </w:tcPr>
          <w:p w:rsidR="00CC51A9" w:rsidRPr="00CC51A9" w:rsidRDefault="00CC51A9">
            <w:pPr>
              <w:pStyle w:val="ConsPlusNormal"/>
              <w:jc w:val="right"/>
              <w:rPr>
                <w:sz w:val="28"/>
                <w:szCs w:val="28"/>
              </w:rPr>
            </w:pPr>
            <w:r w:rsidRPr="00CC51A9">
              <w:rPr>
                <w:sz w:val="28"/>
                <w:szCs w:val="28"/>
              </w:rPr>
              <w:t>67 760 844 000,0</w:t>
            </w:r>
          </w:p>
        </w:tc>
        <w:tc>
          <w:tcPr>
            <w:tcW w:w="1792" w:type="dxa"/>
          </w:tcPr>
          <w:p w:rsidR="00CC51A9" w:rsidRPr="00CC51A9" w:rsidRDefault="00CC51A9">
            <w:pPr>
              <w:pStyle w:val="ConsPlusNormal"/>
              <w:rPr>
                <w:sz w:val="28"/>
                <w:szCs w:val="28"/>
              </w:rPr>
            </w:pPr>
            <w:r w:rsidRPr="00CC51A9">
              <w:rPr>
                <w:sz w:val="28"/>
                <w:szCs w:val="28"/>
              </w:rPr>
              <w:t>100 обыкновенных акций номиналом 3 рубля; 0,0000004%</w:t>
            </w:r>
          </w:p>
        </w:tc>
        <w:tc>
          <w:tcPr>
            <w:tcW w:w="1688" w:type="dxa"/>
          </w:tcPr>
          <w:p w:rsidR="00CC51A9" w:rsidRPr="00CC51A9" w:rsidRDefault="00CC51A9">
            <w:pPr>
              <w:pStyle w:val="ConsPlusNormal"/>
              <w:rPr>
                <w:sz w:val="28"/>
                <w:szCs w:val="28"/>
              </w:rPr>
            </w:pPr>
            <w:r w:rsidRPr="00CC51A9">
              <w:rPr>
                <w:sz w:val="28"/>
                <w:szCs w:val="28"/>
              </w:rPr>
              <w:t>Договор купли-продажи от 15.10.2003</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lastRenderedPageBreak/>
              <w:t>4</w:t>
            </w:r>
          </w:p>
        </w:tc>
        <w:tc>
          <w:tcPr>
            <w:tcW w:w="1843" w:type="dxa"/>
          </w:tcPr>
          <w:p w:rsidR="00CC51A9" w:rsidRPr="00CC51A9" w:rsidRDefault="00CC51A9">
            <w:pPr>
              <w:pStyle w:val="ConsPlusNormal"/>
              <w:rPr>
                <w:sz w:val="28"/>
                <w:szCs w:val="28"/>
              </w:rPr>
            </w:pPr>
            <w:r w:rsidRPr="00CC51A9">
              <w:rPr>
                <w:sz w:val="28"/>
                <w:szCs w:val="28"/>
              </w:rPr>
              <w:t>ОАО "Банк ВТБ"</w:t>
            </w:r>
          </w:p>
        </w:tc>
        <w:tc>
          <w:tcPr>
            <w:tcW w:w="1810" w:type="dxa"/>
          </w:tcPr>
          <w:p w:rsidR="00CC51A9" w:rsidRPr="00CC51A9" w:rsidRDefault="00CC51A9">
            <w:pPr>
              <w:pStyle w:val="ConsPlusNormal"/>
              <w:rPr>
                <w:sz w:val="28"/>
                <w:szCs w:val="28"/>
              </w:rPr>
            </w:pPr>
            <w:r w:rsidRPr="00CC51A9">
              <w:rPr>
                <w:sz w:val="28"/>
                <w:szCs w:val="28"/>
              </w:rPr>
              <w:t>г. Санкт-Петербург, ул. Большая Морская, д. 29</w:t>
            </w:r>
          </w:p>
        </w:tc>
        <w:tc>
          <w:tcPr>
            <w:tcW w:w="2001" w:type="dxa"/>
          </w:tcPr>
          <w:p w:rsidR="00CC51A9" w:rsidRPr="00CC51A9" w:rsidRDefault="00CC51A9">
            <w:pPr>
              <w:pStyle w:val="ConsPlusNormal"/>
              <w:jc w:val="right"/>
              <w:rPr>
                <w:sz w:val="28"/>
                <w:szCs w:val="28"/>
              </w:rPr>
            </w:pPr>
            <w:r w:rsidRPr="00CC51A9">
              <w:rPr>
                <w:sz w:val="28"/>
                <w:szCs w:val="28"/>
              </w:rPr>
              <w:t>67 241 385 090,0</w:t>
            </w:r>
          </w:p>
        </w:tc>
        <w:tc>
          <w:tcPr>
            <w:tcW w:w="1792" w:type="dxa"/>
          </w:tcPr>
          <w:p w:rsidR="00CC51A9" w:rsidRPr="00CC51A9" w:rsidRDefault="00CC51A9">
            <w:pPr>
              <w:pStyle w:val="ConsPlusNormal"/>
              <w:rPr>
                <w:sz w:val="28"/>
                <w:szCs w:val="28"/>
              </w:rPr>
            </w:pPr>
            <w:r w:rsidRPr="00CC51A9">
              <w:rPr>
                <w:sz w:val="28"/>
                <w:szCs w:val="28"/>
              </w:rPr>
              <w:t>200000 обыкновенных акций номиналом 0,01 рубля; 0,000003%</w:t>
            </w:r>
          </w:p>
        </w:tc>
        <w:tc>
          <w:tcPr>
            <w:tcW w:w="1688" w:type="dxa"/>
          </w:tcPr>
          <w:p w:rsidR="00CC51A9" w:rsidRPr="00CC51A9" w:rsidRDefault="00CC51A9">
            <w:pPr>
              <w:pStyle w:val="ConsPlusNormal"/>
              <w:rPr>
                <w:sz w:val="28"/>
                <w:szCs w:val="28"/>
              </w:rPr>
            </w:pPr>
            <w:r w:rsidRPr="00CC51A9">
              <w:rPr>
                <w:sz w:val="28"/>
                <w:szCs w:val="28"/>
              </w:rPr>
              <w:t>Свидетельство о праве на наследство от 01.06.2005</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6" w:name="P833"/>
      <w:bookmarkEnd w:id="16"/>
      <w:r w:rsidRPr="00CC51A9">
        <w:rPr>
          <w:sz w:val="28"/>
          <w:szCs w:val="28"/>
        </w:rPr>
        <w:t>&lt;*&gt; Акции переданы в доверительное управление управляющей компании "Альфа" (договор доверительного управления от 10.08.2012 N 55).</w:t>
      </w:r>
    </w:p>
    <w:p w:rsidR="00CC51A9" w:rsidRPr="00CC51A9" w:rsidRDefault="00CC51A9">
      <w:pPr>
        <w:pStyle w:val="ConsPlusNormal"/>
        <w:spacing w:before="220"/>
        <w:ind w:firstLine="540"/>
        <w:jc w:val="both"/>
        <w:rPr>
          <w:sz w:val="28"/>
          <w:szCs w:val="28"/>
        </w:rPr>
      </w:pPr>
      <w:bookmarkStart w:id="17" w:name="P834"/>
      <w:bookmarkEnd w:id="17"/>
      <w:r w:rsidRPr="00CC51A9">
        <w:rPr>
          <w:sz w:val="28"/>
          <w:szCs w:val="2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C51A9" w:rsidRPr="00CC51A9" w:rsidRDefault="00CC51A9">
      <w:pPr>
        <w:pStyle w:val="ConsPlusNormal"/>
        <w:spacing w:before="220"/>
        <w:ind w:firstLine="540"/>
        <w:jc w:val="both"/>
        <w:rPr>
          <w:sz w:val="28"/>
          <w:szCs w:val="28"/>
        </w:rPr>
      </w:pPr>
      <w:bookmarkStart w:id="18" w:name="P835"/>
      <w:bookmarkEnd w:id="18"/>
      <w:r w:rsidRPr="00CC51A9">
        <w:rPr>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19" w:name="P836"/>
      <w:bookmarkEnd w:id="19"/>
      <w:r w:rsidRPr="00CC51A9">
        <w:rPr>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51A9" w:rsidRPr="00CC51A9" w:rsidRDefault="00CC51A9">
      <w:pPr>
        <w:pStyle w:val="ConsPlusNormal"/>
        <w:spacing w:before="220"/>
        <w:ind w:firstLine="540"/>
        <w:jc w:val="both"/>
        <w:rPr>
          <w:sz w:val="28"/>
          <w:szCs w:val="28"/>
        </w:rPr>
      </w:pPr>
      <w:bookmarkStart w:id="20" w:name="P837"/>
      <w:bookmarkEnd w:id="20"/>
      <w:r w:rsidRPr="00CC51A9">
        <w:rPr>
          <w:sz w:val="28"/>
          <w:szCs w:val="28"/>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5.2. Иные ценные бумаги</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98.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C51A9" w:rsidRPr="00CC51A9" w:rsidRDefault="00CC51A9">
      <w:pPr>
        <w:pStyle w:val="ConsPlusNormal"/>
        <w:spacing w:before="220"/>
        <w:ind w:firstLine="540"/>
        <w:jc w:val="both"/>
        <w:rPr>
          <w:sz w:val="28"/>
          <w:szCs w:val="28"/>
        </w:rPr>
      </w:pPr>
      <w:r w:rsidRPr="00CC51A9">
        <w:rPr>
          <w:sz w:val="28"/>
          <w:szCs w:val="28"/>
        </w:rPr>
        <w:t xml:space="preserve">99. В </w:t>
      </w:r>
      <w:hyperlink r:id="rId71" w:history="1">
        <w:r w:rsidRPr="00CC51A9">
          <w:rPr>
            <w:color w:val="0000FF"/>
            <w:sz w:val="28"/>
            <w:szCs w:val="28"/>
          </w:rPr>
          <w:t>подразделе 5.2</w:t>
        </w:r>
      </w:hyperlink>
      <w:r w:rsidRPr="00CC51A9">
        <w:rPr>
          <w:sz w:val="28"/>
          <w:szCs w:val="28"/>
        </w:rPr>
        <w:t xml:space="preserve"> указываются все ценные бумаги по видам (облигации, векселя и другие), за исключением акций, указанных в </w:t>
      </w:r>
      <w:hyperlink r:id="rId72" w:history="1">
        <w:r w:rsidRPr="00CC51A9">
          <w:rPr>
            <w:color w:val="0000FF"/>
            <w:sz w:val="28"/>
            <w:szCs w:val="28"/>
          </w:rPr>
          <w:t>подразделе 5.1</w:t>
        </w:r>
      </w:hyperlink>
      <w:r w:rsidRPr="00CC51A9">
        <w:rPr>
          <w:sz w:val="28"/>
          <w:szCs w:val="28"/>
        </w:rPr>
        <w:t>.</w:t>
      </w:r>
    </w:p>
    <w:p w:rsidR="00CC51A9" w:rsidRPr="00CC51A9" w:rsidRDefault="00CC51A9">
      <w:pPr>
        <w:pStyle w:val="ConsPlusNormal"/>
        <w:spacing w:before="220"/>
        <w:ind w:firstLine="540"/>
        <w:jc w:val="both"/>
        <w:rPr>
          <w:sz w:val="28"/>
          <w:szCs w:val="28"/>
        </w:rPr>
      </w:pPr>
      <w:r w:rsidRPr="00CC51A9">
        <w:rPr>
          <w:sz w:val="28"/>
          <w:szCs w:val="28"/>
        </w:rPr>
        <w:t xml:space="preserve">100. В </w:t>
      </w:r>
      <w:hyperlink r:id="rId73" w:history="1">
        <w:r w:rsidRPr="00CC51A9">
          <w:rPr>
            <w:color w:val="0000FF"/>
            <w:sz w:val="28"/>
            <w:szCs w:val="28"/>
          </w:rPr>
          <w:t>графе</w:t>
        </w:r>
      </w:hyperlink>
      <w:r w:rsidRPr="00CC51A9">
        <w:rPr>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9</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lastRenderedPageBreak/>
        <w:t>5.2. Иные ценные бумаги</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932"/>
        <w:gridCol w:w="2326"/>
        <w:gridCol w:w="1653"/>
        <w:gridCol w:w="1654"/>
        <w:gridCol w:w="1654"/>
      </w:tblGrid>
      <w:tr w:rsidR="00CC51A9" w:rsidRPr="00CC51A9">
        <w:tc>
          <w:tcPr>
            <w:tcW w:w="482" w:type="dxa"/>
          </w:tcPr>
          <w:p w:rsidR="00CC51A9" w:rsidRPr="00CC51A9" w:rsidRDefault="00CC51A9">
            <w:pPr>
              <w:pStyle w:val="ConsPlusNormal"/>
              <w:jc w:val="center"/>
              <w:rPr>
                <w:sz w:val="28"/>
                <w:szCs w:val="28"/>
              </w:rPr>
            </w:pPr>
            <w:r w:rsidRPr="00CC51A9">
              <w:rPr>
                <w:sz w:val="28"/>
                <w:szCs w:val="28"/>
              </w:rPr>
              <w:lastRenderedPageBreak/>
              <w:t>N п/п</w:t>
            </w:r>
          </w:p>
        </w:tc>
        <w:tc>
          <w:tcPr>
            <w:tcW w:w="1932" w:type="dxa"/>
          </w:tcPr>
          <w:p w:rsidR="00CC51A9" w:rsidRPr="00CC51A9" w:rsidRDefault="00CC51A9">
            <w:pPr>
              <w:pStyle w:val="ConsPlusNormal"/>
              <w:jc w:val="center"/>
              <w:rPr>
                <w:sz w:val="28"/>
                <w:szCs w:val="28"/>
              </w:rPr>
            </w:pPr>
            <w:r w:rsidRPr="00CC51A9">
              <w:rPr>
                <w:sz w:val="28"/>
                <w:szCs w:val="28"/>
              </w:rPr>
              <w:t xml:space="preserve">Вид ценной бумаги </w:t>
            </w:r>
            <w:hyperlink w:anchor="P892" w:history="1">
              <w:r w:rsidRPr="00CC51A9">
                <w:rPr>
                  <w:color w:val="0000FF"/>
                  <w:sz w:val="28"/>
                  <w:szCs w:val="28"/>
                </w:rPr>
                <w:t>&lt;1&gt;</w:t>
              </w:r>
            </w:hyperlink>
          </w:p>
        </w:tc>
        <w:tc>
          <w:tcPr>
            <w:tcW w:w="2326" w:type="dxa"/>
          </w:tcPr>
          <w:p w:rsidR="00CC51A9" w:rsidRPr="00CC51A9" w:rsidRDefault="00CC51A9">
            <w:pPr>
              <w:pStyle w:val="ConsPlusNormal"/>
              <w:jc w:val="center"/>
              <w:rPr>
                <w:sz w:val="28"/>
                <w:szCs w:val="28"/>
              </w:rPr>
            </w:pPr>
            <w:r w:rsidRPr="00CC51A9">
              <w:rPr>
                <w:sz w:val="28"/>
                <w:szCs w:val="28"/>
              </w:rPr>
              <w:t>Лицо, выпустившее ценную бумагу</w:t>
            </w:r>
          </w:p>
        </w:tc>
        <w:tc>
          <w:tcPr>
            <w:tcW w:w="1653" w:type="dxa"/>
          </w:tcPr>
          <w:p w:rsidR="00CC51A9" w:rsidRPr="00CC51A9" w:rsidRDefault="00CC51A9">
            <w:pPr>
              <w:pStyle w:val="ConsPlusNormal"/>
              <w:jc w:val="center"/>
              <w:rPr>
                <w:sz w:val="28"/>
                <w:szCs w:val="28"/>
              </w:rPr>
            </w:pPr>
            <w:r w:rsidRPr="00CC51A9">
              <w:rPr>
                <w:sz w:val="28"/>
                <w:szCs w:val="28"/>
              </w:rPr>
              <w:t>Номинальная величина обязательства (руб.)</w:t>
            </w:r>
          </w:p>
        </w:tc>
        <w:tc>
          <w:tcPr>
            <w:tcW w:w="1654" w:type="dxa"/>
          </w:tcPr>
          <w:p w:rsidR="00CC51A9" w:rsidRPr="00CC51A9" w:rsidRDefault="00CC51A9">
            <w:pPr>
              <w:pStyle w:val="ConsPlusNormal"/>
              <w:jc w:val="center"/>
              <w:rPr>
                <w:sz w:val="28"/>
                <w:szCs w:val="28"/>
              </w:rPr>
            </w:pPr>
            <w:r w:rsidRPr="00CC51A9">
              <w:rPr>
                <w:sz w:val="28"/>
                <w:szCs w:val="28"/>
              </w:rPr>
              <w:t>Общее количество</w:t>
            </w:r>
          </w:p>
        </w:tc>
        <w:tc>
          <w:tcPr>
            <w:tcW w:w="1654" w:type="dxa"/>
          </w:tcPr>
          <w:p w:rsidR="00CC51A9" w:rsidRPr="00CC51A9" w:rsidRDefault="00CC51A9">
            <w:pPr>
              <w:pStyle w:val="ConsPlusNormal"/>
              <w:jc w:val="center"/>
              <w:rPr>
                <w:sz w:val="28"/>
                <w:szCs w:val="28"/>
              </w:rPr>
            </w:pPr>
            <w:r w:rsidRPr="00CC51A9">
              <w:rPr>
                <w:sz w:val="28"/>
                <w:szCs w:val="28"/>
              </w:rPr>
              <w:t xml:space="preserve">Общая стоимость </w:t>
            </w:r>
            <w:hyperlink w:anchor="P893" w:history="1">
              <w:r w:rsidRPr="00CC51A9">
                <w:rPr>
                  <w:color w:val="0000FF"/>
                  <w:sz w:val="28"/>
                  <w:szCs w:val="28"/>
                </w:rPr>
                <w:t>&lt;2&gt;</w:t>
              </w:r>
            </w:hyperlink>
            <w:r w:rsidRPr="00CC51A9">
              <w:rPr>
                <w:sz w:val="28"/>
                <w:szCs w:val="28"/>
              </w:rPr>
              <w:t xml:space="preserve"> (руб.)</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1</w:t>
            </w:r>
          </w:p>
        </w:tc>
        <w:tc>
          <w:tcPr>
            <w:tcW w:w="1932" w:type="dxa"/>
          </w:tcPr>
          <w:p w:rsidR="00CC51A9" w:rsidRPr="00CC51A9" w:rsidRDefault="00CC51A9">
            <w:pPr>
              <w:pStyle w:val="ConsPlusNormal"/>
              <w:jc w:val="center"/>
              <w:rPr>
                <w:sz w:val="28"/>
                <w:szCs w:val="28"/>
              </w:rPr>
            </w:pPr>
            <w:r w:rsidRPr="00CC51A9">
              <w:rPr>
                <w:sz w:val="28"/>
                <w:szCs w:val="28"/>
              </w:rPr>
              <w:t>2</w:t>
            </w:r>
          </w:p>
        </w:tc>
        <w:tc>
          <w:tcPr>
            <w:tcW w:w="2326" w:type="dxa"/>
          </w:tcPr>
          <w:p w:rsidR="00CC51A9" w:rsidRPr="00CC51A9" w:rsidRDefault="00CC51A9">
            <w:pPr>
              <w:pStyle w:val="ConsPlusNormal"/>
              <w:jc w:val="center"/>
              <w:rPr>
                <w:sz w:val="28"/>
                <w:szCs w:val="28"/>
              </w:rPr>
            </w:pPr>
            <w:r w:rsidRPr="00CC51A9">
              <w:rPr>
                <w:sz w:val="28"/>
                <w:szCs w:val="28"/>
              </w:rPr>
              <w:t>3</w:t>
            </w:r>
          </w:p>
        </w:tc>
        <w:tc>
          <w:tcPr>
            <w:tcW w:w="1653" w:type="dxa"/>
          </w:tcPr>
          <w:p w:rsidR="00CC51A9" w:rsidRPr="00CC51A9" w:rsidRDefault="00CC51A9">
            <w:pPr>
              <w:pStyle w:val="ConsPlusNormal"/>
              <w:jc w:val="center"/>
              <w:rPr>
                <w:sz w:val="28"/>
                <w:szCs w:val="28"/>
              </w:rPr>
            </w:pPr>
            <w:r w:rsidRPr="00CC51A9">
              <w:rPr>
                <w:sz w:val="28"/>
                <w:szCs w:val="28"/>
              </w:rPr>
              <w:t>4</w:t>
            </w:r>
          </w:p>
        </w:tc>
        <w:tc>
          <w:tcPr>
            <w:tcW w:w="1654" w:type="dxa"/>
          </w:tcPr>
          <w:p w:rsidR="00CC51A9" w:rsidRPr="00CC51A9" w:rsidRDefault="00CC51A9">
            <w:pPr>
              <w:pStyle w:val="ConsPlusNormal"/>
              <w:jc w:val="center"/>
              <w:rPr>
                <w:sz w:val="28"/>
                <w:szCs w:val="28"/>
              </w:rPr>
            </w:pPr>
            <w:r w:rsidRPr="00CC51A9">
              <w:rPr>
                <w:sz w:val="28"/>
                <w:szCs w:val="28"/>
              </w:rPr>
              <w:t>5</w:t>
            </w:r>
          </w:p>
        </w:tc>
        <w:tc>
          <w:tcPr>
            <w:tcW w:w="1654"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1</w:t>
            </w:r>
          </w:p>
        </w:tc>
        <w:tc>
          <w:tcPr>
            <w:tcW w:w="1932" w:type="dxa"/>
            <w:vAlign w:val="center"/>
          </w:tcPr>
          <w:p w:rsidR="00CC51A9" w:rsidRPr="00CC51A9" w:rsidRDefault="00CC51A9">
            <w:pPr>
              <w:pStyle w:val="ConsPlusNormal"/>
              <w:jc w:val="center"/>
              <w:rPr>
                <w:sz w:val="28"/>
                <w:szCs w:val="28"/>
              </w:rPr>
            </w:pPr>
            <w:r w:rsidRPr="00CC51A9">
              <w:rPr>
                <w:sz w:val="28"/>
                <w:szCs w:val="28"/>
              </w:rPr>
              <w:t>Пай</w:t>
            </w:r>
          </w:p>
        </w:tc>
        <w:tc>
          <w:tcPr>
            <w:tcW w:w="2326" w:type="dxa"/>
            <w:vAlign w:val="center"/>
          </w:tcPr>
          <w:p w:rsidR="00CC51A9" w:rsidRPr="00CC51A9" w:rsidRDefault="00CC51A9">
            <w:pPr>
              <w:pStyle w:val="ConsPlusNormal"/>
              <w:jc w:val="center"/>
              <w:rPr>
                <w:sz w:val="28"/>
                <w:szCs w:val="28"/>
              </w:rPr>
            </w:pPr>
            <w:r w:rsidRPr="00CC51A9">
              <w:rPr>
                <w:sz w:val="28"/>
                <w:szCs w:val="28"/>
              </w:rPr>
              <w:t>Паевой инвестиционный фонд "Тройка"</w:t>
            </w:r>
          </w:p>
        </w:tc>
        <w:tc>
          <w:tcPr>
            <w:tcW w:w="1653" w:type="dxa"/>
            <w:vAlign w:val="center"/>
          </w:tcPr>
          <w:p w:rsidR="00CC51A9" w:rsidRPr="00CC51A9" w:rsidRDefault="00CC51A9">
            <w:pPr>
              <w:pStyle w:val="ConsPlusNormal"/>
              <w:jc w:val="center"/>
              <w:rPr>
                <w:sz w:val="28"/>
                <w:szCs w:val="28"/>
              </w:rPr>
            </w:pPr>
            <w:r w:rsidRPr="00CC51A9">
              <w:rPr>
                <w:sz w:val="28"/>
                <w:szCs w:val="28"/>
              </w:rPr>
              <w:t>1 000,0</w:t>
            </w:r>
          </w:p>
        </w:tc>
        <w:tc>
          <w:tcPr>
            <w:tcW w:w="1654" w:type="dxa"/>
            <w:vAlign w:val="center"/>
          </w:tcPr>
          <w:p w:rsidR="00CC51A9" w:rsidRPr="00CC51A9" w:rsidRDefault="00CC51A9">
            <w:pPr>
              <w:pStyle w:val="ConsPlusNormal"/>
              <w:jc w:val="center"/>
              <w:rPr>
                <w:sz w:val="28"/>
                <w:szCs w:val="28"/>
              </w:rPr>
            </w:pPr>
            <w:r w:rsidRPr="00CC51A9">
              <w:rPr>
                <w:sz w:val="28"/>
                <w:szCs w:val="28"/>
              </w:rPr>
              <w:t>100</w:t>
            </w:r>
          </w:p>
        </w:tc>
        <w:tc>
          <w:tcPr>
            <w:tcW w:w="1654" w:type="dxa"/>
            <w:vAlign w:val="center"/>
          </w:tcPr>
          <w:p w:rsidR="00CC51A9" w:rsidRPr="00CC51A9" w:rsidRDefault="00CC51A9">
            <w:pPr>
              <w:pStyle w:val="ConsPlusNormal"/>
              <w:jc w:val="center"/>
              <w:rPr>
                <w:sz w:val="28"/>
                <w:szCs w:val="28"/>
              </w:rPr>
            </w:pPr>
            <w:r w:rsidRPr="00CC51A9">
              <w:rPr>
                <w:sz w:val="28"/>
                <w:szCs w:val="28"/>
              </w:rPr>
              <w:t>100 000,0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2</w:t>
            </w:r>
          </w:p>
        </w:tc>
        <w:tc>
          <w:tcPr>
            <w:tcW w:w="1932" w:type="dxa"/>
            <w:vAlign w:val="center"/>
          </w:tcPr>
          <w:p w:rsidR="00CC51A9" w:rsidRPr="00CC51A9" w:rsidRDefault="00CC51A9">
            <w:pPr>
              <w:pStyle w:val="ConsPlusNormal"/>
              <w:jc w:val="center"/>
              <w:rPr>
                <w:sz w:val="28"/>
                <w:szCs w:val="28"/>
              </w:rPr>
            </w:pPr>
            <w:r w:rsidRPr="00CC51A9">
              <w:rPr>
                <w:sz w:val="28"/>
                <w:szCs w:val="28"/>
              </w:rPr>
              <w:t>Облигация</w:t>
            </w:r>
          </w:p>
        </w:tc>
        <w:tc>
          <w:tcPr>
            <w:tcW w:w="2326" w:type="dxa"/>
            <w:vAlign w:val="center"/>
          </w:tcPr>
          <w:p w:rsidR="00CC51A9" w:rsidRPr="00CC51A9" w:rsidRDefault="00CC51A9">
            <w:pPr>
              <w:pStyle w:val="ConsPlusNormal"/>
              <w:jc w:val="center"/>
              <w:rPr>
                <w:sz w:val="28"/>
                <w:szCs w:val="28"/>
              </w:rPr>
            </w:pPr>
            <w:r w:rsidRPr="00CC51A9">
              <w:rPr>
                <w:sz w:val="28"/>
                <w:szCs w:val="28"/>
              </w:rPr>
              <w:t>ОАО "Капитал"</w:t>
            </w:r>
          </w:p>
        </w:tc>
        <w:tc>
          <w:tcPr>
            <w:tcW w:w="1653" w:type="dxa"/>
            <w:vAlign w:val="center"/>
          </w:tcPr>
          <w:p w:rsidR="00CC51A9" w:rsidRPr="00CC51A9" w:rsidRDefault="00CC51A9">
            <w:pPr>
              <w:pStyle w:val="ConsPlusNormal"/>
              <w:jc w:val="center"/>
              <w:rPr>
                <w:sz w:val="28"/>
                <w:szCs w:val="28"/>
              </w:rPr>
            </w:pPr>
            <w:r w:rsidRPr="00CC51A9">
              <w:rPr>
                <w:sz w:val="28"/>
                <w:szCs w:val="28"/>
              </w:rPr>
              <w:t>2 000,0</w:t>
            </w:r>
          </w:p>
        </w:tc>
        <w:tc>
          <w:tcPr>
            <w:tcW w:w="1654" w:type="dxa"/>
            <w:vAlign w:val="center"/>
          </w:tcPr>
          <w:p w:rsidR="00CC51A9" w:rsidRPr="00CC51A9" w:rsidRDefault="00CC51A9">
            <w:pPr>
              <w:pStyle w:val="ConsPlusNormal"/>
              <w:jc w:val="center"/>
              <w:rPr>
                <w:sz w:val="28"/>
                <w:szCs w:val="28"/>
              </w:rPr>
            </w:pPr>
            <w:r w:rsidRPr="00CC51A9">
              <w:rPr>
                <w:sz w:val="28"/>
                <w:szCs w:val="28"/>
              </w:rPr>
              <w:t>1</w:t>
            </w:r>
          </w:p>
        </w:tc>
        <w:tc>
          <w:tcPr>
            <w:tcW w:w="1654" w:type="dxa"/>
            <w:vAlign w:val="center"/>
          </w:tcPr>
          <w:p w:rsidR="00CC51A9" w:rsidRPr="00CC51A9" w:rsidRDefault="00CC51A9">
            <w:pPr>
              <w:pStyle w:val="ConsPlusNormal"/>
              <w:jc w:val="center"/>
              <w:rPr>
                <w:sz w:val="28"/>
                <w:szCs w:val="28"/>
              </w:rPr>
            </w:pPr>
            <w:r w:rsidRPr="00CC51A9">
              <w:rPr>
                <w:sz w:val="28"/>
                <w:szCs w:val="28"/>
              </w:rPr>
              <w:t>2 000,0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3</w:t>
            </w:r>
          </w:p>
        </w:tc>
        <w:tc>
          <w:tcPr>
            <w:tcW w:w="1932" w:type="dxa"/>
            <w:vAlign w:val="center"/>
          </w:tcPr>
          <w:p w:rsidR="00CC51A9" w:rsidRPr="00CC51A9" w:rsidRDefault="00CC51A9">
            <w:pPr>
              <w:pStyle w:val="ConsPlusNormal"/>
              <w:jc w:val="center"/>
              <w:rPr>
                <w:sz w:val="28"/>
                <w:szCs w:val="28"/>
              </w:rPr>
            </w:pPr>
            <w:r w:rsidRPr="00CC51A9">
              <w:rPr>
                <w:sz w:val="28"/>
                <w:szCs w:val="28"/>
              </w:rPr>
              <w:t>Вексель простой</w:t>
            </w:r>
          </w:p>
        </w:tc>
        <w:tc>
          <w:tcPr>
            <w:tcW w:w="2326" w:type="dxa"/>
            <w:vAlign w:val="center"/>
          </w:tcPr>
          <w:p w:rsidR="00CC51A9" w:rsidRPr="00CC51A9" w:rsidRDefault="00CC51A9">
            <w:pPr>
              <w:pStyle w:val="ConsPlusNormal"/>
              <w:jc w:val="center"/>
              <w:rPr>
                <w:sz w:val="28"/>
                <w:szCs w:val="28"/>
              </w:rPr>
            </w:pPr>
            <w:r w:rsidRPr="00CC51A9">
              <w:rPr>
                <w:sz w:val="28"/>
                <w:szCs w:val="28"/>
              </w:rPr>
              <w:t>ЗАО "Инвест-Строй"</w:t>
            </w:r>
          </w:p>
        </w:tc>
        <w:tc>
          <w:tcPr>
            <w:tcW w:w="1653" w:type="dxa"/>
            <w:vAlign w:val="center"/>
          </w:tcPr>
          <w:p w:rsidR="00CC51A9" w:rsidRPr="00CC51A9" w:rsidRDefault="00CC51A9">
            <w:pPr>
              <w:pStyle w:val="ConsPlusNormal"/>
              <w:jc w:val="center"/>
              <w:rPr>
                <w:sz w:val="28"/>
                <w:szCs w:val="28"/>
              </w:rPr>
            </w:pPr>
            <w:r w:rsidRPr="00CC51A9">
              <w:rPr>
                <w:sz w:val="28"/>
                <w:szCs w:val="28"/>
              </w:rPr>
              <w:t>3 000,0</w:t>
            </w:r>
          </w:p>
        </w:tc>
        <w:tc>
          <w:tcPr>
            <w:tcW w:w="1654" w:type="dxa"/>
            <w:vAlign w:val="center"/>
          </w:tcPr>
          <w:p w:rsidR="00CC51A9" w:rsidRPr="00CC51A9" w:rsidRDefault="00CC51A9">
            <w:pPr>
              <w:pStyle w:val="ConsPlusNormal"/>
              <w:jc w:val="center"/>
              <w:rPr>
                <w:sz w:val="28"/>
                <w:szCs w:val="28"/>
              </w:rPr>
            </w:pPr>
            <w:r w:rsidRPr="00CC51A9">
              <w:rPr>
                <w:sz w:val="28"/>
                <w:szCs w:val="28"/>
              </w:rPr>
              <w:t>2</w:t>
            </w:r>
          </w:p>
        </w:tc>
        <w:tc>
          <w:tcPr>
            <w:tcW w:w="1654" w:type="dxa"/>
            <w:vAlign w:val="center"/>
          </w:tcPr>
          <w:p w:rsidR="00CC51A9" w:rsidRPr="00CC51A9" w:rsidRDefault="00CC51A9">
            <w:pPr>
              <w:pStyle w:val="ConsPlusNormal"/>
              <w:jc w:val="center"/>
              <w:rPr>
                <w:sz w:val="28"/>
                <w:szCs w:val="28"/>
              </w:rPr>
            </w:pPr>
            <w:r w:rsidRPr="00CC51A9">
              <w:rPr>
                <w:sz w:val="28"/>
                <w:szCs w:val="28"/>
              </w:rPr>
              <w:t>6 000,0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4</w:t>
            </w:r>
          </w:p>
        </w:tc>
        <w:tc>
          <w:tcPr>
            <w:tcW w:w="1932" w:type="dxa"/>
          </w:tcPr>
          <w:p w:rsidR="00CC51A9" w:rsidRPr="00CC51A9" w:rsidRDefault="00CC51A9">
            <w:pPr>
              <w:pStyle w:val="ConsPlusNormal"/>
              <w:rPr>
                <w:sz w:val="28"/>
                <w:szCs w:val="28"/>
              </w:rPr>
            </w:pPr>
          </w:p>
        </w:tc>
        <w:tc>
          <w:tcPr>
            <w:tcW w:w="2326" w:type="dxa"/>
          </w:tcPr>
          <w:p w:rsidR="00CC51A9" w:rsidRPr="00CC51A9" w:rsidRDefault="00CC51A9">
            <w:pPr>
              <w:pStyle w:val="ConsPlusNormal"/>
              <w:rPr>
                <w:sz w:val="28"/>
                <w:szCs w:val="28"/>
              </w:rPr>
            </w:pPr>
          </w:p>
        </w:tc>
        <w:tc>
          <w:tcPr>
            <w:tcW w:w="1653" w:type="dxa"/>
          </w:tcPr>
          <w:p w:rsidR="00CC51A9" w:rsidRPr="00CC51A9" w:rsidRDefault="00CC51A9">
            <w:pPr>
              <w:pStyle w:val="ConsPlusNormal"/>
              <w:rPr>
                <w:sz w:val="28"/>
                <w:szCs w:val="28"/>
              </w:rPr>
            </w:pPr>
          </w:p>
        </w:tc>
        <w:tc>
          <w:tcPr>
            <w:tcW w:w="1654" w:type="dxa"/>
          </w:tcPr>
          <w:p w:rsidR="00CC51A9" w:rsidRPr="00CC51A9" w:rsidRDefault="00CC51A9">
            <w:pPr>
              <w:pStyle w:val="ConsPlusNormal"/>
              <w:rPr>
                <w:sz w:val="28"/>
                <w:szCs w:val="28"/>
              </w:rPr>
            </w:pPr>
          </w:p>
        </w:tc>
        <w:tc>
          <w:tcPr>
            <w:tcW w:w="1654" w:type="dxa"/>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nformat"/>
        <w:jc w:val="both"/>
        <w:rPr>
          <w:sz w:val="28"/>
          <w:szCs w:val="28"/>
        </w:rPr>
      </w:pPr>
      <w:r w:rsidRPr="00CC51A9">
        <w:rPr>
          <w:sz w:val="28"/>
          <w:szCs w:val="28"/>
        </w:rPr>
        <w:t xml:space="preserve">Итого  по  </w:t>
      </w:r>
      <w:hyperlink r:id="rId74" w:history="1">
        <w:r w:rsidRPr="00CC51A9">
          <w:rPr>
            <w:color w:val="0000FF"/>
            <w:sz w:val="28"/>
            <w:szCs w:val="28"/>
          </w:rPr>
          <w:t>разделу  5</w:t>
        </w:r>
      </w:hyperlink>
      <w:r w:rsidRPr="00CC51A9">
        <w:rPr>
          <w:sz w:val="28"/>
          <w:szCs w:val="28"/>
        </w:rPr>
        <w:t xml:space="preserve"> "Сведения о ценных бумагах" суммарная декларированная</w:t>
      </w:r>
    </w:p>
    <w:p w:rsidR="00CC51A9" w:rsidRPr="00CC51A9" w:rsidRDefault="00CC51A9">
      <w:pPr>
        <w:pStyle w:val="ConsPlusNonformat"/>
        <w:jc w:val="both"/>
        <w:rPr>
          <w:sz w:val="28"/>
          <w:szCs w:val="28"/>
        </w:rPr>
      </w:pPr>
      <w:r w:rsidRPr="00CC51A9">
        <w:rPr>
          <w:sz w:val="28"/>
          <w:szCs w:val="28"/>
        </w:rPr>
        <w:t xml:space="preserve">стоимость </w:t>
      </w:r>
      <w:proofErr w:type="gramStart"/>
      <w:r w:rsidRPr="00CC51A9">
        <w:rPr>
          <w:sz w:val="28"/>
          <w:szCs w:val="28"/>
        </w:rPr>
        <w:t>ценных  бумаг</w:t>
      </w:r>
      <w:proofErr w:type="gramEnd"/>
      <w:r w:rsidRPr="00CC51A9">
        <w:rPr>
          <w:sz w:val="28"/>
          <w:szCs w:val="28"/>
        </w:rPr>
        <w:t>,    включая    доли    участия    в    коммерческих</w:t>
      </w:r>
    </w:p>
    <w:p w:rsidR="00CC51A9" w:rsidRPr="00CC51A9" w:rsidRDefault="00CC51A9">
      <w:pPr>
        <w:pStyle w:val="ConsPlusNonformat"/>
        <w:jc w:val="both"/>
        <w:rPr>
          <w:sz w:val="28"/>
          <w:szCs w:val="28"/>
        </w:rPr>
      </w:pPr>
      <w:r w:rsidRPr="00CC51A9">
        <w:rPr>
          <w:sz w:val="28"/>
          <w:szCs w:val="28"/>
        </w:rPr>
        <w:t xml:space="preserve">                                         215 300,00</w:t>
      </w:r>
    </w:p>
    <w:p w:rsidR="00CC51A9" w:rsidRPr="00CC51A9" w:rsidRDefault="00CC51A9">
      <w:pPr>
        <w:pStyle w:val="ConsPlusNonformat"/>
        <w:jc w:val="both"/>
        <w:rPr>
          <w:sz w:val="28"/>
          <w:szCs w:val="28"/>
        </w:rPr>
      </w:pPr>
      <w:r w:rsidRPr="00CC51A9">
        <w:rPr>
          <w:sz w:val="28"/>
          <w:szCs w:val="28"/>
        </w:rPr>
        <w:t>организациях (руб.) -----------------------------------------------------.</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21" w:name="P892"/>
      <w:bookmarkEnd w:id="21"/>
      <w:r w:rsidRPr="00CC51A9">
        <w:rPr>
          <w:sz w:val="28"/>
          <w:szCs w:val="28"/>
        </w:rPr>
        <w:t xml:space="preserve">&lt;1&gt; Указываются все ценные бумаги по видам (облигации, векселя и другие), за исключением акций, указанных в </w:t>
      </w:r>
      <w:hyperlink r:id="rId75" w:history="1">
        <w:r w:rsidRPr="00CC51A9">
          <w:rPr>
            <w:color w:val="0000FF"/>
            <w:sz w:val="28"/>
            <w:szCs w:val="28"/>
          </w:rPr>
          <w:t>подразделе 5.1</w:t>
        </w:r>
      </w:hyperlink>
      <w:r w:rsidRPr="00CC51A9">
        <w:rPr>
          <w:sz w:val="28"/>
          <w:szCs w:val="28"/>
        </w:rPr>
        <w:t xml:space="preserve"> "Акции и иное участие в коммерческих организациях и фондах".</w:t>
      </w:r>
    </w:p>
    <w:p w:rsidR="00CC51A9" w:rsidRPr="00CC51A9" w:rsidRDefault="00CC51A9">
      <w:pPr>
        <w:pStyle w:val="ConsPlusNormal"/>
        <w:spacing w:before="220"/>
        <w:ind w:firstLine="540"/>
        <w:jc w:val="both"/>
        <w:rPr>
          <w:sz w:val="28"/>
          <w:szCs w:val="28"/>
        </w:rPr>
      </w:pPr>
      <w:bookmarkStart w:id="22" w:name="P893"/>
      <w:bookmarkEnd w:id="22"/>
      <w:r w:rsidRPr="00CC51A9">
        <w:rPr>
          <w:sz w:val="28"/>
          <w:szCs w:val="28"/>
        </w:rPr>
        <w:t>&lt;2&gt;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6. Сведения об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6.1. Объекты недвижимого имущества, находящиеся в пользовании</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101. В данном </w:t>
      </w:r>
      <w:hyperlink r:id="rId76" w:history="1">
        <w:r w:rsidRPr="00CC51A9">
          <w:rPr>
            <w:color w:val="0000FF"/>
            <w:sz w:val="28"/>
            <w:szCs w:val="28"/>
          </w:rPr>
          <w:t>подразделе</w:t>
        </w:r>
      </w:hyperlink>
      <w:r w:rsidRPr="00CC51A9">
        <w:rPr>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гражданского служащего (работника), его супруги (супруга), несовершеннолетних детей, а также основание пользования данным имуществом (договор аренды, фактическое предоставление и другие).</w:t>
      </w:r>
    </w:p>
    <w:p w:rsidR="00CC51A9" w:rsidRPr="00CC51A9" w:rsidRDefault="00CC51A9">
      <w:pPr>
        <w:pStyle w:val="ConsPlusNormal"/>
        <w:spacing w:before="220"/>
        <w:ind w:firstLine="540"/>
        <w:jc w:val="both"/>
        <w:rPr>
          <w:sz w:val="28"/>
          <w:szCs w:val="28"/>
        </w:rPr>
      </w:pPr>
      <w:r w:rsidRPr="00CC51A9">
        <w:rPr>
          <w:sz w:val="28"/>
          <w:szCs w:val="28"/>
        </w:rPr>
        <w:t>В том числе указанию подлежат сведения:</w:t>
      </w:r>
    </w:p>
    <w:p w:rsidR="00CC51A9" w:rsidRPr="00CC51A9" w:rsidRDefault="00CC51A9">
      <w:pPr>
        <w:pStyle w:val="ConsPlusNormal"/>
        <w:spacing w:before="220"/>
        <w:ind w:firstLine="540"/>
        <w:jc w:val="both"/>
        <w:rPr>
          <w:sz w:val="28"/>
          <w:szCs w:val="28"/>
        </w:rPr>
      </w:pPr>
      <w:r w:rsidRPr="00CC51A9">
        <w:rPr>
          <w:sz w:val="28"/>
          <w:szCs w:val="28"/>
        </w:rPr>
        <w:t>а) о жилом помещении (доме, квартире и т.д.), не принадлежащем гражданскому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CC51A9" w:rsidRPr="00CC51A9" w:rsidRDefault="00CC51A9">
      <w:pPr>
        <w:pStyle w:val="ConsPlusNormal"/>
        <w:spacing w:before="220"/>
        <w:ind w:firstLine="540"/>
        <w:jc w:val="both"/>
        <w:rPr>
          <w:sz w:val="28"/>
          <w:szCs w:val="28"/>
        </w:rPr>
      </w:pPr>
      <w:r w:rsidRPr="00CC51A9">
        <w:rPr>
          <w:sz w:val="28"/>
          <w:szCs w:val="28"/>
        </w:rPr>
        <w:t>б) о квартирах, занимаемых по договору аренды (найма, поднайма) жилого помещения;</w:t>
      </w:r>
    </w:p>
    <w:p w:rsidR="00CC51A9" w:rsidRPr="00CC51A9" w:rsidRDefault="00CC51A9">
      <w:pPr>
        <w:pStyle w:val="ConsPlusNormal"/>
        <w:spacing w:before="220"/>
        <w:ind w:firstLine="540"/>
        <w:jc w:val="both"/>
        <w:rPr>
          <w:sz w:val="28"/>
          <w:szCs w:val="28"/>
        </w:rPr>
      </w:pPr>
      <w:r w:rsidRPr="00CC51A9">
        <w:rPr>
          <w:sz w:val="28"/>
          <w:szCs w:val="28"/>
        </w:rPr>
        <w:t>в) о квартирах, занимаемых по договорам социального найма.</w:t>
      </w:r>
    </w:p>
    <w:p w:rsidR="00CC51A9" w:rsidRPr="00CC51A9" w:rsidRDefault="00CC51A9">
      <w:pPr>
        <w:pStyle w:val="ConsPlusNormal"/>
        <w:spacing w:before="220"/>
        <w:ind w:firstLine="540"/>
        <w:jc w:val="both"/>
        <w:rPr>
          <w:sz w:val="28"/>
          <w:szCs w:val="28"/>
        </w:rPr>
      </w:pPr>
      <w:r w:rsidRPr="00CC51A9">
        <w:rPr>
          <w:sz w:val="28"/>
          <w:szCs w:val="28"/>
        </w:rPr>
        <w:lastRenderedPageBreak/>
        <w:t>102. При этом указывается общая площадь объекта недвижимого имущества, находящегося в пользовании.</w:t>
      </w:r>
    </w:p>
    <w:p w:rsidR="00CC51A9" w:rsidRPr="00CC51A9" w:rsidRDefault="00CC51A9">
      <w:pPr>
        <w:pStyle w:val="ConsPlusNormal"/>
        <w:spacing w:before="220"/>
        <w:ind w:firstLine="540"/>
        <w:jc w:val="both"/>
        <w:rPr>
          <w:sz w:val="28"/>
          <w:szCs w:val="28"/>
        </w:rPr>
      </w:pPr>
      <w:r w:rsidRPr="00CC51A9">
        <w:rPr>
          <w:sz w:val="28"/>
          <w:szCs w:val="28"/>
        </w:rPr>
        <w:t>103. Сведения об объектах недвижимого имущества, находящихся в пользовании, указываются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104. Данный </w:t>
      </w:r>
      <w:hyperlink r:id="rId77" w:history="1">
        <w:r w:rsidRPr="00CC51A9">
          <w:rPr>
            <w:color w:val="0000FF"/>
            <w:sz w:val="28"/>
            <w:szCs w:val="28"/>
          </w:rPr>
          <w:t>подраздел</w:t>
        </w:r>
      </w:hyperlink>
      <w:r w:rsidRPr="00CC51A9">
        <w:rPr>
          <w:sz w:val="28"/>
          <w:szCs w:val="28"/>
        </w:rPr>
        <w:t xml:space="preserve"> заполняется в обязательном порядке теми гражданскими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регистрацию по месту пребывания (временную регистрацию).</w:t>
      </w:r>
    </w:p>
    <w:p w:rsidR="00CC51A9" w:rsidRPr="00CC51A9" w:rsidRDefault="00CC51A9">
      <w:pPr>
        <w:pStyle w:val="ConsPlusNormal"/>
        <w:spacing w:before="220"/>
        <w:ind w:firstLine="540"/>
        <w:jc w:val="both"/>
        <w:rPr>
          <w:sz w:val="28"/>
          <w:szCs w:val="28"/>
        </w:rPr>
      </w:pPr>
      <w:r w:rsidRPr="00CC51A9">
        <w:rPr>
          <w:sz w:val="28"/>
          <w:szCs w:val="28"/>
        </w:rPr>
        <w:t xml:space="preserve">105. В </w:t>
      </w:r>
      <w:hyperlink r:id="rId78" w:history="1">
        <w:r w:rsidRPr="00CC51A9">
          <w:rPr>
            <w:color w:val="0000FF"/>
            <w:sz w:val="28"/>
            <w:szCs w:val="28"/>
          </w:rPr>
          <w:t>графе</w:t>
        </w:r>
      </w:hyperlink>
      <w:r w:rsidRPr="00CC51A9">
        <w:rPr>
          <w:sz w:val="28"/>
          <w:szCs w:val="28"/>
        </w:rPr>
        <w:t xml:space="preserve"> "Вид имущества" указывается вид недвижимого имущества (земельный участок, жилой дом, дача, квартира и другие).</w:t>
      </w:r>
    </w:p>
    <w:p w:rsidR="00CC51A9" w:rsidRPr="00CC51A9" w:rsidRDefault="00CC51A9">
      <w:pPr>
        <w:pStyle w:val="ConsPlusNormal"/>
        <w:spacing w:before="220"/>
        <w:ind w:firstLine="540"/>
        <w:jc w:val="both"/>
        <w:rPr>
          <w:sz w:val="28"/>
          <w:szCs w:val="28"/>
        </w:rPr>
      </w:pPr>
      <w:r w:rsidRPr="00CC51A9">
        <w:rPr>
          <w:sz w:val="28"/>
          <w:szCs w:val="28"/>
        </w:rPr>
        <w:t xml:space="preserve">106. В </w:t>
      </w:r>
      <w:hyperlink r:id="rId79" w:history="1">
        <w:r w:rsidRPr="00CC51A9">
          <w:rPr>
            <w:color w:val="0000FF"/>
            <w:sz w:val="28"/>
            <w:szCs w:val="28"/>
          </w:rPr>
          <w:t>графе</w:t>
        </w:r>
      </w:hyperlink>
      <w:r w:rsidRPr="00CC51A9">
        <w:rPr>
          <w:sz w:val="28"/>
          <w:szCs w:val="28"/>
        </w:rPr>
        <w:t xml:space="preserve"> "Вид и сроки пользования" указываются вид пользования (аренда, безвозмездное пользование и другие) и сроки пользования.</w:t>
      </w:r>
    </w:p>
    <w:p w:rsidR="00CC51A9" w:rsidRPr="00CC51A9" w:rsidRDefault="00CC51A9">
      <w:pPr>
        <w:pStyle w:val="ConsPlusNormal"/>
        <w:spacing w:before="220"/>
        <w:ind w:firstLine="540"/>
        <w:jc w:val="both"/>
        <w:rPr>
          <w:sz w:val="28"/>
          <w:szCs w:val="28"/>
        </w:rPr>
      </w:pPr>
      <w:r w:rsidRPr="00CC51A9">
        <w:rPr>
          <w:sz w:val="28"/>
          <w:szCs w:val="28"/>
        </w:rPr>
        <w:t xml:space="preserve">107. В </w:t>
      </w:r>
      <w:hyperlink r:id="rId80" w:history="1">
        <w:r w:rsidRPr="00CC51A9">
          <w:rPr>
            <w:color w:val="0000FF"/>
            <w:sz w:val="28"/>
            <w:szCs w:val="28"/>
          </w:rPr>
          <w:t>графе</w:t>
        </w:r>
      </w:hyperlink>
      <w:r w:rsidRPr="00CC51A9">
        <w:rPr>
          <w:sz w:val="28"/>
          <w:szCs w:val="28"/>
        </w:rPr>
        <w:t xml:space="preserve"> "Основание пользования"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r w:rsidRPr="00CC51A9">
        <w:rPr>
          <w:sz w:val="28"/>
          <w:szCs w:val="28"/>
        </w:rPr>
        <w:t xml:space="preserve">108. В данном </w:t>
      </w:r>
      <w:hyperlink r:id="rId81" w:history="1">
        <w:r w:rsidRPr="00CC51A9">
          <w:rPr>
            <w:color w:val="0000FF"/>
            <w:sz w:val="28"/>
            <w:szCs w:val="28"/>
          </w:rPr>
          <w:t>подразделе</w:t>
        </w:r>
      </w:hyperlink>
      <w:r w:rsidRPr="00CC51A9">
        <w:rPr>
          <w:sz w:val="28"/>
          <w:szCs w:val="28"/>
        </w:rPr>
        <w:t xml:space="preserve"> не указывается недвижимое имущество, которое находится в собственности и уже отражено в </w:t>
      </w:r>
      <w:hyperlink r:id="rId82" w:history="1">
        <w:r w:rsidRPr="00CC51A9">
          <w:rPr>
            <w:color w:val="0000FF"/>
            <w:sz w:val="28"/>
            <w:szCs w:val="28"/>
          </w:rPr>
          <w:t>подразделе 3.1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109. В случае если объект недвижимого имущества находится в долевой собственности у гражданского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83" w:history="1">
        <w:r w:rsidRPr="00CC51A9">
          <w:rPr>
            <w:color w:val="0000FF"/>
            <w:sz w:val="28"/>
            <w:szCs w:val="28"/>
          </w:rPr>
          <w:t>подраздел 6.1</w:t>
        </w:r>
      </w:hyperlink>
      <w:r w:rsidRPr="00CC51A9">
        <w:rPr>
          <w:sz w:val="28"/>
          <w:szCs w:val="28"/>
        </w:rPr>
        <w:t xml:space="preserve"> не вносятся. При этом данные доли собственности должны быть отражены в </w:t>
      </w:r>
      <w:hyperlink r:id="rId84" w:history="1">
        <w:r w:rsidRPr="00CC51A9">
          <w:rPr>
            <w:color w:val="0000FF"/>
            <w:sz w:val="28"/>
            <w:szCs w:val="28"/>
          </w:rPr>
          <w:t>подразделе 3.1</w:t>
        </w:r>
      </w:hyperlink>
      <w:r w:rsidRPr="00CC51A9">
        <w:rPr>
          <w:sz w:val="28"/>
          <w:szCs w:val="28"/>
        </w:rPr>
        <w:t xml:space="preserve"> справок служащего (работника) и его супруги.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6.2. Срочные обязательства финансового характера</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110. В данном </w:t>
      </w:r>
      <w:hyperlink r:id="rId85" w:history="1">
        <w:r w:rsidRPr="00CC51A9">
          <w:rPr>
            <w:color w:val="0000FF"/>
            <w:sz w:val="28"/>
            <w:szCs w:val="28"/>
          </w:rPr>
          <w:t>подразделе</w:t>
        </w:r>
      </w:hyperlink>
      <w:r w:rsidRPr="00CC51A9">
        <w:rPr>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гражданский служащий (работник), его супруга (супруг), несовершеннолетний ребенок.</w:t>
      </w:r>
    </w:p>
    <w:p w:rsidR="00CC51A9" w:rsidRPr="00CC51A9" w:rsidRDefault="00CC51A9">
      <w:pPr>
        <w:pStyle w:val="ConsPlusNormal"/>
        <w:spacing w:before="220"/>
        <w:ind w:firstLine="540"/>
        <w:jc w:val="both"/>
        <w:rPr>
          <w:sz w:val="28"/>
          <w:szCs w:val="28"/>
        </w:rPr>
      </w:pPr>
      <w:r w:rsidRPr="00CC51A9">
        <w:rPr>
          <w:sz w:val="28"/>
          <w:szCs w:val="28"/>
        </w:rPr>
        <w:t xml:space="preserve">111. В </w:t>
      </w:r>
      <w:hyperlink r:id="rId86" w:history="1">
        <w:r w:rsidRPr="00CC51A9">
          <w:rPr>
            <w:color w:val="0000FF"/>
            <w:sz w:val="28"/>
            <w:szCs w:val="28"/>
          </w:rPr>
          <w:t>графе</w:t>
        </w:r>
      </w:hyperlink>
      <w:r w:rsidRPr="00CC51A9">
        <w:rPr>
          <w:sz w:val="28"/>
          <w:szCs w:val="28"/>
        </w:rPr>
        <w:t xml:space="preserve"> "Содержание обязательства" указывается существо обязательства (заем, кредит и другие).</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112. В </w:t>
      </w:r>
      <w:hyperlink r:id="rId87" w:history="1">
        <w:r w:rsidRPr="00CC51A9">
          <w:rPr>
            <w:color w:val="0000FF"/>
            <w:sz w:val="28"/>
            <w:szCs w:val="28"/>
          </w:rPr>
          <w:t>графе</w:t>
        </w:r>
      </w:hyperlink>
      <w:r w:rsidRPr="00CC51A9">
        <w:rPr>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C51A9" w:rsidRPr="00CC51A9" w:rsidRDefault="00CC51A9">
      <w:pPr>
        <w:pStyle w:val="ConsPlusNormal"/>
        <w:spacing w:before="220"/>
        <w:ind w:firstLine="540"/>
        <w:jc w:val="both"/>
        <w:rPr>
          <w:sz w:val="28"/>
          <w:szCs w:val="28"/>
        </w:rPr>
      </w:pPr>
      <w:r w:rsidRPr="00CC51A9">
        <w:rPr>
          <w:sz w:val="28"/>
          <w:szCs w:val="28"/>
        </w:rPr>
        <w:t>Например,</w:t>
      </w:r>
    </w:p>
    <w:p w:rsidR="00CC51A9" w:rsidRPr="00CC51A9" w:rsidRDefault="00CC51A9">
      <w:pPr>
        <w:pStyle w:val="ConsPlusNormal"/>
        <w:spacing w:before="220"/>
        <w:ind w:firstLine="540"/>
        <w:jc w:val="both"/>
        <w:rPr>
          <w:sz w:val="28"/>
          <w:szCs w:val="28"/>
        </w:rPr>
      </w:pPr>
      <w:r w:rsidRPr="00CC51A9">
        <w:rPr>
          <w:sz w:val="28"/>
          <w:szCs w:val="28"/>
        </w:rPr>
        <w:t xml:space="preserve">а) если гражданский служащий (работник), его супруга (супруг) взял кредит в Сбербанке России и является должником, то в </w:t>
      </w:r>
      <w:hyperlink r:id="rId88" w:history="1">
        <w:r w:rsidRPr="00CC51A9">
          <w:rPr>
            <w:color w:val="0000FF"/>
            <w:sz w:val="28"/>
            <w:szCs w:val="28"/>
          </w:rPr>
          <w:t>графе</w:t>
        </w:r>
      </w:hyperlink>
      <w:r w:rsidRPr="00CC51A9">
        <w:rPr>
          <w:sz w:val="28"/>
          <w:szCs w:val="28"/>
        </w:rPr>
        <w:t xml:space="preserve"> "Кредитор (должник)" указывается вторая сторона обязательства: кредитор ОАО "Сбербанк России";</w:t>
      </w:r>
    </w:p>
    <w:p w:rsidR="00CC51A9" w:rsidRPr="00CC51A9" w:rsidRDefault="00CC51A9">
      <w:pPr>
        <w:pStyle w:val="ConsPlusNormal"/>
        <w:spacing w:before="220"/>
        <w:ind w:firstLine="540"/>
        <w:jc w:val="both"/>
        <w:rPr>
          <w:sz w:val="28"/>
          <w:szCs w:val="28"/>
        </w:rPr>
      </w:pPr>
      <w:r w:rsidRPr="00CC51A9">
        <w:rPr>
          <w:sz w:val="28"/>
          <w:szCs w:val="28"/>
        </w:rPr>
        <w:t xml:space="preserve">б) если гражданский служащий (работник), его супруга (супруг) заключил договор займа денежных средств и является займодавцем, то в </w:t>
      </w:r>
      <w:hyperlink r:id="rId89" w:history="1">
        <w:r w:rsidRPr="00CC51A9">
          <w:rPr>
            <w:color w:val="0000FF"/>
            <w:sz w:val="28"/>
            <w:szCs w:val="28"/>
          </w:rPr>
          <w:t>графе</w:t>
        </w:r>
      </w:hyperlink>
      <w:r w:rsidRPr="00CC51A9">
        <w:rPr>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В случае если договор займа предусматривал выплату должником суммы процентов за пользование денежными средствами, полученную сумму процентов следует указать в </w:t>
      </w:r>
      <w:hyperlink r:id="rId90" w:history="1">
        <w:r w:rsidRPr="00CC51A9">
          <w:rPr>
            <w:color w:val="0000FF"/>
            <w:sz w:val="28"/>
            <w:szCs w:val="28"/>
          </w:rPr>
          <w:t>разделе 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113. В </w:t>
      </w:r>
      <w:hyperlink r:id="rId91" w:history="1">
        <w:r w:rsidRPr="00CC51A9">
          <w:rPr>
            <w:color w:val="0000FF"/>
            <w:sz w:val="28"/>
            <w:szCs w:val="28"/>
          </w:rPr>
          <w:t>графе</w:t>
        </w:r>
      </w:hyperlink>
      <w:r w:rsidRPr="00CC51A9">
        <w:rPr>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r w:rsidRPr="00CC51A9">
        <w:rPr>
          <w:sz w:val="28"/>
          <w:szCs w:val="28"/>
        </w:rPr>
        <w:t xml:space="preserve">114. В </w:t>
      </w:r>
      <w:hyperlink r:id="rId92" w:history="1">
        <w:r w:rsidRPr="00CC51A9">
          <w:rPr>
            <w:color w:val="0000FF"/>
            <w:sz w:val="28"/>
            <w:szCs w:val="28"/>
          </w:rPr>
          <w:t>графе</w:t>
        </w:r>
      </w:hyperlink>
      <w:r w:rsidRPr="00CC51A9">
        <w:rPr>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В </w:t>
      </w:r>
      <w:hyperlink r:id="rId93" w:history="1">
        <w:r w:rsidRPr="00CC51A9">
          <w:rPr>
            <w:color w:val="0000FF"/>
            <w:sz w:val="28"/>
            <w:szCs w:val="28"/>
          </w:rPr>
          <w:t>графе</w:t>
        </w:r>
      </w:hyperlink>
      <w:r w:rsidRPr="00CC51A9">
        <w:rPr>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C51A9" w:rsidRPr="00CC51A9" w:rsidRDefault="00CC51A9">
      <w:pPr>
        <w:pStyle w:val="ConsPlusNormal"/>
        <w:spacing w:before="220"/>
        <w:ind w:firstLine="540"/>
        <w:jc w:val="both"/>
        <w:rPr>
          <w:sz w:val="28"/>
          <w:szCs w:val="28"/>
        </w:rPr>
      </w:pPr>
      <w:r w:rsidRPr="00CC51A9">
        <w:rPr>
          <w:sz w:val="28"/>
          <w:szCs w:val="28"/>
        </w:rPr>
        <w:t>115. Помимо прочего подлежат указанию:</w:t>
      </w:r>
    </w:p>
    <w:p w:rsidR="00CC51A9" w:rsidRPr="00CC51A9" w:rsidRDefault="00CC51A9">
      <w:pPr>
        <w:pStyle w:val="ConsPlusNormal"/>
        <w:spacing w:before="220"/>
        <w:ind w:firstLine="540"/>
        <w:jc w:val="both"/>
        <w:rPr>
          <w:sz w:val="28"/>
          <w:szCs w:val="28"/>
        </w:rPr>
      </w:pPr>
      <w:r w:rsidRPr="00CC51A9">
        <w:rPr>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CC51A9" w:rsidRPr="00CC51A9" w:rsidRDefault="00CC51A9">
      <w:pPr>
        <w:pStyle w:val="ConsPlusNormal"/>
        <w:spacing w:before="220"/>
        <w:ind w:firstLine="540"/>
        <w:jc w:val="both"/>
        <w:rPr>
          <w:sz w:val="28"/>
          <w:szCs w:val="28"/>
        </w:rPr>
      </w:pPr>
      <w:r w:rsidRPr="00CC51A9">
        <w:rPr>
          <w:sz w:val="28"/>
          <w:szCs w:val="28"/>
        </w:rPr>
        <w:t>б) договор финансовой аренды;</w:t>
      </w:r>
    </w:p>
    <w:p w:rsidR="00CC51A9" w:rsidRPr="00CC51A9" w:rsidRDefault="00CC51A9">
      <w:pPr>
        <w:pStyle w:val="ConsPlusNormal"/>
        <w:spacing w:before="220"/>
        <w:ind w:firstLine="540"/>
        <w:jc w:val="both"/>
        <w:rPr>
          <w:sz w:val="28"/>
          <w:szCs w:val="28"/>
        </w:rPr>
      </w:pPr>
      <w:r w:rsidRPr="00CC51A9">
        <w:rPr>
          <w:sz w:val="28"/>
          <w:szCs w:val="28"/>
        </w:rPr>
        <w:lastRenderedPageBreak/>
        <w:t>в) договор займа;</w:t>
      </w:r>
    </w:p>
    <w:p w:rsidR="00CC51A9" w:rsidRPr="00CC51A9" w:rsidRDefault="00CC51A9">
      <w:pPr>
        <w:pStyle w:val="ConsPlusNormal"/>
        <w:spacing w:before="220"/>
        <w:ind w:firstLine="540"/>
        <w:jc w:val="both"/>
        <w:rPr>
          <w:sz w:val="28"/>
          <w:szCs w:val="28"/>
        </w:rPr>
      </w:pPr>
      <w:r w:rsidRPr="00CC51A9">
        <w:rPr>
          <w:sz w:val="28"/>
          <w:szCs w:val="28"/>
        </w:rPr>
        <w:t>г) договор финансирования под уступку денежного требования;</w:t>
      </w:r>
    </w:p>
    <w:p w:rsidR="00CC51A9" w:rsidRPr="00CC51A9" w:rsidRDefault="00CC51A9">
      <w:pPr>
        <w:pStyle w:val="ConsPlusNormal"/>
        <w:spacing w:before="220"/>
        <w:ind w:firstLine="540"/>
        <w:jc w:val="both"/>
        <w:rPr>
          <w:sz w:val="28"/>
          <w:szCs w:val="28"/>
        </w:rPr>
      </w:pPr>
      <w:r w:rsidRPr="00CC51A9">
        <w:rPr>
          <w:sz w:val="28"/>
          <w:szCs w:val="28"/>
        </w:rPr>
        <w:t>д) обязательство вследствие причинения вреда (финансовые) и т.д.</w:t>
      </w:r>
    </w:p>
    <w:p w:rsidR="00CC51A9" w:rsidRPr="00CC51A9" w:rsidRDefault="00CC51A9">
      <w:pPr>
        <w:pStyle w:val="ConsPlusNormal"/>
        <w:spacing w:before="220"/>
        <w:ind w:firstLine="540"/>
        <w:jc w:val="both"/>
        <w:rPr>
          <w:sz w:val="28"/>
          <w:szCs w:val="28"/>
        </w:rPr>
      </w:pPr>
      <w:r w:rsidRPr="00CC51A9">
        <w:rPr>
          <w:sz w:val="28"/>
          <w:szCs w:val="28"/>
        </w:rPr>
        <w:t>116. Отдельные виды срочных обязательств финансового характера:</w:t>
      </w:r>
    </w:p>
    <w:p w:rsidR="00CC51A9" w:rsidRPr="00CC51A9" w:rsidRDefault="00CC51A9">
      <w:pPr>
        <w:pStyle w:val="ConsPlusNormal"/>
        <w:spacing w:before="220"/>
        <w:ind w:firstLine="540"/>
        <w:jc w:val="both"/>
        <w:rPr>
          <w:sz w:val="28"/>
          <w:szCs w:val="28"/>
        </w:rPr>
      </w:pPr>
      <w:r w:rsidRPr="00CC51A9">
        <w:rPr>
          <w:sz w:val="28"/>
          <w:szCs w:val="28"/>
        </w:rPr>
        <w:t>а) участие в долевом строительстве объекта недвижимости.</w:t>
      </w:r>
    </w:p>
    <w:p w:rsidR="00CC51A9" w:rsidRPr="00CC51A9" w:rsidRDefault="00CC51A9">
      <w:pPr>
        <w:pStyle w:val="ConsPlusNormal"/>
        <w:spacing w:before="220"/>
        <w:ind w:firstLine="540"/>
        <w:jc w:val="both"/>
        <w:rPr>
          <w:sz w:val="28"/>
          <w:szCs w:val="28"/>
        </w:rPr>
      </w:pPr>
      <w:r w:rsidRPr="00CC51A9">
        <w:rPr>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C51A9" w:rsidRPr="00CC51A9" w:rsidRDefault="00CC51A9">
      <w:pPr>
        <w:pStyle w:val="ConsPlusNormal"/>
        <w:spacing w:before="220"/>
        <w:ind w:firstLine="540"/>
        <w:jc w:val="both"/>
        <w:rPr>
          <w:sz w:val="28"/>
          <w:szCs w:val="28"/>
        </w:rPr>
      </w:pPr>
      <w:r w:rsidRPr="00CC51A9">
        <w:rPr>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4" w:history="1">
        <w:r w:rsidRPr="00CC51A9">
          <w:rPr>
            <w:color w:val="0000FF"/>
            <w:sz w:val="28"/>
            <w:szCs w:val="28"/>
          </w:rPr>
          <w:t>подразделе 6.2</w:t>
        </w:r>
      </w:hyperlink>
      <w:r w:rsidRPr="00CC51A9">
        <w:rPr>
          <w:sz w:val="28"/>
          <w:szCs w:val="28"/>
        </w:rPr>
        <w:t xml:space="preserve"> Справки. В этом случае в </w:t>
      </w:r>
      <w:hyperlink r:id="rId95" w:history="1">
        <w:r w:rsidRPr="00CC51A9">
          <w:rPr>
            <w:color w:val="0000FF"/>
            <w:sz w:val="28"/>
            <w:szCs w:val="28"/>
          </w:rPr>
          <w:t>графе 3 подраздела 6.2</w:t>
        </w:r>
      </w:hyperlink>
      <w:r w:rsidRPr="00CC51A9">
        <w:rPr>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96" w:history="1">
        <w:r w:rsidRPr="00CC51A9">
          <w:rPr>
            <w:color w:val="0000FF"/>
            <w:sz w:val="28"/>
            <w:szCs w:val="28"/>
          </w:rPr>
          <w:t>графе</w:t>
        </w:r>
      </w:hyperlink>
      <w:r w:rsidRPr="00CC51A9">
        <w:rPr>
          <w:sz w:val="28"/>
          <w:szCs w:val="28"/>
        </w:rPr>
        <w:t xml:space="preserve"> "Содержание обязательства" можно отразить, что денежные средства переданы застройщику в полном объеме.</w:t>
      </w:r>
    </w:p>
    <w:p w:rsidR="00CC51A9" w:rsidRPr="00CC51A9" w:rsidRDefault="00CC51A9">
      <w:pPr>
        <w:pStyle w:val="ConsPlusNormal"/>
        <w:spacing w:before="220"/>
        <w:ind w:firstLine="540"/>
        <w:jc w:val="both"/>
        <w:rPr>
          <w:sz w:val="28"/>
          <w:szCs w:val="28"/>
        </w:rPr>
      </w:pPr>
      <w:r w:rsidRPr="00CC51A9">
        <w:rPr>
          <w:sz w:val="28"/>
          <w:szCs w:val="28"/>
        </w:rPr>
        <w:t>б) обязательства по ипотеке в случае разделения суммы кредита между супругами.</w:t>
      </w:r>
    </w:p>
    <w:p w:rsidR="00CC51A9" w:rsidRPr="00CC51A9" w:rsidRDefault="00CC51A9">
      <w:pPr>
        <w:pStyle w:val="ConsPlusNormal"/>
        <w:spacing w:before="220"/>
        <w:ind w:firstLine="540"/>
        <w:jc w:val="both"/>
        <w:rPr>
          <w:sz w:val="28"/>
          <w:szCs w:val="28"/>
        </w:rPr>
      </w:pPr>
      <w:r w:rsidRPr="00CC51A9">
        <w:rPr>
          <w:sz w:val="28"/>
          <w:szCs w:val="28"/>
        </w:rPr>
        <w:t xml:space="preserve">Согласно </w:t>
      </w:r>
      <w:hyperlink r:id="rId97" w:history="1">
        <w:r w:rsidRPr="00CC51A9">
          <w:rPr>
            <w:color w:val="0000FF"/>
            <w:sz w:val="28"/>
            <w:szCs w:val="28"/>
          </w:rPr>
          <w:t>пунктам 4</w:t>
        </w:r>
      </w:hyperlink>
      <w:r w:rsidRPr="00CC51A9">
        <w:rPr>
          <w:sz w:val="28"/>
          <w:szCs w:val="28"/>
        </w:rPr>
        <w:t xml:space="preserve"> и </w:t>
      </w:r>
      <w:hyperlink r:id="rId98" w:history="1">
        <w:r w:rsidRPr="00CC51A9">
          <w:rPr>
            <w:color w:val="0000FF"/>
            <w:sz w:val="28"/>
            <w:szCs w:val="28"/>
          </w:rPr>
          <w:t>5 статьи 9</w:t>
        </w:r>
      </w:hyperlink>
      <w:r w:rsidRPr="00CC51A9">
        <w:rPr>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r w:rsidRPr="00CC51A9">
        <w:rPr>
          <w:sz w:val="28"/>
          <w:szCs w:val="28"/>
        </w:rPr>
        <w:lastRenderedPageBreak/>
        <w:t>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C51A9" w:rsidRPr="00CC51A9" w:rsidRDefault="00CC51A9">
      <w:pPr>
        <w:pStyle w:val="ConsPlusNormal"/>
        <w:spacing w:before="220"/>
        <w:ind w:firstLine="540"/>
        <w:jc w:val="both"/>
        <w:rPr>
          <w:sz w:val="28"/>
          <w:szCs w:val="28"/>
        </w:rPr>
      </w:pPr>
      <w:r w:rsidRPr="00CC51A9">
        <w:rPr>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C51A9">
        <w:rPr>
          <w:sz w:val="28"/>
          <w:szCs w:val="28"/>
        </w:rPr>
        <w:t>созаемщиками</w:t>
      </w:r>
      <w:proofErr w:type="spellEnd"/>
      <w:r w:rsidRPr="00CC51A9">
        <w:rPr>
          <w:sz w:val="28"/>
          <w:szCs w:val="28"/>
        </w:rPr>
        <w:t xml:space="preserve">, то в данном подразделе в </w:t>
      </w:r>
      <w:hyperlink r:id="rId99" w:history="1">
        <w:r w:rsidRPr="00CC51A9">
          <w:rPr>
            <w:color w:val="0000FF"/>
            <w:sz w:val="28"/>
            <w:szCs w:val="28"/>
          </w:rPr>
          <w:t>графе 5</w:t>
        </w:r>
      </w:hyperlink>
      <w:r w:rsidRPr="00CC51A9">
        <w:rPr>
          <w:sz w:val="28"/>
          <w:szCs w:val="28"/>
        </w:rPr>
        <w:t xml:space="preserve"> следует отразить в каждой справке (гражданского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0" w:history="1">
        <w:r w:rsidRPr="00CC51A9">
          <w:rPr>
            <w:color w:val="0000FF"/>
            <w:sz w:val="28"/>
            <w:szCs w:val="28"/>
          </w:rPr>
          <w:t>графе 6</w:t>
        </w:r>
      </w:hyperlink>
      <w:r w:rsidRPr="00CC51A9">
        <w:rPr>
          <w:sz w:val="28"/>
          <w:szCs w:val="28"/>
        </w:rPr>
        <w:t xml:space="preserve"> названного подраздела указать </w:t>
      </w:r>
      <w:proofErr w:type="spellStart"/>
      <w:r w:rsidRPr="00CC51A9">
        <w:rPr>
          <w:sz w:val="28"/>
          <w:szCs w:val="28"/>
        </w:rPr>
        <w:t>созаемщиков</w:t>
      </w:r>
      <w:proofErr w:type="spellEnd"/>
      <w:r w:rsidRPr="00CC51A9">
        <w:rPr>
          <w:sz w:val="28"/>
          <w:szCs w:val="28"/>
        </w:rPr>
        <w:t>.</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10</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6. Сведения об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 xml:space="preserve">6.1. Объекты недвижимого имущества, находящиеся в пользовании </w:t>
      </w:r>
      <w:hyperlink w:anchor="P999"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806"/>
        <w:gridCol w:w="1750"/>
        <w:gridCol w:w="2099"/>
        <w:gridCol w:w="2492"/>
        <w:gridCol w:w="1086"/>
      </w:tblGrid>
      <w:tr w:rsidR="00CC51A9" w:rsidRPr="00CC51A9">
        <w:tc>
          <w:tcPr>
            <w:tcW w:w="468" w:type="dxa"/>
          </w:tcPr>
          <w:p w:rsidR="00CC51A9" w:rsidRPr="00CC51A9" w:rsidRDefault="00CC51A9">
            <w:pPr>
              <w:pStyle w:val="ConsPlusNormal"/>
              <w:jc w:val="center"/>
              <w:rPr>
                <w:sz w:val="28"/>
                <w:szCs w:val="28"/>
              </w:rPr>
            </w:pPr>
            <w:r w:rsidRPr="00CC51A9">
              <w:rPr>
                <w:sz w:val="28"/>
                <w:szCs w:val="28"/>
              </w:rPr>
              <w:lastRenderedPageBreak/>
              <w:t>N п/п</w:t>
            </w:r>
          </w:p>
        </w:tc>
        <w:tc>
          <w:tcPr>
            <w:tcW w:w="1806" w:type="dxa"/>
          </w:tcPr>
          <w:p w:rsidR="00CC51A9" w:rsidRPr="00CC51A9" w:rsidRDefault="00CC51A9">
            <w:pPr>
              <w:pStyle w:val="ConsPlusNormal"/>
              <w:jc w:val="center"/>
              <w:rPr>
                <w:sz w:val="28"/>
                <w:szCs w:val="28"/>
              </w:rPr>
            </w:pPr>
            <w:r w:rsidRPr="00CC51A9">
              <w:rPr>
                <w:sz w:val="28"/>
                <w:szCs w:val="28"/>
              </w:rPr>
              <w:t xml:space="preserve">Вид имущества </w:t>
            </w:r>
            <w:hyperlink w:anchor="P1000" w:history="1">
              <w:r w:rsidRPr="00CC51A9">
                <w:rPr>
                  <w:color w:val="0000FF"/>
                  <w:sz w:val="28"/>
                  <w:szCs w:val="28"/>
                </w:rPr>
                <w:t>&lt;2&gt;</w:t>
              </w:r>
            </w:hyperlink>
          </w:p>
        </w:tc>
        <w:tc>
          <w:tcPr>
            <w:tcW w:w="1750" w:type="dxa"/>
          </w:tcPr>
          <w:p w:rsidR="00CC51A9" w:rsidRPr="00CC51A9" w:rsidRDefault="00CC51A9">
            <w:pPr>
              <w:pStyle w:val="ConsPlusNormal"/>
              <w:jc w:val="center"/>
              <w:rPr>
                <w:sz w:val="28"/>
                <w:szCs w:val="28"/>
              </w:rPr>
            </w:pPr>
            <w:r w:rsidRPr="00CC51A9">
              <w:rPr>
                <w:sz w:val="28"/>
                <w:szCs w:val="28"/>
              </w:rPr>
              <w:t xml:space="preserve">Вид и сроки пользования </w:t>
            </w:r>
            <w:hyperlink w:anchor="P1001" w:history="1">
              <w:r w:rsidRPr="00CC51A9">
                <w:rPr>
                  <w:color w:val="0000FF"/>
                  <w:sz w:val="28"/>
                  <w:szCs w:val="28"/>
                </w:rPr>
                <w:t>&lt;3&gt;</w:t>
              </w:r>
            </w:hyperlink>
          </w:p>
        </w:tc>
        <w:tc>
          <w:tcPr>
            <w:tcW w:w="2099" w:type="dxa"/>
          </w:tcPr>
          <w:p w:rsidR="00CC51A9" w:rsidRPr="00CC51A9" w:rsidRDefault="00CC51A9">
            <w:pPr>
              <w:pStyle w:val="ConsPlusNormal"/>
              <w:jc w:val="center"/>
              <w:rPr>
                <w:sz w:val="28"/>
                <w:szCs w:val="28"/>
              </w:rPr>
            </w:pPr>
            <w:r w:rsidRPr="00CC51A9">
              <w:rPr>
                <w:sz w:val="28"/>
                <w:szCs w:val="28"/>
              </w:rPr>
              <w:t xml:space="preserve">Основание пользования </w:t>
            </w:r>
            <w:hyperlink w:anchor="P1002" w:history="1">
              <w:r w:rsidRPr="00CC51A9">
                <w:rPr>
                  <w:color w:val="0000FF"/>
                  <w:sz w:val="28"/>
                  <w:szCs w:val="28"/>
                </w:rPr>
                <w:t>&lt;4&gt;</w:t>
              </w:r>
            </w:hyperlink>
          </w:p>
        </w:tc>
        <w:tc>
          <w:tcPr>
            <w:tcW w:w="2492" w:type="dxa"/>
          </w:tcPr>
          <w:p w:rsidR="00CC51A9" w:rsidRPr="00CC51A9" w:rsidRDefault="00CC51A9">
            <w:pPr>
              <w:pStyle w:val="ConsPlusNormal"/>
              <w:jc w:val="center"/>
              <w:rPr>
                <w:sz w:val="28"/>
                <w:szCs w:val="28"/>
              </w:rPr>
            </w:pPr>
            <w:r w:rsidRPr="00CC51A9">
              <w:rPr>
                <w:sz w:val="28"/>
                <w:szCs w:val="28"/>
              </w:rPr>
              <w:t>Местонахождение (адрес)</w:t>
            </w:r>
          </w:p>
        </w:tc>
        <w:tc>
          <w:tcPr>
            <w:tcW w:w="1086" w:type="dxa"/>
          </w:tcPr>
          <w:p w:rsidR="00CC51A9" w:rsidRPr="00CC51A9" w:rsidRDefault="00CC51A9">
            <w:pPr>
              <w:pStyle w:val="ConsPlusNormal"/>
              <w:jc w:val="center"/>
              <w:rPr>
                <w:sz w:val="28"/>
                <w:szCs w:val="28"/>
              </w:rPr>
            </w:pPr>
            <w:r w:rsidRPr="00CC51A9">
              <w:rPr>
                <w:sz w:val="28"/>
                <w:szCs w:val="28"/>
              </w:rPr>
              <w:t>Площадь (кв. м)</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1</w:t>
            </w:r>
          </w:p>
        </w:tc>
        <w:tc>
          <w:tcPr>
            <w:tcW w:w="1806" w:type="dxa"/>
          </w:tcPr>
          <w:p w:rsidR="00CC51A9" w:rsidRPr="00CC51A9" w:rsidRDefault="00CC51A9">
            <w:pPr>
              <w:pStyle w:val="ConsPlusNormal"/>
              <w:jc w:val="center"/>
              <w:rPr>
                <w:sz w:val="28"/>
                <w:szCs w:val="28"/>
              </w:rPr>
            </w:pPr>
            <w:r w:rsidRPr="00CC51A9">
              <w:rPr>
                <w:sz w:val="28"/>
                <w:szCs w:val="28"/>
              </w:rPr>
              <w:t>2</w:t>
            </w:r>
          </w:p>
        </w:tc>
        <w:tc>
          <w:tcPr>
            <w:tcW w:w="1750" w:type="dxa"/>
          </w:tcPr>
          <w:p w:rsidR="00CC51A9" w:rsidRPr="00CC51A9" w:rsidRDefault="00CC51A9">
            <w:pPr>
              <w:pStyle w:val="ConsPlusNormal"/>
              <w:jc w:val="center"/>
              <w:rPr>
                <w:sz w:val="28"/>
                <w:szCs w:val="28"/>
              </w:rPr>
            </w:pPr>
            <w:r w:rsidRPr="00CC51A9">
              <w:rPr>
                <w:sz w:val="28"/>
                <w:szCs w:val="28"/>
              </w:rPr>
              <w:t>3</w:t>
            </w:r>
          </w:p>
        </w:tc>
        <w:tc>
          <w:tcPr>
            <w:tcW w:w="2099" w:type="dxa"/>
          </w:tcPr>
          <w:p w:rsidR="00CC51A9" w:rsidRPr="00CC51A9" w:rsidRDefault="00CC51A9">
            <w:pPr>
              <w:pStyle w:val="ConsPlusNormal"/>
              <w:jc w:val="center"/>
              <w:rPr>
                <w:sz w:val="28"/>
                <w:szCs w:val="28"/>
              </w:rPr>
            </w:pPr>
            <w:r w:rsidRPr="00CC51A9">
              <w:rPr>
                <w:sz w:val="28"/>
                <w:szCs w:val="28"/>
              </w:rPr>
              <w:t>4</w:t>
            </w:r>
          </w:p>
        </w:tc>
        <w:tc>
          <w:tcPr>
            <w:tcW w:w="2492" w:type="dxa"/>
          </w:tcPr>
          <w:p w:rsidR="00CC51A9" w:rsidRPr="00CC51A9" w:rsidRDefault="00CC51A9">
            <w:pPr>
              <w:pStyle w:val="ConsPlusNormal"/>
              <w:jc w:val="center"/>
              <w:rPr>
                <w:sz w:val="28"/>
                <w:szCs w:val="28"/>
              </w:rPr>
            </w:pPr>
            <w:r w:rsidRPr="00CC51A9">
              <w:rPr>
                <w:sz w:val="28"/>
                <w:szCs w:val="28"/>
              </w:rPr>
              <w:t>5</w:t>
            </w:r>
          </w:p>
        </w:tc>
        <w:tc>
          <w:tcPr>
            <w:tcW w:w="1086"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1</w:t>
            </w:r>
          </w:p>
        </w:tc>
        <w:tc>
          <w:tcPr>
            <w:tcW w:w="1806" w:type="dxa"/>
          </w:tcPr>
          <w:p w:rsidR="00CC51A9" w:rsidRPr="00CC51A9" w:rsidRDefault="00CC51A9">
            <w:pPr>
              <w:pStyle w:val="ConsPlusNormal"/>
              <w:rPr>
                <w:sz w:val="28"/>
                <w:szCs w:val="28"/>
              </w:rPr>
            </w:pPr>
            <w:r w:rsidRPr="00CC51A9">
              <w:rPr>
                <w:sz w:val="28"/>
                <w:szCs w:val="28"/>
              </w:rPr>
              <w:t>Нежилое помещение</w:t>
            </w:r>
          </w:p>
        </w:tc>
        <w:tc>
          <w:tcPr>
            <w:tcW w:w="1750" w:type="dxa"/>
          </w:tcPr>
          <w:p w:rsidR="00CC51A9" w:rsidRPr="00CC51A9" w:rsidRDefault="00CC51A9">
            <w:pPr>
              <w:pStyle w:val="ConsPlusNormal"/>
              <w:rPr>
                <w:sz w:val="28"/>
                <w:szCs w:val="28"/>
              </w:rPr>
            </w:pPr>
            <w:r w:rsidRPr="00CC51A9">
              <w:rPr>
                <w:sz w:val="28"/>
                <w:szCs w:val="28"/>
              </w:rPr>
              <w:t>Аренда (сроком на 5 лет)</w:t>
            </w:r>
          </w:p>
        </w:tc>
        <w:tc>
          <w:tcPr>
            <w:tcW w:w="2099" w:type="dxa"/>
          </w:tcPr>
          <w:p w:rsidR="00CC51A9" w:rsidRPr="00CC51A9" w:rsidRDefault="00CC51A9">
            <w:pPr>
              <w:pStyle w:val="ConsPlusNormal"/>
              <w:rPr>
                <w:sz w:val="28"/>
                <w:szCs w:val="28"/>
              </w:rPr>
            </w:pPr>
            <w:r w:rsidRPr="00CC51A9">
              <w:rPr>
                <w:sz w:val="28"/>
                <w:szCs w:val="28"/>
              </w:rPr>
              <w:t>Договор аренды от 05.04.2013 N 123</w:t>
            </w:r>
          </w:p>
        </w:tc>
        <w:tc>
          <w:tcPr>
            <w:tcW w:w="2492" w:type="dxa"/>
          </w:tcPr>
          <w:p w:rsidR="00CC51A9" w:rsidRPr="00CC51A9" w:rsidRDefault="00CC51A9">
            <w:pPr>
              <w:pStyle w:val="ConsPlusNormal"/>
              <w:rPr>
                <w:sz w:val="28"/>
                <w:szCs w:val="28"/>
              </w:rPr>
            </w:pPr>
            <w:r w:rsidRPr="00CC51A9">
              <w:rPr>
                <w:sz w:val="28"/>
                <w:szCs w:val="28"/>
              </w:rPr>
              <w:t>Московская обл., г. Балашиха, ул. Первомайская, д. 10</w:t>
            </w:r>
          </w:p>
        </w:tc>
        <w:tc>
          <w:tcPr>
            <w:tcW w:w="1086" w:type="dxa"/>
            <w:vAlign w:val="center"/>
          </w:tcPr>
          <w:p w:rsidR="00CC51A9" w:rsidRPr="00CC51A9" w:rsidRDefault="00CC51A9">
            <w:pPr>
              <w:pStyle w:val="ConsPlusNormal"/>
              <w:jc w:val="center"/>
              <w:rPr>
                <w:sz w:val="28"/>
                <w:szCs w:val="28"/>
              </w:rPr>
            </w:pPr>
            <w:r w:rsidRPr="00CC51A9">
              <w:rPr>
                <w:sz w:val="28"/>
                <w:szCs w:val="28"/>
              </w:rPr>
              <w:t>100,0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2</w:t>
            </w:r>
          </w:p>
        </w:tc>
        <w:tc>
          <w:tcPr>
            <w:tcW w:w="1806" w:type="dxa"/>
          </w:tcPr>
          <w:p w:rsidR="00CC51A9" w:rsidRPr="00CC51A9" w:rsidRDefault="00CC51A9">
            <w:pPr>
              <w:pStyle w:val="ConsPlusNormal"/>
              <w:rPr>
                <w:sz w:val="28"/>
                <w:szCs w:val="28"/>
              </w:rPr>
            </w:pPr>
            <w:r w:rsidRPr="00CC51A9">
              <w:rPr>
                <w:sz w:val="28"/>
                <w:szCs w:val="28"/>
              </w:rPr>
              <w:t>Квартира</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Договор социального найма от 02.03.1997 N 456, ордер N 111 от 15.11.1980</w:t>
            </w:r>
          </w:p>
        </w:tc>
        <w:tc>
          <w:tcPr>
            <w:tcW w:w="2492" w:type="dxa"/>
          </w:tcPr>
          <w:p w:rsidR="00CC51A9" w:rsidRPr="00CC51A9" w:rsidRDefault="00CC51A9">
            <w:pPr>
              <w:pStyle w:val="ConsPlusNormal"/>
              <w:rPr>
                <w:sz w:val="28"/>
                <w:szCs w:val="28"/>
              </w:rPr>
            </w:pPr>
            <w:r w:rsidRPr="00CC51A9">
              <w:rPr>
                <w:sz w:val="28"/>
                <w:szCs w:val="28"/>
              </w:rPr>
              <w:t>г. Москва, ул. Новослободская, д. 1, кв. 100</w:t>
            </w:r>
          </w:p>
        </w:tc>
        <w:tc>
          <w:tcPr>
            <w:tcW w:w="1086" w:type="dxa"/>
            <w:vAlign w:val="center"/>
          </w:tcPr>
          <w:p w:rsidR="00CC51A9" w:rsidRPr="00CC51A9" w:rsidRDefault="00CC51A9">
            <w:pPr>
              <w:pStyle w:val="ConsPlusNormal"/>
              <w:jc w:val="center"/>
              <w:rPr>
                <w:sz w:val="28"/>
                <w:szCs w:val="28"/>
              </w:rPr>
            </w:pPr>
            <w:r w:rsidRPr="00CC51A9">
              <w:rPr>
                <w:sz w:val="28"/>
                <w:szCs w:val="28"/>
              </w:rPr>
              <w:t>40,0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3</w:t>
            </w:r>
          </w:p>
        </w:tc>
        <w:tc>
          <w:tcPr>
            <w:tcW w:w="1806" w:type="dxa"/>
          </w:tcPr>
          <w:p w:rsidR="00CC51A9" w:rsidRPr="00CC51A9" w:rsidRDefault="00CC51A9">
            <w:pPr>
              <w:pStyle w:val="ConsPlusNormal"/>
              <w:rPr>
                <w:sz w:val="28"/>
                <w:szCs w:val="28"/>
              </w:rPr>
            </w:pPr>
            <w:r w:rsidRPr="00CC51A9">
              <w:rPr>
                <w:sz w:val="28"/>
                <w:szCs w:val="28"/>
              </w:rPr>
              <w:t>Квартира</w:t>
            </w:r>
          </w:p>
        </w:tc>
        <w:tc>
          <w:tcPr>
            <w:tcW w:w="1750" w:type="dxa"/>
          </w:tcPr>
          <w:p w:rsidR="00CC51A9" w:rsidRPr="00CC51A9" w:rsidRDefault="00CC51A9">
            <w:pPr>
              <w:pStyle w:val="ConsPlusNormal"/>
              <w:rPr>
                <w:sz w:val="28"/>
                <w:szCs w:val="28"/>
              </w:rPr>
            </w:pPr>
            <w:r w:rsidRPr="00CC51A9">
              <w:rPr>
                <w:sz w:val="28"/>
                <w:szCs w:val="28"/>
              </w:rPr>
              <w:t>Безвозмездное бессрочное пользование</w:t>
            </w:r>
          </w:p>
        </w:tc>
        <w:tc>
          <w:tcPr>
            <w:tcW w:w="2099" w:type="dxa"/>
          </w:tcPr>
          <w:p w:rsidR="00CC51A9" w:rsidRPr="00CC51A9" w:rsidRDefault="00CC51A9">
            <w:pPr>
              <w:pStyle w:val="ConsPlusNormal"/>
              <w:rPr>
                <w:sz w:val="28"/>
                <w:szCs w:val="28"/>
              </w:rPr>
            </w:pPr>
            <w:r w:rsidRPr="00CC51A9">
              <w:rPr>
                <w:sz w:val="28"/>
                <w:szCs w:val="28"/>
              </w:rPr>
              <w:t>регистрация по месту жительства</w:t>
            </w:r>
          </w:p>
        </w:tc>
        <w:tc>
          <w:tcPr>
            <w:tcW w:w="2492" w:type="dxa"/>
          </w:tcPr>
          <w:p w:rsidR="00CC51A9" w:rsidRPr="00CC51A9" w:rsidRDefault="00CC51A9">
            <w:pPr>
              <w:pStyle w:val="ConsPlusNormal"/>
              <w:rPr>
                <w:sz w:val="28"/>
                <w:szCs w:val="28"/>
              </w:rPr>
            </w:pPr>
            <w:r w:rsidRPr="00CC51A9">
              <w:rPr>
                <w:sz w:val="28"/>
                <w:szCs w:val="28"/>
              </w:rPr>
              <w:t>г. Москва, ул. Королева, д. 16, кв. 28</w:t>
            </w:r>
          </w:p>
        </w:tc>
        <w:tc>
          <w:tcPr>
            <w:tcW w:w="1086" w:type="dxa"/>
            <w:vAlign w:val="center"/>
          </w:tcPr>
          <w:p w:rsidR="00CC51A9" w:rsidRPr="00CC51A9" w:rsidRDefault="00CC51A9">
            <w:pPr>
              <w:pStyle w:val="ConsPlusNormal"/>
              <w:jc w:val="center"/>
              <w:rPr>
                <w:sz w:val="28"/>
                <w:szCs w:val="28"/>
              </w:rPr>
            </w:pPr>
            <w:r w:rsidRPr="00CC51A9">
              <w:rPr>
                <w:sz w:val="28"/>
                <w:szCs w:val="28"/>
              </w:rPr>
              <w:t>56,0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4</w:t>
            </w:r>
          </w:p>
        </w:tc>
        <w:tc>
          <w:tcPr>
            <w:tcW w:w="1806" w:type="dxa"/>
          </w:tcPr>
          <w:p w:rsidR="00CC51A9" w:rsidRPr="00CC51A9" w:rsidRDefault="00CC51A9">
            <w:pPr>
              <w:pStyle w:val="ConsPlusNormal"/>
              <w:rPr>
                <w:sz w:val="28"/>
                <w:szCs w:val="28"/>
              </w:rPr>
            </w:pPr>
            <w:r w:rsidRPr="00CC51A9">
              <w:rPr>
                <w:sz w:val="28"/>
                <w:szCs w:val="28"/>
              </w:rPr>
              <w:t>Гараж</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фактическое предоставление</w:t>
            </w:r>
          </w:p>
        </w:tc>
        <w:tc>
          <w:tcPr>
            <w:tcW w:w="2492" w:type="dxa"/>
          </w:tcPr>
          <w:p w:rsidR="00CC51A9" w:rsidRPr="00CC51A9" w:rsidRDefault="00CC51A9">
            <w:pPr>
              <w:pStyle w:val="ConsPlusNormal"/>
              <w:rPr>
                <w:sz w:val="28"/>
                <w:szCs w:val="28"/>
              </w:rPr>
            </w:pPr>
            <w:r w:rsidRPr="00CC51A9">
              <w:rPr>
                <w:sz w:val="28"/>
                <w:szCs w:val="28"/>
              </w:rPr>
              <w:t>г. Москва, ул. Новослободская, ГСК "Москвич"</w:t>
            </w:r>
          </w:p>
        </w:tc>
        <w:tc>
          <w:tcPr>
            <w:tcW w:w="1086" w:type="dxa"/>
            <w:vAlign w:val="center"/>
          </w:tcPr>
          <w:p w:rsidR="00CC51A9" w:rsidRPr="00CC51A9" w:rsidRDefault="00CC51A9">
            <w:pPr>
              <w:pStyle w:val="ConsPlusNormal"/>
              <w:jc w:val="center"/>
              <w:rPr>
                <w:sz w:val="28"/>
                <w:szCs w:val="28"/>
              </w:rPr>
            </w:pPr>
            <w:r w:rsidRPr="00CC51A9">
              <w:rPr>
                <w:sz w:val="28"/>
                <w:szCs w:val="28"/>
              </w:rPr>
              <w:t>30,0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lastRenderedPageBreak/>
              <w:t>5</w:t>
            </w:r>
          </w:p>
        </w:tc>
        <w:tc>
          <w:tcPr>
            <w:tcW w:w="1806" w:type="dxa"/>
          </w:tcPr>
          <w:p w:rsidR="00CC51A9" w:rsidRPr="00CC51A9" w:rsidRDefault="00CC51A9">
            <w:pPr>
              <w:pStyle w:val="ConsPlusNormal"/>
              <w:rPr>
                <w:sz w:val="28"/>
                <w:szCs w:val="28"/>
              </w:rPr>
            </w:pPr>
            <w:r w:rsidRPr="00CC51A9">
              <w:rPr>
                <w:sz w:val="28"/>
                <w:szCs w:val="28"/>
              </w:rPr>
              <w:t>Металлический сборно-разборный гараж</w:t>
            </w:r>
          </w:p>
        </w:tc>
        <w:tc>
          <w:tcPr>
            <w:tcW w:w="1750" w:type="dxa"/>
          </w:tcPr>
          <w:p w:rsidR="00CC51A9" w:rsidRPr="00CC51A9" w:rsidRDefault="00CC51A9">
            <w:pPr>
              <w:pStyle w:val="ConsPlusNormal"/>
              <w:rPr>
                <w:sz w:val="28"/>
                <w:szCs w:val="28"/>
              </w:rPr>
            </w:pPr>
            <w:r w:rsidRPr="00CC51A9">
              <w:rPr>
                <w:sz w:val="28"/>
                <w:szCs w:val="28"/>
              </w:rPr>
              <w:t>Безвозмездное пользование (сроком на 10 лет)</w:t>
            </w:r>
          </w:p>
        </w:tc>
        <w:tc>
          <w:tcPr>
            <w:tcW w:w="2099" w:type="dxa"/>
          </w:tcPr>
          <w:p w:rsidR="00CC51A9" w:rsidRPr="00CC51A9" w:rsidRDefault="00CC51A9">
            <w:pPr>
              <w:pStyle w:val="ConsPlusNormal"/>
              <w:rPr>
                <w:sz w:val="28"/>
                <w:szCs w:val="28"/>
              </w:rPr>
            </w:pPr>
            <w:r w:rsidRPr="00CC51A9">
              <w:rPr>
                <w:sz w:val="28"/>
                <w:szCs w:val="28"/>
              </w:rPr>
              <w:t>Договор безвозмездного пользования от 24.09.2007</w:t>
            </w:r>
          </w:p>
        </w:tc>
        <w:tc>
          <w:tcPr>
            <w:tcW w:w="2492" w:type="dxa"/>
          </w:tcPr>
          <w:p w:rsidR="00CC51A9" w:rsidRPr="00CC51A9" w:rsidRDefault="00CC51A9">
            <w:pPr>
              <w:pStyle w:val="ConsPlusNormal"/>
              <w:rPr>
                <w:sz w:val="28"/>
                <w:szCs w:val="28"/>
              </w:rPr>
            </w:pPr>
            <w:r w:rsidRPr="00CC51A9">
              <w:rPr>
                <w:sz w:val="28"/>
                <w:szCs w:val="28"/>
              </w:rPr>
              <w:t>г. Москва, ул. Королева, д. 16</w:t>
            </w:r>
          </w:p>
        </w:tc>
        <w:tc>
          <w:tcPr>
            <w:tcW w:w="1086" w:type="dxa"/>
            <w:vAlign w:val="center"/>
          </w:tcPr>
          <w:p w:rsidR="00CC51A9" w:rsidRPr="00CC51A9" w:rsidRDefault="00CC51A9">
            <w:pPr>
              <w:pStyle w:val="ConsPlusNormal"/>
              <w:jc w:val="center"/>
              <w:rPr>
                <w:sz w:val="28"/>
                <w:szCs w:val="28"/>
              </w:rPr>
            </w:pPr>
            <w:r w:rsidRPr="00CC51A9">
              <w:rPr>
                <w:sz w:val="28"/>
                <w:szCs w:val="28"/>
              </w:rPr>
              <w:t>18,0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6</w:t>
            </w:r>
          </w:p>
        </w:tc>
        <w:tc>
          <w:tcPr>
            <w:tcW w:w="1806" w:type="dxa"/>
          </w:tcPr>
          <w:p w:rsidR="00CC51A9" w:rsidRPr="00CC51A9" w:rsidRDefault="00CC51A9">
            <w:pPr>
              <w:pStyle w:val="ConsPlusNormal"/>
              <w:rPr>
                <w:sz w:val="28"/>
                <w:szCs w:val="28"/>
              </w:rPr>
            </w:pPr>
            <w:r w:rsidRPr="00CC51A9">
              <w:rPr>
                <w:sz w:val="28"/>
                <w:szCs w:val="28"/>
              </w:rPr>
              <w:t>Земельный участок</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фактическое предоставление, постановление главы Николаевского р-на Тульской обл. от 10.07.2001 N 312/487</w:t>
            </w:r>
          </w:p>
        </w:tc>
        <w:tc>
          <w:tcPr>
            <w:tcW w:w="2492" w:type="dxa"/>
          </w:tcPr>
          <w:p w:rsidR="00CC51A9" w:rsidRPr="00CC51A9" w:rsidRDefault="00CC51A9">
            <w:pPr>
              <w:pStyle w:val="ConsPlusNormal"/>
              <w:rPr>
                <w:sz w:val="28"/>
                <w:szCs w:val="28"/>
              </w:rPr>
            </w:pPr>
            <w:r w:rsidRPr="00CC51A9">
              <w:rPr>
                <w:sz w:val="28"/>
                <w:szCs w:val="28"/>
              </w:rPr>
              <w:t>Тульская обл., Николаевский р-н, СНТ "Садовое"</w:t>
            </w:r>
          </w:p>
        </w:tc>
        <w:tc>
          <w:tcPr>
            <w:tcW w:w="1086" w:type="dxa"/>
            <w:vAlign w:val="center"/>
          </w:tcPr>
          <w:p w:rsidR="00CC51A9" w:rsidRPr="00CC51A9" w:rsidRDefault="00CC51A9">
            <w:pPr>
              <w:pStyle w:val="ConsPlusNormal"/>
              <w:jc w:val="center"/>
              <w:rPr>
                <w:sz w:val="28"/>
                <w:szCs w:val="28"/>
              </w:rPr>
            </w:pPr>
            <w:r w:rsidRPr="00CC51A9">
              <w:rPr>
                <w:sz w:val="28"/>
                <w:szCs w:val="28"/>
              </w:rPr>
              <w:t>600,0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7</w:t>
            </w:r>
          </w:p>
        </w:tc>
        <w:tc>
          <w:tcPr>
            <w:tcW w:w="1806" w:type="dxa"/>
          </w:tcPr>
          <w:p w:rsidR="00CC51A9" w:rsidRPr="00CC51A9" w:rsidRDefault="00CC51A9">
            <w:pPr>
              <w:pStyle w:val="ConsPlusNormal"/>
              <w:rPr>
                <w:sz w:val="28"/>
                <w:szCs w:val="28"/>
              </w:rPr>
            </w:pPr>
            <w:r w:rsidRPr="00CC51A9">
              <w:rPr>
                <w:sz w:val="28"/>
                <w:szCs w:val="28"/>
              </w:rPr>
              <w:t>2-комнатный номер</w:t>
            </w:r>
          </w:p>
        </w:tc>
        <w:tc>
          <w:tcPr>
            <w:tcW w:w="1750" w:type="dxa"/>
          </w:tcPr>
          <w:p w:rsidR="00CC51A9" w:rsidRPr="00CC51A9" w:rsidRDefault="00CC51A9">
            <w:pPr>
              <w:pStyle w:val="ConsPlusNormal"/>
              <w:rPr>
                <w:sz w:val="28"/>
                <w:szCs w:val="28"/>
              </w:rPr>
            </w:pPr>
            <w:r w:rsidRPr="00CC51A9">
              <w:rPr>
                <w:sz w:val="28"/>
                <w:szCs w:val="28"/>
              </w:rPr>
              <w:t>Возмездное пользование на период замещения должности</w:t>
            </w:r>
          </w:p>
        </w:tc>
        <w:tc>
          <w:tcPr>
            <w:tcW w:w="2099" w:type="dxa"/>
          </w:tcPr>
          <w:p w:rsidR="00CC51A9" w:rsidRPr="00CC51A9" w:rsidRDefault="00CC51A9">
            <w:pPr>
              <w:pStyle w:val="ConsPlusNormal"/>
              <w:rPr>
                <w:sz w:val="28"/>
                <w:szCs w:val="28"/>
              </w:rPr>
            </w:pPr>
            <w:r w:rsidRPr="00CC51A9">
              <w:rPr>
                <w:sz w:val="28"/>
                <w:szCs w:val="28"/>
              </w:rPr>
              <w:t>Направление (ордер) Управления делами Президента Российской Федерации от 10.11.2013</w:t>
            </w:r>
          </w:p>
        </w:tc>
        <w:tc>
          <w:tcPr>
            <w:tcW w:w="2492" w:type="dxa"/>
          </w:tcPr>
          <w:p w:rsidR="00CC51A9" w:rsidRPr="00CC51A9" w:rsidRDefault="00CC51A9">
            <w:pPr>
              <w:pStyle w:val="ConsPlusNormal"/>
              <w:rPr>
                <w:sz w:val="28"/>
                <w:szCs w:val="28"/>
              </w:rPr>
            </w:pPr>
            <w:r w:rsidRPr="00CC51A9">
              <w:rPr>
                <w:sz w:val="28"/>
                <w:szCs w:val="28"/>
              </w:rPr>
              <w:t>Московская обл., Домодедовский р-н, ФГУ "Оздоровительный комплекс "Бор" Управления делами Президента Российской Федерации", N 357</w:t>
            </w:r>
          </w:p>
        </w:tc>
        <w:tc>
          <w:tcPr>
            <w:tcW w:w="1086" w:type="dxa"/>
            <w:vAlign w:val="center"/>
          </w:tcPr>
          <w:p w:rsidR="00CC51A9" w:rsidRPr="00CC51A9" w:rsidRDefault="00CC51A9">
            <w:pPr>
              <w:pStyle w:val="ConsPlusNormal"/>
              <w:jc w:val="center"/>
              <w:rPr>
                <w:sz w:val="28"/>
                <w:szCs w:val="28"/>
              </w:rPr>
            </w:pPr>
            <w:r w:rsidRPr="00CC51A9">
              <w:rPr>
                <w:sz w:val="28"/>
                <w:szCs w:val="28"/>
              </w:rPr>
              <w:t>54,2</w:t>
            </w:r>
          </w:p>
        </w:tc>
      </w:tr>
    </w:tbl>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lastRenderedPageBreak/>
        <w:t>--------------------------------</w:t>
      </w:r>
    </w:p>
    <w:p w:rsidR="00CC51A9" w:rsidRPr="00CC51A9" w:rsidRDefault="00CC51A9">
      <w:pPr>
        <w:pStyle w:val="ConsPlusNormal"/>
        <w:spacing w:before="220"/>
        <w:ind w:firstLine="540"/>
        <w:jc w:val="both"/>
        <w:rPr>
          <w:sz w:val="28"/>
          <w:szCs w:val="28"/>
        </w:rPr>
      </w:pPr>
      <w:bookmarkStart w:id="23" w:name="P999"/>
      <w:bookmarkEnd w:id="23"/>
      <w:r w:rsidRPr="00CC51A9">
        <w:rPr>
          <w:sz w:val="28"/>
          <w:szCs w:val="28"/>
        </w:rPr>
        <w:t>&lt;1&gt; Указываются по состоянию на отчетную дату.</w:t>
      </w:r>
    </w:p>
    <w:p w:rsidR="00CC51A9" w:rsidRPr="00CC51A9" w:rsidRDefault="00CC51A9">
      <w:pPr>
        <w:pStyle w:val="ConsPlusNormal"/>
        <w:spacing w:before="220"/>
        <w:ind w:firstLine="540"/>
        <w:jc w:val="both"/>
        <w:rPr>
          <w:sz w:val="28"/>
          <w:szCs w:val="28"/>
        </w:rPr>
      </w:pPr>
      <w:bookmarkStart w:id="24" w:name="P1000"/>
      <w:bookmarkEnd w:id="24"/>
      <w:r w:rsidRPr="00CC51A9">
        <w:rPr>
          <w:sz w:val="28"/>
          <w:szCs w:val="28"/>
        </w:rPr>
        <w:t>&lt;2&gt; Указывается вид недвижимого имущества (земельный участок, жилой дом, дача и другие).</w:t>
      </w:r>
    </w:p>
    <w:p w:rsidR="00CC51A9" w:rsidRPr="00CC51A9" w:rsidRDefault="00CC51A9">
      <w:pPr>
        <w:pStyle w:val="ConsPlusNormal"/>
        <w:spacing w:before="220"/>
        <w:ind w:firstLine="540"/>
        <w:jc w:val="both"/>
        <w:rPr>
          <w:sz w:val="28"/>
          <w:szCs w:val="28"/>
        </w:rPr>
      </w:pPr>
      <w:bookmarkStart w:id="25" w:name="P1001"/>
      <w:bookmarkEnd w:id="25"/>
      <w:r w:rsidRPr="00CC51A9">
        <w:rPr>
          <w:sz w:val="28"/>
          <w:szCs w:val="28"/>
        </w:rPr>
        <w:t>&lt;3&gt; Указываются вид пользования (аренда, безвозмездное пользование и другие) и сроки пользования.</w:t>
      </w:r>
    </w:p>
    <w:p w:rsidR="00CC51A9" w:rsidRPr="00CC51A9" w:rsidRDefault="00CC51A9">
      <w:pPr>
        <w:pStyle w:val="ConsPlusNormal"/>
        <w:spacing w:before="220"/>
        <w:ind w:firstLine="540"/>
        <w:jc w:val="both"/>
        <w:rPr>
          <w:sz w:val="28"/>
          <w:szCs w:val="28"/>
        </w:rPr>
      </w:pPr>
      <w:bookmarkStart w:id="26" w:name="P1002"/>
      <w:bookmarkEnd w:id="26"/>
      <w:r w:rsidRPr="00CC51A9">
        <w:rPr>
          <w:sz w:val="28"/>
          <w:szCs w:val="2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 xml:space="preserve">6.2. Срочные обязательства финансового характера </w:t>
      </w:r>
      <w:hyperlink w:anchor="P1061" w:history="1">
        <w:r w:rsidRPr="00CC51A9">
          <w:rPr>
            <w:color w:val="0000FF"/>
            <w:sz w:val="28"/>
            <w:szCs w:val="28"/>
          </w:rPr>
          <w:t>&lt;1&gt;</w:t>
        </w:r>
      </w:hyperlink>
    </w:p>
    <w:p w:rsidR="00CC51A9" w:rsidRPr="00CC51A9" w:rsidRDefault="00CC51A9">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24"/>
        <w:gridCol w:w="1988"/>
        <w:gridCol w:w="1777"/>
        <w:gridCol w:w="1974"/>
        <w:gridCol w:w="1884"/>
      </w:tblGrid>
      <w:tr w:rsidR="00CC51A9" w:rsidRPr="00CC51A9">
        <w:tc>
          <w:tcPr>
            <w:tcW w:w="454" w:type="dxa"/>
          </w:tcPr>
          <w:p w:rsidR="00CC51A9" w:rsidRPr="00CC51A9" w:rsidRDefault="00CC51A9">
            <w:pPr>
              <w:pStyle w:val="ConsPlusNormal"/>
              <w:jc w:val="center"/>
              <w:rPr>
                <w:sz w:val="28"/>
                <w:szCs w:val="28"/>
              </w:rPr>
            </w:pPr>
            <w:r w:rsidRPr="00CC51A9">
              <w:rPr>
                <w:sz w:val="28"/>
                <w:szCs w:val="28"/>
              </w:rPr>
              <w:t>N п/п</w:t>
            </w:r>
          </w:p>
        </w:tc>
        <w:tc>
          <w:tcPr>
            <w:tcW w:w="1624" w:type="dxa"/>
          </w:tcPr>
          <w:p w:rsidR="00CC51A9" w:rsidRPr="00CC51A9" w:rsidRDefault="00CC51A9">
            <w:pPr>
              <w:pStyle w:val="ConsPlusNormal"/>
              <w:jc w:val="center"/>
              <w:rPr>
                <w:sz w:val="28"/>
                <w:szCs w:val="28"/>
              </w:rPr>
            </w:pPr>
            <w:r w:rsidRPr="00CC51A9">
              <w:rPr>
                <w:sz w:val="28"/>
                <w:szCs w:val="28"/>
              </w:rPr>
              <w:t xml:space="preserve">Содержание обязательства </w:t>
            </w:r>
            <w:hyperlink w:anchor="P1062" w:history="1">
              <w:r w:rsidRPr="00CC51A9">
                <w:rPr>
                  <w:color w:val="0000FF"/>
                  <w:sz w:val="28"/>
                  <w:szCs w:val="28"/>
                </w:rPr>
                <w:t>&lt;2&gt;</w:t>
              </w:r>
            </w:hyperlink>
          </w:p>
        </w:tc>
        <w:tc>
          <w:tcPr>
            <w:tcW w:w="1988" w:type="dxa"/>
          </w:tcPr>
          <w:p w:rsidR="00CC51A9" w:rsidRPr="00CC51A9" w:rsidRDefault="00CC51A9">
            <w:pPr>
              <w:pStyle w:val="ConsPlusNormal"/>
              <w:jc w:val="center"/>
              <w:rPr>
                <w:sz w:val="28"/>
                <w:szCs w:val="28"/>
              </w:rPr>
            </w:pPr>
            <w:r w:rsidRPr="00CC51A9">
              <w:rPr>
                <w:sz w:val="28"/>
                <w:szCs w:val="28"/>
              </w:rPr>
              <w:t xml:space="preserve">Кредитор (должник) </w:t>
            </w:r>
            <w:hyperlink w:anchor="P1063" w:history="1">
              <w:r w:rsidRPr="00CC51A9">
                <w:rPr>
                  <w:color w:val="0000FF"/>
                  <w:sz w:val="28"/>
                  <w:szCs w:val="28"/>
                </w:rPr>
                <w:t>&lt;3&gt;</w:t>
              </w:r>
            </w:hyperlink>
          </w:p>
        </w:tc>
        <w:tc>
          <w:tcPr>
            <w:tcW w:w="1777" w:type="dxa"/>
          </w:tcPr>
          <w:p w:rsidR="00CC51A9" w:rsidRPr="00CC51A9" w:rsidRDefault="00CC51A9">
            <w:pPr>
              <w:pStyle w:val="ConsPlusNormal"/>
              <w:jc w:val="center"/>
              <w:rPr>
                <w:sz w:val="28"/>
                <w:szCs w:val="28"/>
              </w:rPr>
            </w:pPr>
            <w:r w:rsidRPr="00CC51A9">
              <w:rPr>
                <w:sz w:val="28"/>
                <w:szCs w:val="28"/>
              </w:rPr>
              <w:t xml:space="preserve">Основание возникновения </w:t>
            </w:r>
            <w:hyperlink w:anchor="P1064" w:history="1">
              <w:r w:rsidRPr="00CC51A9">
                <w:rPr>
                  <w:color w:val="0000FF"/>
                  <w:sz w:val="28"/>
                  <w:szCs w:val="28"/>
                </w:rPr>
                <w:t>&lt;4&gt;</w:t>
              </w:r>
            </w:hyperlink>
          </w:p>
        </w:tc>
        <w:tc>
          <w:tcPr>
            <w:tcW w:w="1974" w:type="dxa"/>
          </w:tcPr>
          <w:p w:rsidR="00CC51A9" w:rsidRPr="00CC51A9" w:rsidRDefault="00CC51A9">
            <w:pPr>
              <w:pStyle w:val="ConsPlusNormal"/>
              <w:jc w:val="center"/>
              <w:rPr>
                <w:sz w:val="28"/>
                <w:szCs w:val="28"/>
              </w:rPr>
            </w:pPr>
            <w:r w:rsidRPr="00CC51A9">
              <w:rPr>
                <w:sz w:val="28"/>
                <w:szCs w:val="28"/>
              </w:rPr>
              <w:t xml:space="preserve">Сумма обязательства/размер обязательства по состоянию на отчетную дату </w:t>
            </w:r>
            <w:hyperlink w:anchor="P1065" w:history="1">
              <w:r w:rsidRPr="00CC51A9">
                <w:rPr>
                  <w:color w:val="0000FF"/>
                  <w:sz w:val="28"/>
                  <w:szCs w:val="28"/>
                </w:rPr>
                <w:t>&lt;5&gt;</w:t>
              </w:r>
            </w:hyperlink>
            <w:r w:rsidRPr="00CC51A9">
              <w:rPr>
                <w:sz w:val="28"/>
                <w:szCs w:val="28"/>
              </w:rPr>
              <w:t xml:space="preserve"> (руб.)</w:t>
            </w:r>
          </w:p>
        </w:tc>
        <w:tc>
          <w:tcPr>
            <w:tcW w:w="1884" w:type="dxa"/>
          </w:tcPr>
          <w:p w:rsidR="00CC51A9" w:rsidRPr="00CC51A9" w:rsidRDefault="00CC51A9">
            <w:pPr>
              <w:pStyle w:val="ConsPlusNormal"/>
              <w:jc w:val="center"/>
              <w:rPr>
                <w:sz w:val="28"/>
                <w:szCs w:val="28"/>
              </w:rPr>
            </w:pPr>
            <w:r w:rsidRPr="00CC51A9">
              <w:rPr>
                <w:sz w:val="28"/>
                <w:szCs w:val="28"/>
              </w:rPr>
              <w:t xml:space="preserve">Условия обязательства </w:t>
            </w:r>
            <w:hyperlink w:anchor="P1066" w:history="1">
              <w:r w:rsidRPr="00CC51A9">
                <w:rPr>
                  <w:color w:val="0000FF"/>
                  <w:sz w:val="28"/>
                  <w:szCs w:val="28"/>
                </w:rPr>
                <w:t>&lt;6&gt;</w:t>
              </w:r>
            </w:hyperlink>
          </w:p>
        </w:tc>
      </w:tr>
      <w:tr w:rsidR="00CC51A9" w:rsidRPr="00CC51A9">
        <w:tc>
          <w:tcPr>
            <w:tcW w:w="454" w:type="dxa"/>
          </w:tcPr>
          <w:p w:rsidR="00CC51A9" w:rsidRPr="00CC51A9" w:rsidRDefault="00CC51A9">
            <w:pPr>
              <w:pStyle w:val="ConsPlusNormal"/>
              <w:jc w:val="center"/>
              <w:rPr>
                <w:sz w:val="28"/>
                <w:szCs w:val="28"/>
              </w:rPr>
            </w:pPr>
            <w:r w:rsidRPr="00CC51A9">
              <w:rPr>
                <w:sz w:val="28"/>
                <w:szCs w:val="28"/>
              </w:rPr>
              <w:t>1</w:t>
            </w:r>
          </w:p>
        </w:tc>
        <w:tc>
          <w:tcPr>
            <w:tcW w:w="1624" w:type="dxa"/>
          </w:tcPr>
          <w:p w:rsidR="00CC51A9" w:rsidRPr="00CC51A9" w:rsidRDefault="00CC51A9">
            <w:pPr>
              <w:pStyle w:val="ConsPlusNormal"/>
              <w:jc w:val="center"/>
              <w:rPr>
                <w:sz w:val="28"/>
                <w:szCs w:val="28"/>
              </w:rPr>
            </w:pPr>
            <w:r w:rsidRPr="00CC51A9">
              <w:rPr>
                <w:sz w:val="28"/>
                <w:szCs w:val="28"/>
              </w:rPr>
              <w:t>2</w:t>
            </w:r>
          </w:p>
        </w:tc>
        <w:tc>
          <w:tcPr>
            <w:tcW w:w="1988" w:type="dxa"/>
          </w:tcPr>
          <w:p w:rsidR="00CC51A9" w:rsidRPr="00CC51A9" w:rsidRDefault="00CC51A9">
            <w:pPr>
              <w:pStyle w:val="ConsPlusNormal"/>
              <w:jc w:val="center"/>
              <w:rPr>
                <w:sz w:val="28"/>
                <w:szCs w:val="28"/>
              </w:rPr>
            </w:pPr>
            <w:r w:rsidRPr="00CC51A9">
              <w:rPr>
                <w:sz w:val="28"/>
                <w:szCs w:val="28"/>
              </w:rPr>
              <w:t>3</w:t>
            </w:r>
          </w:p>
        </w:tc>
        <w:tc>
          <w:tcPr>
            <w:tcW w:w="1777" w:type="dxa"/>
          </w:tcPr>
          <w:p w:rsidR="00CC51A9" w:rsidRPr="00CC51A9" w:rsidRDefault="00CC51A9">
            <w:pPr>
              <w:pStyle w:val="ConsPlusNormal"/>
              <w:jc w:val="center"/>
              <w:rPr>
                <w:sz w:val="28"/>
                <w:szCs w:val="28"/>
              </w:rPr>
            </w:pPr>
            <w:r w:rsidRPr="00CC51A9">
              <w:rPr>
                <w:sz w:val="28"/>
                <w:szCs w:val="28"/>
              </w:rPr>
              <w:t>4</w:t>
            </w:r>
          </w:p>
        </w:tc>
        <w:tc>
          <w:tcPr>
            <w:tcW w:w="1974" w:type="dxa"/>
          </w:tcPr>
          <w:p w:rsidR="00CC51A9" w:rsidRPr="00CC51A9" w:rsidRDefault="00CC51A9">
            <w:pPr>
              <w:pStyle w:val="ConsPlusNormal"/>
              <w:jc w:val="center"/>
              <w:rPr>
                <w:sz w:val="28"/>
                <w:szCs w:val="28"/>
              </w:rPr>
            </w:pPr>
            <w:r w:rsidRPr="00CC51A9">
              <w:rPr>
                <w:sz w:val="28"/>
                <w:szCs w:val="28"/>
              </w:rPr>
              <w:t>5</w:t>
            </w:r>
          </w:p>
        </w:tc>
        <w:tc>
          <w:tcPr>
            <w:tcW w:w="1884"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1</w:t>
            </w:r>
          </w:p>
        </w:tc>
        <w:tc>
          <w:tcPr>
            <w:tcW w:w="1624" w:type="dxa"/>
            <w:vAlign w:val="center"/>
          </w:tcPr>
          <w:p w:rsidR="00CC51A9" w:rsidRPr="00CC51A9" w:rsidRDefault="00CC51A9">
            <w:pPr>
              <w:pStyle w:val="ConsPlusNormal"/>
              <w:rPr>
                <w:sz w:val="28"/>
                <w:szCs w:val="28"/>
              </w:rPr>
            </w:pPr>
            <w:r w:rsidRPr="00CC51A9">
              <w:rPr>
                <w:sz w:val="28"/>
                <w:szCs w:val="28"/>
              </w:rPr>
              <w:t>Кредит</w:t>
            </w:r>
          </w:p>
        </w:tc>
        <w:tc>
          <w:tcPr>
            <w:tcW w:w="1988" w:type="dxa"/>
            <w:vAlign w:val="center"/>
          </w:tcPr>
          <w:p w:rsidR="00CC51A9" w:rsidRPr="00CC51A9" w:rsidRDefault="00CC51A9">
            <w:pPr>
              <w:pStyle w:val="ConsPlusNormal"/>
              <w:rPr>
                <w:sz w:val="28"/>
                <w:szCs w:val="28"/>
              </w:rPr>
            </w:pPr>
            <w:r w:rsidRPr="00CC51A9">
              <w:rPr>
                <w:sz w:val="28"/>
                <w:szCs w:val="28"/>
              </w:rPr>
              <w:t>Банк ВТБ-24 (ПАО) г. Москва, ул. Мясницкая, д. 35</w:t>
            </w:r>
          </w:p>
        </w:tc>
        <w:tc>
          <w:tcPr>
            <w:tcW w:w="1777" w:type="dxa"/>
            <w:vAlign w:val="center"/>
          </w:tcPr>
          <w:p w:rsidR="00CC51A9" w:rsidRPr="00CC51A9" w:rsidRDefault="00CC51A9">
            <w:pPr>
              <w:pStyle w:val="ConsPlusNormal"/>
              <w:rPr>
                <w:sz w:val="28"/>
                <w:szCs w:val="28"/>
              </w:rPr>
            </w:pPr>
            <w:r w:rsidRPr="00CC51A9">
              <w:rPr>
                <w:sz w:val="28"/>
                <w:szCs w:val="28"/>
              </w:rPr>
              <w:t>Договор от 08.08.2013 N 123/5</w:t>
            </w:r>
          </w:p>
        </w:tc>
        <w:tc>
          <w:tcPr>
            <w:tcW w:w="1974" w:type="dxa"/>
            <w:vAlign w:val="center"/>
          </w:tcPr>
          <w:p w:rsidR="00CC51A9" w:rsidRPr="00CC51A9" w:rsidRDefault="00CC51A9">
            <w:pPr>
              <w:pStyle w:val="ConsPlusNormal"/>
              <w:jc w:val="right"/>
              <w:rPr>
                <w:sz w:val="28"/>
                <w:szCs w:val="28"/>
              </w:rPr>
            </w:pPr>
            <w:r w:rsidRPr="00CC51A9">
              <w:rPr>
                <w:sz w:val="28"/>
                <w:szCs w:val="28"/>
              </w:rPr>
              <w:t>655 000,00/</w:t>
            </w:r>
          </w:p>
          <w:p w:rsidR="00CC51A9" w:rsidRPr="00CC51A9" w:rsidRDefault="00CC51A9">
            <w:pPr>
              <w:pStyle w:val="ConsPlusNormal"/>
              <w:jc w:val="right"/>
              <w:rPr>
                <w:sz w:val="28"/>
                <w:szCs w:val="28"/>
              </w:rPr>
            </w:pPr>
            <w:r w:rsidRPr="00CC51A9">
              <w:rPr>
                <w:sz w:val="28"/>
                <w:szCs w:val="28"/>
              </w:rPr>
              <w:t>123 000,00</w:t>
            </w:r>
          </w:p>
        </w:tc>
        <w:tc>
          <w:tcPr>
            <w:tcW w:w="1884" w:type="dxa"/>
            <w:vAlign w:val="center"/>
          </w:tcPr>
          <w:p w:rsidR="00CC51A9" w:rsidRPr="00CC51A9" w:rsidRDefault="00CC51A9">
            <w:pPr>
              <w:pStyle w:val="ConsPlusNormal"/>
              <w:rPr>
                <w:sz w:val="28"/>
                <w:szCs w:val="28"/>
              </w:rPr>
            </w:pPr>
            <w:r w:rsidRPr="00CC51A9">
              <w:rPr>
                <w:sz w:val="28"/>
                <w:szCs w:val="28"/>
              </w:rPr>
              <w:t>17,5%, автомобиль в залоге</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lastRenderedPageBreak/>
              <w:t>2</w:t>
            </w:r>
          </w:p>
        </w:tc>
        <w:tc>
          <w:tcPr>
            <w:tcW w:w="1624" w:type="dxa"/>
            <w:vAlign w:val="center"/>
          </w:tcPr>
          <w:p w:rsidR="00CC51A9" w:rsidRPr="00CC51A9" w:rsidRDefault="00CC51A9">
            <w:pPr>
              <w:pStyle w:val="ConsPlusNormal"/>
              <w:rPr>
                <w:sz w:val="28"/>
                <w:szCs w:val="28"/>
              </w:rPr>
            </w:pPr>
            <w:r w:rsidRPr="00CC51A9">
              <w:rPr>
                <w:sz w:val="28"/>
                <w:szCs w:val="28"/>
              </w:rPr>
              <w:t>Ипотечный кредит</w:t>
            </w:r>
          </w:p>
        </w:tc>
        <w:tc>
          <w:tcPr>
            <w:tcW w:w="1988" w:type="dxa"/>
            <w:vAlign w:val="center"/>
          </w:tcPr>
          <w:p w:rsidR="00CC51A9" w:rsidRPr="00CC51A9" w:rsidRDefault="00CC51A9">
            <w:pPr>
              <w:pStyle w:val="ConsPlusNormal"/>
              <w:rPr>
                <w:sz w:val="28"/>
                <w:szCs w:val="28"/>
              </w:rPr>
            </w:pPr>
            <w:r w:rsidRPr="00CC51A9">
              <w:rPr>
                <w:sz w:val="28"/>
                <w:szCs w:val="28"/>
              </w:rPr>
              <w:t>ОАО "Сбербанк России", г. Москва, ул. Вавилова, д. 19</w:t>
            </w:r>
          </w:p>
        </w:tc>
        <w:tc>
          <w:tcPr>
            <w:tcW w:w="1777" w:type="dxa"/>
            <w:vAlign w:val="center"/>
          </w:tcPr>
          <w:p w:rsidR="00CC51A9" w:rsidRPr="00CC51A9" w:rsidRDefault="00CC51A9">
            <w:pPr>
              <w:pStyle w:val="ConsPlusNormal"/>
              <w:rPr>
                <w:sz w:val="28"/>
                <w:szCs w:val="28"/>
              </w:rPr>
            </w:pPr>
            <w:r w:rsidRPr="00CC51A9">
              <w:rPr>
                <w:sz w:val="28"/>
                <w:szCs w:val="28"/>
              </w:rPr>
              <w:t>Договор от 23.07.2014 N 555</w:t>
            </w:r>
          </w:p>
        </w:tc>
        <w:tc>
          <w:tcPr>
            <w:tcW w:w="1974" w:type="dxa"/>
            <w:vAlign w:val="center"/>
          </w:tcPr>
          <w:p w:rsidR="00CC51A9" w:rsidRPr="00CC51A9" w:rsidRDefault="00CC51A9">
            <w:pPr>
              <w:pStyle w:val="ConsPlusNormal"/>
              <w:jc w:val="right"/>
              <w:rPr>
                <w:sz w:val="28"/>
                <w:szCs w:val="28"/>
              </w:rPr>
            </w:pPr>
            <w:r w:rsidRPr="00CC51A9">
              <w:rPr>
                <w:sz w:val="28"/>
                <w:szCs w:val="28"/>
              </w:rPr>
              <w:t>3 000 000,00/</w:t>
            </w:r>
          </w:p>
          <w:p w:rsidR="00CC51A9" w:rsidRPr="00CC51A9" w:rsidRDefault="00CC51A9">
            <w:pPr>
              <w:pStyle w:val="ConsPlusNormal"/>
              <w:jc w:val="right"/>
              <w:rPr>
                <w:sz w:val="28"/>
                <w:szCs w:val="28"/>
              </w:rPr>
            </w:pPr>
            <w:r w:rsidRPr="00CC51A9">
              <w:rPr>
                <w:sz w:val="28"/>
                <w:szCs w:val="28"/>
              </w:rPr>
              <w:t>2 152 750,00</w:t>
            </w:r>
          </w:p>
        </w:tc>
        <w:tc>
          <w:tcPr>
            <w:tcW w:w="1884" w:type="dxa"/>
            <w:vAlign w:val="center"/>
          </w:tcPr>
          <w:p w:rsidR="00CC51A9" w:rsidRPr="00CC51A9" w:rsidRDefault="00CC51A9">
            <w:pPr>
              <w:pStyle w:val="ConsPlusNormal"/>
              <w:rPr>
                <w:sz w:val="28"/>
                <w:szCs w:val="28"/>
              </w:rPr>
            </w:pPr>
            <w:r w:rsidRPr="00CC51A9">
              <w:rPr>
                <w:sz w:val="28"/>
                <w:szCs w:val="28"/>
              </w:rPr>
              <w:t>12%, квартира в залоге</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3</w:t>
            </w:r>
          </w:p>
        </w:tc>
        <w:tc>
          <w:tcPr>
            <w:tcW w:w="1624" w:type="dxa"/>
            <w:vAlign w:val="center"/>
          </w:tcPr>
          <w:p w:rsidR="00CC51A9" w:rsidRPr="00CC51A9" w:rsidRDefault="00CC51A9">
            <w:pPr>
              <w:pStyle w:val="ConsPlusNormal"/>
              <w:rPr>
                <w:sz w:val="28"/>
                <w:szCs w:val="28"/>
              </w:rPr>
            </w:pPr>
            <w:r w:rsidRPr="00CC51A9">
              <w:rPr>
                <w:sz w:val="28"/>
                <w:szCs w:val="28"/>
              </w:rPr>
              <w:t>Сдача в аренду квартиры сроком на 3 года</w:t>
            </w:r>
          </w:p>
        </w:tc>
        <w:tc>
          <w:tcPr>
            <w:tcW w:w="1988" w:type="dxa"/>
            <w:vAlign w:val="center"/>
          </w:tcPr>
          <w:p w:rsidR="00CC51A9" w:rsidRPr="00CC51A9" w:rsidRDefault="00CC51A9">
            <w:pPr>
              <w:pStyle w:val="ConsPlusNormal"/>
              <w:rPr>
                <w:sz w:val="28"/>
                <w:szCs w:val="28"/>
              </w:rPr>
            </w:pPr>
            <w:r w:rsidRPr="00CC51A9">
              <w:rPr>
                <w:sz w:val="28"/>
                <w:szCs w:val="28"/>
              </w:rPr>
              <w:t>Петров Сергей Сергеевич, 564789, г. Тула, ул. Строителей, д. 1, корп. 2, 43В. 18</w:t>
            </w:r>
          </w:p>
        </w:tc>
        <w:tc>
          <w:tcPr>
            <w:tcW w:w="1777" w:type="dxa"/>
            <w:vAlign w:val="center"/>
          </w:tcPr>
          <w:p w:rsidR="00CC51A9" w:rsidRPr="00CC51A9" w:rsidRDefault="00CC51A9">
            <w:pPr>
              <w:pStyle w:val="ConsPlusNormal"/>
              <w:rPr>
                <w:sz w:val="28"/>
                <w:szCs w:val="28"/>
              </w:rPr>
            </w:pPr>
            <w:r w:rsidRPr="00CC51A9">
              <w:rPr>
                <w:sz w:val="28"/>
                <w:szCs w:val="28"/>
              </w:rPr>
              <w:t>Договор от 12.09.2014</w:t>
            </w:r>
          </w:p>
        </w:tc>
        <w:tc>
          <w:tcPr>
            <w:tcW w:w="1974" w:type="dxa"/>
            <w:vAlign w:val="center"/>
          </w:tcPr>
          <w:p w:rsidR="00CC51A9" w:rsidRPr="00CC51A9" w:rsidRDefault="00CC51A9">
            <w:pPr>
              <w:pStyle w:val="ConsPlusNormal"/>
              <w:jc w:val="right"/>
              <w:rPr>
                <w:sz w:val="28"/>
                <w:szCs w:val="28"/>
              </w:rPr>
            </w:pPr>
            <w:r w:rsidRPr="00CC51A9">
              <w:rPr>
                <w:sz w:val="28"/>
                <w:szCs w:val="28"/>
              </w:rPr>
              <w:t>540 000,00/ 540 000,00</w:t>
            </w:r>
          </w:p>
        </w:tc>
        <w:tc>
          <w:tcPr>
            <w:tcW w:w="1884" w:type="dxa"/>
            <w:vAlign w:val="center"/>
          </w:tcPr>
          <w:p w:rsidR="00CC51A9" w:rsidRPr="00CC51A9" w:rsidRDefault="00CC51A9">
            <w:pPr>
              <w:pStyle w:val="ConsPlusNormal"/>
              <w:rPr>
                <w:sz w:val="28"/>
                <w:szCs w:val="28"/>
              </w:rPr>
            </w:pPr>
            <w:r w:rsidRPr="00CC51A9">
              <w:rPr>
                <w:sz w:val="28"/>
                <w:szCs w:val="28"/>
              </w:rPr>
              <w:t>42 000,00 в месяц</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4</w:t>
            </w:r>
          </w:p>
        </w:tc>
        <w:tc>
          <w:tcPr>
            <w:tcW w:w="1624" w:type="dxa"/>
            <w:vAlign w:val="center"/>
          </w:tcPr>
          <w:p w:rsidR="00CC51A9" w:rsidRPr="00CC51A9" w:rsidRDefault="00CC51A9">
            <w:pPr>
              <w:pStyle w:val="ConsPlusNormal"/>
              <w:rPr>
                <w:sz w:val="28"/>
                <w:szCs w:val="28"/>
              </w:rPr>
            </w:pPr>
            <w:r w:rsidRPr="00CC51A9">
              <w:rPr>
                <w:sz w:val="28"/>
                <w:szCs w:val="28"/>
              </w:rPr>
              <w:t>Заем</w:t>
            </w:r>
          </w:p>
        </w:tc>
        <w:tc>
          <w:tcPr>
            <w:tcW w:w="1988" w:type="dxa"/>
            <w:vAlign w:val="center"/>
          </w:tcPr>
          <w:p w:rsidR="00CC51A9" w:rsidRPr="00CC51A9" w:rsidRDefault="00CC51A9">
            <w:pPr>
              <w:pStyle w:val="ConsPlusNormal"/>
              <w:rPr>
                <w:sz w:val="28"/>
                <w:szCs w:val="28"/>
              </w:rPr>
            </w:pPr>
            <w:r w:rsidRPr="00CC51A9">
              <w:rPr>
                <w:sz w:val="28"/>
                <w:szCs w:val="28"/>
              </w:rPr>
              <w:t>Сидоров Михаил Юрьевич, 123456, г. Москва, ул. Пехотная, д. 23, 43В. 34</w:t>
            </w:r>
          </w:p>
        </w:tc>
        <w:tc>
          <w:tcPr>
            <w:tcW w:w="1777" w:type="dxa"/>
            <w:vAlign w:val="center"/>
          </w:tcPr>
          <w:p w:rsidR="00CC51A9" w:rsidRPr="00CC51A9" w:rsidRDefault="00CC51A9">
            <w:pPr>
              <w:pStyle w:val="ConsPlusNormal"/>
              <w:rPr>
                <w:sz w:val="28"/>
                <w:szCs w:val="28"/>
              </w:rPr>
            </w:pPr>
            <w:r w:rsidRPr="00CC51A9">
              <w:rPr>
                <w:sz w:val="28"/>
                <w:szCs w:val="28"/>
              </w:rPr>
              <w:t>Договор займа от 13.12.2014</w:t>
            </w:r>
          </w:p>
        </w:tc>
        <w:tc>
          <w:tcPr>
            <w:tcW w:w="1974" w:type="dxa"/>
            <w:vAlign w:val="center"/>
          </w:tcPr>
          <w:p w:rsidR="00CC51A9" w:rsidRPr="00CC51A9" w:rsidRDefault="00CC51A9">
            <w:pPr>
              <w:pStyle w:val="ConsPlusNormal"/>
              <w:jc w:val="right"/>
              <w:rPr>
                <w:sz w:val="28"/>
                <w:szCs w:val="28"/>
              </w:rPr>
            </w:pPr>
            <w:r w:rsidRPr="00CC51A9">
              <w:rPr>
                <w:sz w:val="28"/>
                <w:szCs w:val="28"/>
              </w:rPr>
              <w:t>600 000,00/</w:t>
            </w:r>
          </w:p>
          <w:p w:rsidR="00CC51A9" w:rsidRPr="00CC51A9" w:rsidRDefault="00CC51A9">
            <w:pPr>
              <w:pStyle w:val="ConsPlusNormal"/>
              <w:jc w:val="right"/>
              <w:rPr>
                <w:sz w:val="28"/>
                <w:szCs w:val="28"/>
              </w:rPr>
            </w:pPr>
            <w:r w:rsidRPr="00CC51A9">
              <w:rPr>
                <w:sz w:val="28"/>
                <w:szCs w:val="28"/>
              </w:rPr>
              <w:t>150 000,00</w:t>
            </w:r>
          </w:p>
        </w:tc>
        <w:tc>
          <w:tcPr>
            <w:tcW w:w="1884" w:type="dxa"/>
            <w:vAlign w:val="center"/>
          </w:tcPr>
          <w:p w:rsidR="00CC51A9" w:rsidRPr="00CC51A9" w:rsidRDefault="00CC51A9">
            <w:pPr>
              <w:pStyle w:val="ConsPlusNormal"/>
              <w:rPr>
                <w:sz w:val="28"/>
                <w:szCs w:val="28"/>
              </w:rPr>
            </w:pPr>
            <w:r w:rsidRPr="00CC51A9">
              <w:rPr>
                <w:sz w:val="28"/>
                <w:szCs w:val="28"/>
              </w:rPr>
              <w:t>Беспроцентный на 8 месяцев, под залог мотоцикла Хонда</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5</w:t>
            </w:r>
          </w:p>
        </w:tc>
        <w:tc>
          <w:tcPr>
            <w:tcW w:w="1624" w:type="dxa"/>
            <w:vAlign w:val="center"/>
          </w:tcPr>
          <w:p w:rsidR="00CC51A9" w:rsidRPr="00CC51A9" w:rsidRDefault="00CC51A9">
            <w:pPr>
              <w:pStyle w:val="ConsPlusNormal"/>
              <w:rPr>
                <w:sz w:val="28"/>
                <w:szCs w:val="28"/>
              </w:rPr>
            </w:pPr>
            <w:r w:rsidRPr="00CC51A9">
              <w:rPr>
                <w:sz w:val="28"/>
                <w:szCs w:val="28"/>
              </w:rPr>
              <w:t>Кредит</w:t>
            </w:r>
          </w:p>
        </w:tc>
        <w:tc>
          <w:tcPr>
            <w:tcW w:w="1988" w:type="dxa"/>
            <w:vAlign w:val="center"/>
          </w:tcPr>
          <w:p w:rsidR="00CC51A9" w:rsidRPr="00CC51A9" w:rsidRDefault="00CC51A9">
            <w:pPr>
              <w:pStyle w:val="ConsPlusNormal"/>
              <w:rPr>
                <w:sz w:val="28"/>
                <w:szCs w:val="28"/>
              </w:rPr>
            </w:pPr>
            <w:r w:rsidRPr="00CC51A9">
              <w:rPr>
                <w:sz w:val="28"/>
                <w:szCs w:val="28"/>
              </w:rPr>
              <w:t xml:space="preserve">Банк ВТБ-24 (ПАО) дополнительный офис "Кредитный центр "Зубовский </w:t>
            </w:r>
            <w:r w:rsidRPr="00CC51A9">
              <w:rPr>
                <w:sz w:val="28"/>
                <w:szCs w:val="28"/>
              </w:rPr>
              <w:lastRenderedPageBreak/>
              <w:t>бульвар", г. Москва, Зубовский бульвар, д. 27, стр. 1</w:t>
            </w:r>
          </w:p>
        </w:tc>
        <w:tc>
          <w:tcPr>
            <w:tcW w:w="1777" w:type="dxa"/>
            <w:vAlign w:val="center"/>
          </w:tcPr>
          <w:p w:rsidR="00CC51A9" w:rsidRPr="00CC51A9" w:rsidRDefault="00CC51A9">
            <w:pPr>
              <w:pStyle w:val="ConsPlusNormal"/>
              <w:rPr>
                <w:sz w:val="28"/>
                <w:szCs w:val="28"/>
              </w:rPr>
            </w:pPr>
            <w:r w:rsidRPr="00CC51A9">
              <w:rPr>
                <w:sz w:val="28"/>
                <w:szCs w:val="28"/>
              </w:rPr>
              <w:lastRenderedPageBreak/>
              <w:t xml:space="preserve">Дебетовая карта с разрешенным овердрафтом в рамках зарплатного </w:t>
            </w:r>
            <w:r w:rsidRPr="00CC51A9">
              <w:rPr>
                <w:sz w:val="28"/>
                <w:szCs w:val="28"/>
              </w:rPr>
              <w:lastRenderedPageBreak/>
              <w:t>проекта. Кредитный договор от 18.07.2008 N 123/000-04401</w:t>
            </w:r>
          </w:p>
        </w:tc>
        <w:tc>
          <w:tcPr>
            <w:tcW w:w="1974" w:type="dxa"/>
            <w:vAlign w:val="center"/>
          </w:tcPr>
          <w:p w:rsidR="00CC51A9" w:rsidRPr="00CC51A9" w:rsidRDefault="00CC51A9">
            <w:pPr>
              <w:pStyle w:val="ConsPlusNormal"/>
              <w:jc w:val="right"/>
              <w:rPr>
                <w:sz w:val="28"/>
                <w:szCs w:val="28"/>
              </w:rPr>
            </w:pPr>
            <w:r w:rsidRPr="00CC51A9">
              <w:rPr>
                <w:sz w:val="28"/>
                <w:szCs w:val="28"/>
              </w:rPr>
              <w:lastRenderedPageBreak/>
              <w:t>521 500,00/</w:t>
            </w:r>
          </w:p>
          <w:p w:rsidR="00CC51A9" w:rsidRPr="00CC51A9" w:rsidRDefault="00CC51A9">
            <w:pPr>
              <w:pStyle w:val="ConsPlusNormal"/>
              <w:jc w:val="right"/>
              <w:rPr>
                <w:sz w:val="28"/>
                <w:szCs w:val="28"/>
              </w:rPr>
            </w:pPr>
            <w:r w:rsidRPr="00CC51A9">
              <w:rPr>
                <w:sz w:val="28"/>
                <w:szCs w:val="28"/>
              </w:rPr>
              <w:t>86 500,00</w:t>
            </w:r>
          </w:p>
        </w:tc>
        <w:tc>
          <w:tcPr>
            <w:tcW w:w="1884" w:type="dxa"/>
            <w:vAlign w:val="center"/>
          </w:tcPr>
          <w:p w:rsidR="00CC51A9" w:rsidRPr="00CC51A9" w:rsidRDefault="00CC51A9">
            <w:pPr>
              <w:pStyle w:val="ConsPlusNormal"/>
              <w:rPr>
                <w:sz w:val="28"/>
                <w:szCs w:val="28"/>
              </w:rPr>
            </w:pPr>
            <w:r w:rsidRPr="00CC51A9">
              <w:rPr>
                <w:sz w:val="28"/>
                <w:szCs w:val="28"/>
              </w:rPr>
              <w:t>21,61%</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6</w:t>
            </w:r>
          </w:p>
        </w:tc>
        <w:tc>
          <w:tcPr>
            <w:tcW w:w="1624" w:type="dxa"/>
            <w:vAlign w:val="center"/>
          </w:tcPr>
          <w:p w:rsidR="00CC51A9" w:rsidRPr="00CC51A9" w:rsidRDefault="00CC51A9">
            <w:pPr>
              <w:pStyle w:val="ConsPlusNormal"/>
              <w:rPr>
                <w:sz w:val="28"/>
                <w:szCs w:val="28"/>
              </w:rPr>
            </w:pPr>
            <w:r w:rsidRPr="00CC51A9">
              <w:rPr>
                <w:sz w:val="28"/>
                <w:szCs w:val="28"/>
              </w:rPr>
              <w:t>Договор участия в долевом строительстве</w:t>
            </w:r>
          </w:p>
        </w:tc>
        <w:tc>
          <w:tcPr>
            <w:tcW w:w="1988" w:type="dxa"/>
            <w:vAlign w:val="center"/>
          </w:tcPr>
          <w:p w:rsidR="00CC51A9" w:rsidRPr="00CC51A9" w:rsidRDefault="00CC51A9">
            <w:pPr>
              <w:pStyle w:val="ConsPlusNormal"/>
              <w:rPr>
                <w:sz w:val="28"/>
                <w:szCs w:val="28"/>
              </w:rPr>
            </w:pPr>
            <w:r w:rsidRPr="00CC51A9">
              <w:rPr>
                <w:sz w:val="28"/>
                <w:szCs w:val="28"/>
              </w:rPr>
              <w:t>Застройщик: ЗАО "Первый ДСК" г. Москва, ул. Рябиновая, 15</w:t>
            </w:r>
          </w:p>
        </w:tc>
        <w:tc>
          <w:tcPr>
            <w:tcW w:w="1777" w:type="dxa"/>
            <w:vAlign w:val="center"/>
          </w:tcPr>
          <w:p w:rsidR="00CC51A9" w:rsidRPr="00CC51A9" w:rsidRDefault="00CC51A9">
            <w:pPr>
              <w:pStyle w:val="ConsPlusNormal"/>
              <w:rPr>
                <w:sz w:val="28"/>
                <w:szCs w:val="28"/>
              </w:rPr>
            </w:pPr>
            <w:r w:rsidRPr="00CC51A9">
              <w:rPr>
                <w:sz w:val="28"/>
                <w:szCs w:val="28"/>
              </w:rPr>
              <w:t>Предварительный договор купли-продажи квартиры от 01.12.2013</w:t>
            </w:r>
          </w:p>
        </w:tc>
        <w:tc>
          <w:tcPr>
            <w:tcW w:w="1974" w:type="dxa"/>
            <w:vAlign w:val="center"/>
          </w:tcPr>
          <w:p w:rsidR="00CC51A9" w:rsidRPr="00CC51A9" w:rsidRDefault="00CC51A9">
            <w:pPr>
              <w:pStyle w:val="ConsPlusNormal"/>
              <w:jc w:val="right"/>
              <w:rPr>
                <w:sz w:val="28"/>
                <w:szCs w:val="28"/>
              </w:rPr>
            </w:pPr>
            <w:r w:rsidRPr="00CC51A9">
              <w:rPr>
                <w:sz w:val="28"/>
                <w:szCs w:val="28"/>
              </w:rPr>
              <w:t>3 200 000,00/</w:t>
            </w:r>
          </w:p>
          <w:p w:rsidR="00CC51A9" w:rsidRPr="00CC51A9" w:rsidRDefault="00CC51A9">
            <w:pPr>
              <w:pStyle w:val="ConsPlusNormal"/>
              <w:jc w:val="right"/>
              <w:rPr>
                <w:sz w:val="28"/>
                <w:szCs w:val="28"/>
              </w:rPr>
            </w:pPr>
            <w:r w:rsidRPr="00CC51A9">
              <w:rPr>
                <w:sz w:val="28"/>
                <w:szCs w:val="28"/>
              </w:rPr>
              <w:t>3 200 000,00</w:t>
            </w:r>
          </w:p>
        </w:tc>
        <w:tc>
          <w:tcPr>
            <w:tcW w:w="1884" w:type="dxa"/>
            <w:vAlign w:val="center"/>
          </w:tcPr>
          <w:p w:rsidR="00CC51A9" w:rsidRPr="00CC51A9" w:rsidRDefault="00CC51A9">
            <w:pPr>
              <w:pStyle w:val="ConsPlusNormal"/>
              <w:rPr>
                <w:sz w:val="28"/>
                <w:szCs w:val="28"/>
              </w:rPr>
            </w:pPr>
            <w:r w:rsidRPr="00CC51A9">
              <w:rPr>
                <w:sz w:val="28"/>
                <w:szCs w:val="28"/>
              </w:rPr>
              <w:t>Строительство многоквартирного дома. Предоставление двухкомнатной квартиры. Срок - апрель 2015 г.</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27" w:name="P1061"/>
      <w:bookmarkEnd w:id="27"/>
      <w:r w:rsidRPr="00CC51A9">
        <w:rPr>
          <w:sz w:val="28"/>
          <w:szCs w:val="28"/>
        </w:rPr>
        <w:t xml:space="preserve">&lt;1&gt;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CC51A9">
        <w:rPr>
          <w:sz w:val="28"/>
          <w:szCs w:val="28"/>
        </w:rPr>
        <w:t>должником</w:t>
      </w:r>
      <w:proofErr w:type="gramEnd"/>
      <w:r w:rsidRPr="00CC51A9">
        <w:rPr>
          <w:sz w:val="28"/>
          <w:szCs w:val="28"/>
        </w:rPr>
        <w:t xml:space="preserve"> по которым является лицо, сведения об обязательствах которого представляются.</w:t>
      </w:r>
    </w:p>
    <w:p w:rsidR="00CC51A9" w:rsidRPr="00CC51A9" w:rsidRDefault="00CC51A9">
      <w:pPr>
        <w:pStyle w:val="ConsPlusNormal"/>
        <w:spacing w:before="220"/>
        <w:ind w:firstLine="540"/>
        <w:jc w:val="both"/>
        <w:rPr>
          <w:sz w:val="28"/>
          <w:szCs w:val="28"/>
        </w:rPr>
      </w:pPr>
      <w:bookmarkStart w:id="28" w:name="P1062"/>
      <w:bookmarkEnd w:id="28"/>
      <w:r w:rsidRPr="00CC51A9">
        <w:rPr>
          <w:sz w:val="28"/>
          <w:szCs w:val="28"/>
        </w:rPr>
        <w:t>&lt;2&gt; Указывается существо обязательства (заем, кредит и другие).</w:t>
      </w:r>
    </w:p>
    <w:p w:rsidR="00CC51A9" w:rsidRPr="00CC51A9" w:rsidRDefault="00CC51A9">
      <w:pPr>
        <w:pStyle w:val="ConsPlusNormal"/>
        <w:spacing w:before="220"/>
        <w:ind w:firstLine="540"/>
        <w:jc w:val="both"/>
        <w:rPr>
          <w:sz w:val="28"/>
          <w:szCs w:val="28"/>
        </w:rPr>
      </w:pPr>
      <w:bookmarkStart w:id="29" w:name="P1063"/>
      <w:bookmarkEnd w:id="29"/>
      <w:r w:rsidRPr="00CC51A9">
        <w:rPr>
          <w:sz w:val="28"/>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CC51A9" w:rsidRPr="00CC51A9" w:rsidRDefault="00CC51A9">
      <w:pPr>
        <w:pStyle w:val="ConsPlusNormal"/>
        <w:spacing w:before="220"/>
        <w:ind w:firstLine="540"/>
        <w:jc w:val="both"/>
        <w:rPr>
          <w:sz w:val="28"/>
          <w:szCs w:val="28"/>
        </w:rPr>
      </w:pPr>
      <w:bookmarkStart w:id="30" w:name="P1064"/>
      <w:bookmarkEnd w:id="30"/>
      <w:r w:rsidRPr="00CC51A9">
        <w:rPr>
          <w:sz w:val="28"/>
          <w:szCs w:val="28"/>
        </w:rPr>
        <w:t>&lt;4&gt; Указываются основание возникновения обязательства,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bookmarkStart w:id="31" w:name="P1065"/>
      <w:bookmarkEnd w:id="31"/>
      <w:r w:rsidRPr="00CC51A9">
        <w:rPr>
          <w:sz w:val="28"/>
          <w:szCs w:val="28"/>
        </w:rPr>
        <w:t>&lt;5&gt;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32" w:name="P1066"/>
      <w:bookmarkEnd w:id="32"/>
      <w:r w:rsidRPr="00CC51A9">
        <w:rPr>
          <w:sz w:val="28"/>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III. Заполнение Бланка сведений о доходах, расходах,</w:t>
      </w:r>
    </w:p>
    <w:p w:rsidR="00CC51A9" w:rsidRPr="00CC51A9" w:rsidRDefault="00CC51A9">
      <w:pPr>
        <w:pStyle w:val="ConsPlusNormal"/>
        <w:jc w:val="center"/>
        <w:rPr>
          <w:sz w:val="28"/>
          <w:szCs w:val="28"/>
        </w:rPr>
      </w:pPr>
      <w:r w:rsidRPr="00CC51A9">
        <w:rPr>
          <w:sz w:val="28"/>
          <w:szCs w:val="28"/>
        </w:rPr>
        <w:t>об имуществе и обязательствах имущественного характера</w:t>
      </w:r>
    </w:p>
    <w:p w:rsidR="00CC51A9" w:rsidRPr="00CC51A9" w:rsidRDefault="00CC51A9">
      <w:pPr>
        <w:pStyle w:val="ConsPlusNormal"/>
        <w:jc w:val="center"/>
        <w:rPr>
          <w:sz w:val="28"/>
          <w:szCs w:val="28"/>
        </w:rPr>
      </w:pPr>
      <w:r w:rsidRPr="00CC51A9">
        <w:rPr>
          <w:sz w:val="28"/>
          <w:szCs w:val="28"/>
        </w:rPr>
        <w:t>гражданского служащего (работника), его супруги</w:t>
      </w:r>
    </w:p>
    <w:p w:rsidR="00CC51A9" w:rsidRPr="00CC51A9" w:rsidRDefault="00CC51A9">
      <w:pPr>
        <w:pStyle w:val="ConsPlusNormal"/>
        <w:jc w:val="center"/>
        <w:rPr>
          <w:sz w:val="28"/>
          <w:szCs w:val="28"/>
        </w:rPr>
      </w:pPr>
      <w:r w:rsidRPr="00CC51A9">
        <w:rPr>
          <w:sz w:val="28"/>
          <w:szCs w:val="28"/>
        </w:rPr>
        <w:t>(супруга) и несовершеннолетних детей</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117. </w:t>
      </w:r>
      <w:hyperlink r:id="rId101" w:history="1">
        <w:r w:rsidRPr="00CC51A9">
          <w:rPr>
            <w:color w:val="0000FF"/>
            <w:sz w:val="28"/>
            <w:szCs w:val="28"/>
          </w:rPr>
          <w:t>Порядок</w:t>
        </w:r>
      </w:hyperlink>
      <w:r w:rsidRPr="00CC51A9">
        <w:rPr>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 Указом Президента Российской Федерации от 8 июля 2013 г. N 613.</w:t>
      </w:r>
    </w:p>
    <w:p w:rsidR="00CC51A9" w:rsidRPr="00CC51A9" w:rsidRDefault="00CC51A9">
      <w:pPr>
        <w:pStyle w:val="ConsPlusNormal"/>
        <w:spacing w:before="220"/>
        <w:ind w:firstLine="540"/>
        <w:jc w:val="both"/>
        <w:rPr>
          <w:sz w:val="28"/>
          <w:szCs w:val="28"/>
        </w:rPr>
      </w:pPr>
      <w:r w:rsidRPr="00CC51A9">
        <w:rPr>
          <w:sz w:val="28"/>
          <w:szCs w:val="28"/>
        </w:rPr>
        <w:t xml:space="preserve">118. </w:t>
      </w:r>
      <w:hyperlink r:id="rId102" w:history="1">
        <w:r w:rsidRPr="00CC51A9">
          <w:rPr>
            <w:color w:val="0000FF"/>
            <w:sz w:val="28"/>
            <w:szCs w:val="28"/>
          </w:rPr>
          <w:t>Форма</w:t>
        </w:r>
      </w:hyperlink>
      <w:r w:rsidRPr="00CC51A9">
        <w:rPr>
          <w:sz w:val="28"/>
          <w:szCs w:val="28"/>
        </w:rPr>
        <w:t xml:space="preserve"> Бланка сведений утверждена приказом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rsidRPr="00CC51A9">
        <w:rPr>
          <w:sz w:val="28"/>
          <w:szCs w:val="28"/>
        </w:rPr>
        <w:lastRenderedPageBreak/>
        <w:t>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119. При заполнении Бланка сведений для размещения на сайте Счетной палаты необходимо учитывать следующее.</w:t>
      </w:r>
    </w:p>
    <w:p w:rsidR="00CC51A9" w:rsidRPr="00CC51A9" w:rsidRDefault="00CC51A9">
      <w:pPr>
        <w:pStyle w:val="ConsPlusNormal"/>
        <w:spacing w:before="220"/>
        <w:ind w:firstLine="540"/>
        <w:jc w:val="both"/>
        <w:rPr>
          <w:sz w:val="28"/>
          <w:szCs w:val="28"/>
        </w:rPr>
      </w:pPr>
      <w:r w:rsidRPr="00CC51A9">
        <w:rPr>
          <w:sz w:val="28"/>
          <w:szCs w:val="28"/>
        </w:rPr>
        <w:t>Бланк сведений заполняется гражданским служащим (работником) с использованием ПЭВМ (в формате .</w:t>
      </w:r>
      <w:proofErr w:type="spellStart"/>
      <w:r w:rsidRPr="00CC51A9">
        <w:rPr>
          <w:sz w:val="28"/>
          <w:szCs w:val="28"/>
        </w:rPr>
        <w:t>doc</w:t>
      </w:r>
      <w:proofErr w:type="spellEnd"/>
      <w:r w:rsidRPr="00CC51A9">
        <w:rPr>
          <w:sz w:val="28"/>
          <w:szCs w:val="28"/>
        </w:rPr>
        <w:t>), распечатывается на принтере, подписывается, представляется на бумажном носителе и отправляется по внутренней электронной почте Счетной палаты на имя ответственного сотрудника Департамента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Гражданский служащий (работник) заполняет и представляет для размещения на сайте Бланк сведений, включающий собственные сведения, сведения супруги (супруга) и (или) несовершеннолетних детей.</w:t>
      </w:r>
    </w:p>
    <w:p w:rsidR="00CC51A9" w:rsidRPr="00CC51A9" w:rsidRDefault="00CC51A9">
      <w:pPr>
        <w:pStyle w:val="ConsPlusNormal"/>
        <w:spacing w:before="220"/>
        <w:ind w:firstLine="540"/>
        <w:jc w:val="both"/>
        <w:rPr>
          <w:sz w:val="28"/>
          <w:szCs w:val="28"/>
        </w:rPr>
      </w:pPr>
      <w:r w:rsidRPr="00CC51A9">
        <w:rPr>
          <w:sz w:val="28"/>
          <w:szCs w:val="28"/>
        </w:rPr>
        <w:t>В случае отсутствия у гражданского служащего (работника) супруги (супруга) и (или) несовершеннолетних детей, строки, предназначенные для внесения соответствующих сведений, из формы удаляются.</w:t>
      </w:r>
    </w:p>
    <w:p w:rsidR="00CC51A9" w:rsidRPr="00CC51A9" w:rsidRDefault="00CC51A9">
      <w:pPr>
        <w:pStyle w:val="ConsPlusNormal"/>
        <w:jc w:val="both"/>
        <w:rPr>
          <w:sz w:val="28"/>
          <w:szCs w:val="28"/>
        </w:rPr>
      </w:pPr>
    </w:p>
    <w:p w:rsidR="00CC51A9" w:rsidRPr="00CC51A9" w:rsidRDefault="00CC51A9">
      <w:pPr>
        <w:pStyle w:val="ConsPlusNormal"/>
        <w:jc w:val="both"/>
        <w:rPr>
          <w:sz w:val="28"/>
          <w:szCs w:val="28"/>
        </w:rPr>
      </w:pPr>
    </w:p>
    <w:p w:rsidR="00CC51A9" w:rsidRPr="00CC51A9" w:rsidRDefault="00CC51A9">
      <w:pPr>
        <w:pStyle w:val="ConsPlusNormal"/>
        <w:pBdr>
          <w:top w:val="single" w:sz="6" w:space="0" w:color="auto"/>
        </w:pBdr>
        <w:spacing w:before="100" w:after="100"/>
        <w:jc w:val="both"/>
        <w:rPr>
          <w:sz w:val="28"/>
          <w:szCs w:val="28"/>
        </w:rPr>
      </w:pPr>
    </w:p>
    <w:p w:rsidR="00685F0C" w:rsidRPr="00CC51A9" w:rsidRDefault="00D9054D">
      <w:pPr>
        <w:rPr>
          <w:sz w:val="28"/>
          <w:szCs w:val="28"/>
        </w:rPr>
      </w:pPr>
    </w:p>
    <w:p w:rsidR="00CC51A9" w:rsidRPr="00CC51A9" w:rsidRDefault="00CC51A9">
      <w:pPr>
        <w:rPr>
          <w:sz w:val="28"/>
          <w:szCs w:val="28"/>
        </w:rPr>
      </w:pPr>
    </w:p>
    <w:sectPr w:rsidR="00CC51A9" w:rsidRPr="00CC51A9" w:rsidSect="00092F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A9"/>
    <w:rsid w:val="002C65C2"/>
    <w:rsid w:val="00506756"/>
    <w:rsid w:val="00CC51A9"/>
    <w:rsid w:val="00D9054D"/>
    <w:rsid w:val="00F2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F77E8-4D96-4F70-B25C-46A2670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7810E0A25406107CF96CF65C3FCBE28835E96624241937CF0EE2AC4465666866E49F29921FBF5F1CED354F176A61705989D39C5E21B83BGDT6I" TargetMode="External"/><Relationship Id="rId21" Type="http://schemas.openxmlformats.org/officeDocument/2006/relationships/hyperlink" Target="consultantplus://offline/ref=3F7810E0A25406107CF96CF65C3FCBE28835E96624241937CF0EE2AC4465666866E49F29921FBF5C16ED354F176A61705989D39C5E21B83BGDT6I" TargetMode="External"/><Relationship Id="rId42" Type="http://schemas.openxmlformats.org/officeDocument/2006/relationships/hyperlink" Target="consultantplus://offline/ref=3F7810E0A25406107CF96CF65C3FCBE28835E96624241937CF0EE2AC4465666866E49F29921FBD5D18ED354F176A61705989D39C5E21B83BGDT6I" TargetMode="External"/><Relationship Id="rId47" Type="http://schemas.openxmlformats.org/officeDocument/2006/relationships/hyperlink" Target="consultantplus://offline/ref=3F7810E0A25406107CF96CF65C3FCBE28835E96624241937CF0EE2AC4465666866E49F29921FBE591AED354F176A61705989D39C5E21B83BGDT6I" TargetMode="External"/><Relationship Id="rId63" Type="http://schemas.openxmlformats.org/officeDocument/2006/relationships/hyperlink" Target="consultantplus://offline/ref=3F7810E0A25406107CF96CF65C3FCBE28933E76A21201937CF0EE2AC4465666866E49F29921FBF5F1AED354F176A61705989D39C5E21B83BGDT6I" TargetMode="External"/><Relationship Id="rId68" Type="http://schemas.openxmlformats.org/officeDocument/2006/relationships/hyperlink" Target="consultantplus://offline/ref=3F7810E0A25406107CF96CF65C3FCBE28835E96624241937CF0EE2AC4465666866E49F29921FBE501BED354F176A61705989D39C5E21B83BGDT6I" TargetMode="External"/><Relationship Id="rId84" Type="http://schemas.openxmlformats.org/officeDocument/2006/relationships/hyperlink" Target="consultantplus://offline/ref=3F7810E0A25406107CF96CF65C3FCBE28835E96624241937CF0EE2AC4465666866E49F29921FBE591AED354F176A61705989D39C5E21B83BGDT6I" TargetMode="External"/><Relationship Id="rId89" Type="http://schemas.openxmlformats.org/officeDocument/2006/relationships/hyperlink" Target="consultantplus://offline/ref=3F7810E0A25406107CF96CF65C3FCBE28835E96624241937CF0EE2AC4465666866E49F29921FBD5C1FED354F176A61705989D39C5E21B83BGDT6I" TargetMode="External"/><Relationship Id="rId7" Type="http://schemas.openxmlformats.org/officeDocument/2006/relationships/hyperlink" Target="consultantplus://offline/ref=3F7810E0A25406107CF96CF65C3FCBE28930E56820261937CF0EE2AC4465666866E49F29921FBE591AED354F176A61705989D39C5E21B83BGDT6I" TargetMode="External"/><Relationship Id="rId71" Type="http://schemas.openxmlformats.org/officeDocument/2006/relationships/hyperlink" Target="consultantplus://offline/ref=3F7810E0A25406107CF96CF65C3FCBE28835E96624241937CF0EE2AC4465666866E49F29921FBD581FED354F176A61705989D39C5E21B83BGDT6I" TargetMode="External"/><Relationship Id="rId92" Type="http://schemas.openxmlformats.org/officeDocument/2006/relationships/hyperlink" Target="consultantplus://offline/ref=3F7810E0A25406107CF96CF65C3FCBE28835E96624241937CF0EE2AC4465666866E49F29921FBD5C1DED354F176A61705989D39C5E21B83BGDT6I" TargetMode="External"/><Relationship Id="rId2" Type="http://schemas.openxmlformats.org/officeDocument/2006/relationships/settings" Target="settings.xml"/><Relationship Id="rId16" Type="http://schemas.openxmlformats.org/officeDocument/2006/relationships/hyperlink" Target="consultantplus://offline/ref=3F7810E0A25406107CF96CF65C3FCBE28835E96624241937CF0EE2AC4465666866E49F29921FBF5D16ED354F176A61705989D39C5E21B83BGDT6I" TargetMode="External"/><Relationship Id="rId29" Type="http://schemas.openxmlformats.org/officeDocument/2006/relationships/hyperlink" Target="consultantplus://offline/ref=3F7810E0A25406107CF96CF65C3FCBE28835E96624241937CF0EE2AC4465666866E49F29921FBF5F18ED354F176A61705989D39C5E21B83BGDT6I" TargetMode="External"/><Relationship Id="rId11" Type="http://schemas.openxmlformats.org/officeDocument/2006/relationships/hyperlink" Target="consultantplus://offline/ref=3F7810E0A25406107CF96CF65C3FCBE28835E96624241937CF0EE2AC4465666866E49F29921FBF5D1AED354F176A61705989D39C5E21B83BGDT6I" TargetMode="External"/><Relationship Id="rId24" Type="http://schemas.openxmlformats.org/officeDocument/2006/relationships/hyperlink" Target="consultantplus://offline/ref=3F7810E0A25406107CF96CF65C3FCBE28835E96624241937CF0EE2AC4465666866E49F29921FBF5C17ED354F176A61705989D39C5E21B83BGDT6I" TargetMode="External"/><Relationship Id="rId32" Type="http://schemas.openxmlformats.org/officeDocument/2006/relationships/hyperlink" Target="consultantplus://offline/ref=3F7810E0A25406107CF96CF65C3FCBE28932E96A2E201937CF0EE2AC4465666866E49F29921FB65D17ED354F176A61705989D39C5E21B83BGDT6I" TargetMode="External"/><Relationship Id="rId37" Type="http://schemas.openxmlformats.org/officeDocument/2006/relationships/hyperlink" Target="consultantplus://offline/ref=3F7810E0A25406107CF96CF65C3FCBE28835E96624241937CF0EE2AC4465666866E49F29921FBF5F19ED354F176A61705989D39C5E21B83BGDT6I" TargetMode="External"/><Relationship Id="rId40" Type="http://schemas.openxmlformats.org/officeDocument/2006/relationships/hyperlink" Target="consultantplus://offline/ref=3F7810E0A25406107CF96CF65C3FCBE28835E96624241937CF0EE2AC4465666866E49F29921FBF5E1CED354F176A61705989D39C5E21B83BGDT6I" TargetMode="External"/><Relationship Id="rId45" Type="http://schemas.openxmlformats.org/officeDocument/2006/relationships/hyperlink" Target="consultantplus://offline/ref=3F7810E0A25406107CF96CF65C3FCBE28930E06A23231937CF0EE2AC4465666866E49F29921FB8501BED354F176A61705989D39C5E21B83BGDT6I" TargetMode="External"/><Relationship Id="rId53" Type="http://schemas.openxmlformats.org/officeDocument/2006/relationships/hyperlink" Target="consultantplus://offline/ref=3F7810E0A25406107CF96CF65C3FCBE28930E06A23231937CF0EE2AC4465666866E49F29921EBD5116ED354F176A61705989D39C5E21B83BGDT6I" TargetMode="External"/><Relationship Id="rId58" Type="http://schemas.openxmlformats.org/officeDocument/2006/relationships/hyperlink" Target="consultantplus://offline/ref=3F7810E0A25406107CF96CF65C3FCBE28835E96624241937CF0EE2AC4465666866E49F29921FBE5E1AED354F176A61705989D39C5E21B83BGDT6I" TargetMode="External"/><Relationship Id="rId66" Type="http://schemas.openxmlformats.org/officeDocument/2006/relationships/hyperlink" Target="consultantplus://offline/ref=3F7810E0A25406107CF96CF65C3FCBE28835E96624241937CF0EE2AC4465666866E49F29921FBF5F1BED354F176A61705989D39C5E21B83BGDT6I" TargetMode="External"/><Relationship Id="rId74" Type="http://schemas.openxmlformats.org/officeDocument/2006/relationships/hyperlink" Target="consultantplus://offline/ref=3F7810E0A25406107CF96CF65C3FCBE28835E96624241937CF0EE2AC4465666866E49F29921FBE501EED354F176A61705989D39C5E21B83BGDT6I" TargetMode="External"/><Relationship Id="rId79" Type="http://schemas.openxmlformats.org/officeDocument/2006/relationships/hyperlink" Target="consultantplus://offline/ref=3F7810E0A25406107CF96CF65C3FCBE28835E96624241937CF0EE2AC4465666866E49F29921FBD5A1BED354F176A61705989D39C5E21B83BGDT6I" TargetMode="External"/><Relationship Id="rId87" Type="http://schemas.openxmlformats.org/officeDocument/2006/relationships/hyperlink" Target="consultantplus://offline/ref=3F7810E0A25406107CF96CF65C3FCBE28835E96624241937CF0EE2AC4465666866E49F29921FBD5C1FED354F176A61705989D39C5E21B83BGDT6I" TargetMode="External"/><Relationship Id="rId102" Type="http://schemas.openxmlformats.org/officeDocument/2006/relationships/hyperlink" Target="consultantplus://offline/ref=3F7810E0A25406107CF96CF65C3FCBE28932E56E2E231937CF0EE2AC4465666866E49F29921FBE5918ED354F176A61705989D39C5E21B83BGDT6I" TargetMode="External"/><Relationship Id="rId5" Type="http://schemas.openxmlformats.org/officeDocument/2006/relationships/hyperlink" Target="consultantplus://offline/ref=3F7810E0A25406107CF96CF65C3FCBE28933E86A2F271937CF0EE2AC4465666874E4C725921AA1581DF8631E52G3T6I" TargetMode="External"/><Relationship Id="rId61" Type="http://schemas.openxmlformats.org/officeDocument/2006/relationships/hyperlink" Target="consultantplus://offline/ref=3F7810E0A25406107CF96CF65C3FCBE28835E96624241937CF0EE2AC4465666866E49F29921FBD5D18ED354F176A61705989D39C5E21B83BGDT6I" TargetMode="External"/><Relationship Id="rId82" Type="http://schemas.openxmlformats.org/officeDocument/2006/relationships/hyperlink" Target="consultantplus://offline/ref=3F7810E0A25406107CF96CF65C3FCBE28835E96624241937CF0EE2AC4465666866E49F29921FBE591AED354F176A61705989D39C5E21B83BGDT6I" TargetMode="External"/><Relationship Id="rId90" Type="http://schemas.openxmlformats.org/officeDocument/2006/relationships/hyperlink" Target="consultantplus://offline/ref=3F7810E0A25406107CF96CF65C3FCBE28835E96624241937CF0EE2AC4465666866E49F29921FBF5D16ED354F176A61705989D39C5E21B83BGDT6I" TargetMode="External"/><Relationship Id="rId95" Type="http://schemas.openxmlformats.org/officeDocument/2006/relationships/hyperlink" Target="consultantplus://offline/ref=3F7810E0A25406107CF96CF65C3FCBE28835E96624241937CF0EE2AC4465666866E49F29921FBD5C19ED354F176A61705989D39C5E21B83BGDT6I" TargetMode="External"/><Relationship Id="rId19" Type="http://schemas.openxmlformats.org/officeDocument/2006/relationships/hyperlink" Target="consultantplus://offline/ref=3F7810E0A25406107CF96CF65C3FCBE28835E96624241937CF0EE2AC4465666866E49F29921FBF5C18ED354F176A61705989D39C5E21B83BGDT6I" TargetMode="External"/><Relationship Id="rId14" Type="http://schemas.openxmlformats.org/officeDocument/2006/relationships/hyperlink" Target="consultantplus://offline/ref=3F7810E0A25406107CF96CF65C3FCBE28835E96624241937CF0EE2AC4465666866E49F29921FBF5D1AED354F176A61705989D39C5E21B83BGDT6I" TargetMode="External"/><Relationship Id="rId22" Type="http://schemas.openxmlformats.org/officeDocument/2006/relationships/hyperlink" Target="consultantplus://offline/ref=3F7810E0A25406107CF96CF65C3FCBE28932E96A2E201937CF0EE2AC4465666866E49F29921FB65D17ED354F176A61705989D39C5E21B83BGDT6I" TargetMode="External"/><Relationship Id="rId27" Type="http://schemas.openxmlformats.org/officeDocument/2006/relationships/hyperlink" Target="consultantplus://offline/ref=3F7810E0A25406107CF96CF65C3FCBE28835E96624241937CF0EE2AC4465666866E49F29921FBF5F1AED354F176A61705989D39C5E21B83BGDT6I" TargetMode="External"/><Relationship Id="rId30" Type="http://schemas.openxmlformats.org/officeDocument/2006/relationships/hyperlink" Target="consultantplus://offline/ref=3F7810E0A25406107CF96CF65C3FCBE28835E96624241937CF0EE2AC4465666866E49F29921FBF5C19ED354F176A61705989D39C5E21B83BGDT6I" TargetMode="External"/><Relationship Id="rId35" Type="http://schemas.openxmlformats.org/officeDocument/2006/relationships/hyperlink" Target="consultantplus://offline/ref=3F7810E0A25406107CF96CF65C3FCBE28932E96A2E201937CF0EE2AC4465666866E49F29921FB65D17ED354F176A61705989D39C5E21B83BGDT6I" TargetMode="External"/><Relationship Id="rId43" Type="http://schemas.openxmlformats.org/officeDocument/2006/relationships/hyperlink" Target="consultantplus://offline/ref=3F7810E0A25406107CF96CF65C3FCBE28835E96624241937CF0EE2AC4465666866E49F29921FBE591AED354F176A61705989D39C5E21B83BGDT6I" TargetMode="External"/><Relationship Id="rId48" Type="http://schemas.openxmlformats.org/officeDocument/2006/relationships/hyperlink" Target="consultantplus://offline/ref=3F7810E0A25406107CF96CF65C3FCBE28931E06F23221937CF0EE2AC4465666866E49F29921EBF5A19ED354F176A61705989D39C5E21B83BGDT6I" TargetMode="External"/><Relationship Id="rId56" Type="http://schemas.openxmlformats.org/officeDocument/2006/relationships/hyperlink" Target="consultantplus://offline/ref=3F7810E0A25406107CF96CF65C3FCBE28833E86721251937CF0EE2AC4465666866E49F29921FBF5F18ED354F176A61705989D39C5E21B83BGDT6I" TargetMode="External"/><Relationship Id="rId64" Type="http://schemas.openxmlformats.org/officeDocument/2006/relationships/hyperlink" Target="consultantplus://offline/ref=3F7810E0A25406107CF96CF65C3FCBE28835E96624241937CF0EE2AC4465666866E49F29921FBD5D18ED354F176A61705989D39C5E21B83BGDT6I" TargetMode="External"/><Relationship Id="rId69" Type="http://schemas.openxmlformats.org/officeDocument/2006/relationships/hyperlink" Target="consultantplus://offline/ref=3F7810E0A25406107CF96CF65C3FCBE28835E96624241937CF0EE2AC4465666866E49F29921FBE5017ED354F176A61705989D39C5E21B83BGDT6I" TargetMode="External"/><Relationship Id="rId77" Type="http://schemas.openxmlformats.org/officeDocument/2006/relationships/hyperlink" Target="consultantplus://offline/ref=3F7810E0A25406107CF96CF65C3FCBE28835E96624241937CF0EE2AC4465666866E49F29921FBD5A1EED354F176A61705989D39C5E21B83BGDT6I" TargetMode="External"/><Relationship Id="rId100" Type="http://schemas.openxmlformats.org/officeDocument/2006/relationships/hyperlink" Target="consultantplus://offline/ref=3F7810E0A25406107CF96CF65C3FCBE28835E96624241937CF0EE2AC4465666866E49F29921FBD5C16ED354F176A61705989D39C5E21B83BGDT6I" TargetMode="External"/><Relationship Id="rId8" Type="http://schemas.openxmlformats.org/officeDocument/2006/relationships/hyperlink" Target="consultantplus://offline/ref=3F7810E0A25406107CF96CF65C3FCBE2883AE76B2D764E359E5BECA94C352E7828A19228901DBD524BB7254B5E3F696E5D95CC9C4022GBT1I" TargetMode="External"/><Relationship Id="rId51" Type="http://schemas.openxmlformats.org/officeDocument/2006/relationships/hyperlink" Target="consultantplus://offline/ref=3F7810E0A25406107CF96CF65C3FCBE28835E96624241937CF0EE2AC4465666866E49F29921FBE5B19ED354F176A61705989D39C5E21B83BGDT6I" TargetMode="External"/><Relationship Id="rId72" Type="http://schemas.openxmlformats.org/officeDocument/2006/relationships/hyperlink" Target="consultantplus://offline/ref=3F7810E0A25406107CF96CF65C3FCBE28835E96624241937CF0EE2AC4465666866E49F29921FBE501DED354F176A61705989D39C5E21B83BGDT6I" TargetMode="External"/><Relationship Id="rId80" Type="http://schemas.openxmlformats.org/officeDocument/2006/relationships/hyperlink" Target="consultantplus://offline/ref=3F7810E0A25406107CF96CF65C3FCBE28835E96624241937CF0EE2AC4465666866E49F29921FBD5A1AED354F176A61705989D39C5E21B83BGDT6I" TargetMode="External"/><Relationship Id="rId85" Type="http://schemas.openxmlformats.org/officeDocument/2006/relationships/hyperlink" Target="consultantplus://offline/ref=3F7810E0A25406107CF96CF65C3FCBE28835E96624241937CF0EE2AC4465666866E49F29921FBD5D18ED354F176A61705989D39C5E21B83BGDT6I" TargetMode="External"/><Relationship Id="rId93" Type="http://schemas.openxmlformats.org/officeDocument/2006/relationships/hyperlink" Target="consultantplus://offline/ref=3F7810E0A25406107CF96CF65C3FCBE28835E96624241937CF0EE2AC4465666866E49F29921FBD5C1CED354F176A61705989D39C5E21B83BGDT6I" TargetMode="External"/><Relationship Id="rId98" Type="http://schemas.openxmlformats.org/officeDocument/2006/relationships/hyperlink" Target="consultantplus://offline/ref=3F7810E0A25406107CF96CF65C3FCBE28930E26621201937CF0EE2AC4465666866E49F29921FBF5F18ED354F176A61705989D39C5E21B83BGDT6I" TargetMode="External"/><Relationship Id="rId3" Type="http://schemas.openxmlformats.org/officeDocument/2006/relationships/webSettings" Target="webSettings.xml"/><Relationship Id="rId12" Type="http://schemas.openxmlformats.org/officeDocument/2006/relationships/hyperlink" Target="consultantplus://offline/ref=3F7810E0A25406107CF96CF65C3FCBE28835E96624241937CF0EE2AC4465666866E49F29921FBF5D1AED354F176A61705989D39C5E21B83BGDT6I" TargetMode="External"/><Relationship Id="rId17" Type="http://schemas.openxmlformats.org/officeDocument/2006/relationships/hyperlink" Target="consultantplus://offline/ref=3F7810E0A25406107CF96CF65C3FCBE28835E96624241937CF0EE2AC4465666866E49F29921FBF5C18ED354F176A61705989D39C5E21B83BGDT6I" TargetMode="External"/><Relationship Id="rId25" Type="http://schemas.openxmlformats.org/officeDocument/2006/relationships/hyperlink" Target="consultantplus://offline/ref=3F7810E0A25406107CF96CF65C3FCBE28835E96624241937CF0EE2AC4465666866E49F29921FBF5F1FED354F176A61705989D39C5E21B83BGDT6I" TargetMode="External"/><Relationship Id="rId33" Type="http://schemas.openxmlformats.org/officeDocument/2006/relationships/hyperlink" Target="consultantplus://offline/ref=3F7810E0A25406107CF96CF65C3FCBE28835E96624241937CF0EE2AC4465666866E49F29921FBF5C17ED354F176A61705989D39C5E21B83BGDT6I" TargetMode="External"/><Relationship Id="rId38" Type="http://schemas.openxmlformats.org/officeDocument/2006/relationships/hyperlink" Target="consultantplus://offline/ref=3F7810E0A25406107CF96CF65C3FCBE28835E96624241937CF0EE2AC4465666866E49F29921FBF5E1CED354F176A61705989D39C5E21B83BGDT6I" TargetMode="External"/><Relationship Id="rId46" Type="http://schemas.openxmlformats.org/officeDocument/2006/relationships/hyperlink" Target="consultantplus://offline/ref=3F7810E0A25406107CF96CF65C3FCBE28930E06A23231937CF0EE2AC4465666866E49F29921FB8501BED354F176A61705989D39C5E21B83BGDT6I" TargetMode="External"/><Relationship Id="rId59" Type="http://schemas.openxmlformats.org/officeDocument/2006/relationships/hyperlink" Target="consultantplus://offline/ref=3F7810E0A25406107CF96CF65C3FCBE28C35E5672D764E359E5BECA94C352E7828A19228921DB6524BB7254B5E3F696E5D95CC9C4022GBT1I" TargetMode="External"/><Relationship Id="rId67" Type="http://schemas.openxmlformats.org/officeDocument/2006/relationships/hyperlink" Target="consultantplus://offline/ref=3F7810E0A25406107CF96CF65C3FCBE28931E8682E271937CF0EE2AC4465666866E49F29921FB95E18ED354F176A61705989D39C5E21B83BGDT6I" TargetMode="External"/><Relationship Id="rId103" Type="http://schemas.openxmlformats.org/officeDocument/2006/relationships/fontTable" Target="fontTable.xml"/><Relationship Id="rId20" Type="http://schemas.openxmlformats.org/officeDocument/2006/relationships/hyperlink" Target="consultantplus://offline/ref=3F7810E0A25406107CF96CF65C3FCBE28835E96624241937CF0EE2AC4465666866E49F29921FBF5F18ED354F176A61705989D39C5E21B83BGDT6I" TargetMode="External"/><Relationship Id="rId41" Type="http://schemas.openxmlformats.org/officeDocument/2006/relationships/hyperlink" Target="consultantplus://offline/ref=3F7810E0A25406107CF96CF65C3FCBE28835E96624241937CF0EE2AC4465666866E49F29921FBD5D18ED354F176A61705989D39C5E21B83BGDT6I" TargetMode="External"/><Relationship Id="rId54" Type="http://schemas.openxmlformats.org/officeDocument/2006/relationships/hyperlink" Target="consultantplus://offline/ref=3F7810E0A25406107CF96CF65C3FCBE28933E76821231937CF0EE2AC4465666866E49F29921FBF5A1FED354F176A61705989D39C5E21B83BGDT6I" TargetMode="External"/><Relationship Id="rId62" Type="http://schemas.openxmlformats.org/officeDocument/2006/relationships/hyperlink" Target="consultantplus://offline/ref=3F7810E0A25406107CF96CF65C3FCBE28933E76A21201937CF0EE2AC4465666874E4C725921AA1581DF8631E52G3T6I" TargetMode="External"/><Relationship Id="rId70" Type="http://schemas.openxmlformats.org/officeDocument/2006/relationships/hyperlink" Target="consultantplus://offline/ref=3F7810E0A25406107CF96CF65C3FCBE28835E96624241937CF0EE2AC4465666866E49F29921FBE501DED354F176A61705989D39C5E21B83BGDT6I" TargetMode="External"/><Relationship Id="rId75" Type="http://schemas.openxmlformats.org/officeDocument/2006/relationships/hyperlink" Target="consultantplus://offline/ref=3F7810E0A25406107CF96CF65C3FCBE28835E96624241937CF0EE2AC4465666866E49F29921FBE501DED354F176A61705989D39C5E21B83BGDT6I" TargetMode="External"/><Relationship Id="rId83" Type="http://schemas.openxmlformats.org/officeDocument/2006/relationships/hyperlink" Target="consultantplus://offline/ref=3F7810E0A25406107CF96CF65C3FCBE28835E96624241937CF0EE2AC4465666866E49F29921FBD5A1EED354F176A61705989D39C5E21B83BGDT6I" TargetMode="External"/><Relationship Id="rId88" Type="http://schemas.openxmlformats.org/officeDocument/2006/relationships/hyperlink" Target="consultantplus://offline/ref=3F7810E0A25406107CF96CF65C3FCBE28835E96624241937CF0EE2AC4465666866E49F29921FBD5C1FED354F176A61705989D39C5E21B83BGDT6I" TargetMode="External"/><Relationship Id="rId91" Type="http://schemas.openxmlformats.org/officeDocument/2006/relationships/hyperlink" Target="consultantplus://offline/ref=3F7810E0A25406107CF96CF65C3FCBE28835E96624241937CF0EE2AC4465666866E49F29921FBD5C1EED354F176A61705989D39C5E21B83BGDT6I" TargetMode="External"/><Relationship Id="rId96" Type="http://schemas.openxmlformats.org/officeDocument/2006/relationships/hyperlink" Target="consultantplus://offline/ref=3F7810E0A25406107CF96CF65C3FCBE28835E96624241937CF0EE2AC4465666866E49F29921FBD5D16ED354F176A61705989D39C5E21B83BGDT6I" TargetMode="External"/><Relationship Id="rId1" Type="http://schemas.openxmlformats.org/officeDocument/2006/relationships/styles" Target="styles.xml"/><Relationship Id="rId6" Type="http://schemas.openxmlformats.org/officeDocument/2006/relationships/hyperlink" Target="consultantplus://offline/ref=3F7810E0A25406107CF96CF65C3FCBE28933E86A2F271937CF0EE2AC4465666866E49F29921FBF581AED354F176A61705989D39C5E21B83BGDT6I" TargetMode="External"/><Relationship Id="rId15" Type="http://schemas.openxmlformats.org/officeDocument/2006/relationships/hyperlink" Target="consultantplus://offline/ref=3F7810E0A25406107CF96CF65C3FCBE28835E96624241937CF0EE2AC4465666866E49F29921FBF5D1AED354F176A61705989D39C5E21B83BGDT6I" TargetMode="External"/><Relationship Id="rId23" Type="http://schemas.openxmlformats.org/officeDocument/2006/relationships/hyperlink" Target="consultantplus://offline/ref=3F7810E0A25406107CF96CF65C3FCBE28835E96624241937CF0EE2AC4465666866E49F29921FBF5F1EED354F176A61705989D39C5E21B83BGDT6I" TargetMode="External"/><Relationship Id="rId28" Type="http://schemas.openxmlformats.org/officeDocument/2006/relationships/hyperlink" Target="consultantplus://offline/ref=3F7810E0A25406107CF96CF65C3FCBE28835E96624241937CF0EE2AC4465666866E49F29921FBE501EED354F176A61705989D39C5E21B83BGDT6I" TargetMode="External"/><Relationship Id="rId36" Type="http://schemas.openxmlformats.org/officeDocument/2006/relationships/hyperlink" Target="consultantplus://offline/ref=3F7810E0A25406107CF96CF65C3FCBE28835E96624241937CF0EE2AC4465666866E49F29921FBE5E1AED354F176A61705989D39C5E21B83BGDT6I" TargetMode="External"/><Relationship Id="rId49" Type="http://schemas.openxmlformats.org/officeDocument/2006/relationships/hyperlink" Target="consultantplus://offline/ref=3F7810E0A25406107CF96CF65C3FCBE28835E96624241937CF0EE2AC4465666866E49F29921FBE591AED354F176A61705989D39C5E21B83BGDT6I" TargetMode="External"/><Relationship Id="rId57" Type="http://schemas.openxmlformats.org/officeDocument/2006/relationships/hyperlink" Target="consultantplus://offline/ref=3F7810E0A25406107CF96CF65C3FCBE28835E96624241937CF0EE2AC4465666866E49F29921FBE5A17ED354F176A61705989D39C5E21B83BGDT6I" TargetMode="External"/><Relationship Id="rId10" Type="http://schemas.openxmlformats.org/officeDocument/2006/relationships/hyperlink" Target="consultantplus://offline/ref=3F7810E0A25406107CF96CF65C3FCBE28835E86C2E211937CF0EE2AC4465666866E49F29921FBF5119ED354F176A61705989D39C5E21B83BGDT6I" TargetMode="External"/><Relationship Id="rId31" Type="http://schemas.openxmlformats.org/officeDocument/2006/relationships/hyperlink" Target="consultantplus://offline/ref=3F7810E0A25406107CF96CF65C3FCBE28835E96624241937CF0EE2AC4465666866E49F29921FBF5F1BED354F176A61705989D39C5E21B83BGDT6I" TargetMode="External"/><Relationship Id="rId44" Type="http://schemas.openxmlformats.org/officeDocument/2006/relationships/hyperlink" Target="consultantplus://offline/ref=3F7810E0A25406107CF96CF65C3FCBE2883BE96B22271937CF0EE2AC4465666866E49F29921FBE5B18ED354F176A61705989D39C5E21B83BGDT6I" TargetMode="External"/><Relationship Id="rId52" Type="http://schemas.openxmlformats.org/officeDocument/2006/relationships/hyperlink" Target="consultantplus://offline/ref=3F7810E0A25406107CF96CF65C3FCBE28835E96624241937CF0EE2AC4465666866E49F29921FBE5A1FED354F176A61705989D39C5E21B83BGDT6I" TargetMode="External"/><Relationship Id="rId60" Type="http://schemas.openxmlformats.org/officeDocument/2006/relationships/hyperlink" Target="consultantplus://offline/ref=3F7810E0A25406107CF96CF65C3FCBE28835E96624241937CF0EE2AC4465666866E49F29921FBE5E1AED354F176A61705989D39C5E21B83BGDT6I" TargetMode="External"/><Relationship Id="rId65" Type="http://schemas.openxmlformats.org/officeDocument/2006/relationships/hyperlink" Target="consultantplus://offline/ref=3F7810E0A25406107CF96CF65C3FCBE28930E16B24251937CF0EE2AC4465666874E4C725921AA1581DF8631E52G3T6I" TargetMode="External"/><Relationship Id="rId73" Type="http://schemas.openxmlformats.org/officeDocument/2006/relationships/hyperlink" Target="consultantplus://offline/ref=3F7810E0A25406107CF96CF65C3FCBE28835E96624241937CF0EE2AC4465666866E49F29921FBD5819ED354F176A61705989D39C5E21B83BGDT6I" TargetMode="External"/><Relationship Id="rId78" Type="http://schemas.openxmlformats.org/officeDocument/2006/relationships/hyperlink" Target="consultantplus://offline/ref=3F7810E0A25406107CF96CF65C3FCBE28835E96624241937CF0EE2AC4465666866E49F29921FBD5A1CED354F176A61705989D39C5E21B83BGDT6I" TargetMode="External"/><Relationship Id="rId81" Type="http://schemas.openxmlformats.org/officeDocument/2006/relationships/hyperlink" Target="consultantplus://offline/ref=3F7810E0A25406107CF96CF65C3FCBE28835E96624241937CF0EE2AC4465666866E49F29921FBD5A1EED354F176A61705989D39C5E21B83BGDT6I" TargetMode="External"/><Relationship Id="rId86" Type="http://schemas.openxmlformats.org/officeDocument/2006/relationships/hyperlink" Target="consultantplus://offline/ref=3F7810E0A25406107CF96CF65C3FCBE28835E96624241937CF0EE2AC4465666866E49F29921FBD5D16ED354F176A61705989D39C5E21B83BGDT6I" TargetMode="External"/><Relationship Id="rId94" Type="http://schemas.openxmlformats.org/officeDocument/2006/relationships/hyperlink" Target="consultantplus://offline/ref=3F7810E0A25406107CF96CF65C3FCBE28835E96624241937CF0EE2AC4465666866E49F29921FBD5D18ED354F176A61705989D39C5E21B83BGDT6I" TargetMode="External"/><Relationship Id="rId99" Type="http://schemas.openxmlformats.org/officeDocument/2006/relationships/hyperlink" Target="consultantplus://offline/ref=3F7810E0A25406107CF96CF65C3FCBE28835E96624241937CF0EE2AC4465666866E49F29921FBD5C17ED354F176A61705989D39C5E21B83BGDT6I" TargetMode="External"/><Relationship Id="rId101" Type="http://schemas.openxmlformats.org/officeDocument/2006/relationships/hyperlink" Target="consultantplus://offline/ref=3F7810E0A25406107CF96CF65C3FCBE28B3AE36E25211937CF0EE2AC4465666866E49F29921FBF5D16ED354F176A61705989D39C5E21B83BGDT6I" TargetMode="External"/><Relationship Id="rId4" Type="http://schemas.openxmlformats.org/officeDocument/2006/relationships/hyperlink" Target="consultantplus://offline/ref=3F7810E0A25406107CF96CF65C3FCBE28B35E86827221937CF0EE2AC4465666866E49F29921FBF5C18ED354F176A61705989D39C5E21B83BGDT6I" TargetMode="External"/><Relationship Id="rId9" Type="http://schemas.openxmlformats.org/officeDocument/2006/relationships/hyperlink" Target="consultantplus://offline/ref=3F7810E0A25406107CF96CF65C3FCBE28930E46A24221937CF0EE2AC4465666866E49F29921FBF5B1EED354F176A61705989D39C5E21B83BGDT6I" TargetMode="External"/><Relationship Id="rId13" Type="http://schemas.openxmlformats.org/officeDocument/2006/relationships/hyperlink" Target="consultantplus://offline/ref=3F7810E0A25406107CF96CF65C3FCBE28932E56E2E231937CF0EE2AC4465666866E49F29921FBE5918ED354F176A61705989D39C5E21B83BGDT6I" TargetMode="External"/><Relationship Id="rId18" Type="http://schemas.openxmlformats.org/officeDocument/2006/relationships/hyperlink" Target="consultantplus://offline/ref=3F7810E0A25406107CF96CF65C3FCBE28932E96A2E201937CF0EE2AC4465666866E49F29921FB65D17ED354F176A61705989D39C5E21B83BGDT6I" TargetMode="External"/><Relationship Id="rId39" Type="http://schemas.openxmlformats.org/officeDocument/2006/relationships/hyperlink" Target="consultantplus://offline/ref=3F7810E0A25406107CF96CF65C3FCBE2883BE96B22271937CF0EE2AC4465666874E4C725921AA1581DF8631E52G3T6I" TargetMode="External"/><Relationship Id="rId34" Type="http://schemas.openxmlformats.org/officeDocument/2006/relationships/hyperlink" Target="consultantplus://offline/ref=3F7810E0A25406107CF96CF65C3FCBE28835E96624241937CF0EE2AC4465666866E49F29921FBF5F18ED354F176A61705989D39C5E21B83BGDT6I" TargetMode="External"/><Relationship Id="rId50" Type="http://schemas.openxmlformats.org/officeDocument/2006/relationships/hyperlink" Target="consultantplus://offline/ref=3F7810E0A25406107CF96CF65C3FCBE28835E96624241937CF0EE2AC4465666866E49F29921FBE5B1DED354F176A61705989D39C5E21B83BGDT6I" TargetMode="External"/><Relationship Id="rId55" Type="http://schemas.openxmlformats.org/officeDocument/2006/relationships/hyperlink" Target="consultantplus://offline/ref=3F7810E0A25406107CF96CF65C3FCBE28835E96624241937CF0EE2AC4465666866E49F29921FBE5A17ED354F176A61705989D39C5E21B83BGDT6I" TargetMode="External"/><Relationship Id="rId76" Type="http://schemas.openxmlformats.org/officeDocument/2006/relationships/hyperlink" Target="consultantplus://offline/ref=3F7810E0A25406107CF96CF65C3FCBE28835E96624241937CF0EE2AC4465666866E49F29921FBD5A1EED354F176A61705989D39C5E21B83BGDT6I" TargetMode="External"/><Relationship Id="rId97" Type="http://schemas.openxmlformats.org/officeDocument/2006/relationships/hyperlink" Target="consultantplus://offline/ref=3F7810E0A25406107CF96CF65C3FCBE28930E26621201937CF0EE2AC4465666866E49F29921FBF5F19ED354F176A61705989D39C5E21B83BGDT6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16168</Words>
  <Characters>92160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Zulya</cp:lastModifiedBy>
  <cp:revision>2</cp:revision>
  <dcterms:created xsi:type="dcterms:W3CDTF">2021-04-26T11:54:00Z</dcterms:created>
  <dcterms:modified xsi:type="dcterms:W3CDTF">2021-04-26T11:54:00Z</dcterms:modified>
</cp:coreProperties>
</file>