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4B" w:rsidRDefault="00BC0A4B" w:rsidP="00BC0A4B">
      <w:pPr>
        <w:tabs>
          <w:tab w:val="left" w:pos="2300"/>
        </w:tabs>
        <w:rPr>
          <w:sz w:val="28"/>
          <w:szCs w:val="28"/>
        </w:rPr>
      </w:pPr>
      <w:bookmarkStart w:id="0" w:name="_GoBack"/>
      <w:bookmarkEnd w:id="0"/>
    </w:p>
    <w:p w:rsidR="00BC0A4B" w:rsidRPr="00F75E4F" w:rsidRDefault="00BC0A4B" w:rsidP="00BC0A4B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noProof/>
          <w:sz w:val="28"/>
          <w:szCs w:val="28"/>
        </w:rPr>
        <w:drawing>
          <wp:inline distT="0" distB="0" distL="0" distR="0" wp14:anchorId="78F0BAF2" wp14:editId="4640C46F">
            <wp:extent cx="73152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4B" w:rsidRPr="00F75E4F" w:rsidRDefault="00BC0A4B" w:rsidP="00BC0A4B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СОБРАНИЕ ПРЕДСТАВИТЕЛЕЙ</w:t>
      </w:r>
    </w:p>
    <w:p w:rsidR="00BC0A4B" w:rsidRPr="00F75E4F" w:rsidRDefault="00BC0A4B" w:rsidP="00BC0A4B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МАЙСКОГО СЕЛЬСКОГО ПОСЕЛЕНИЯ</w:t>
      </w:r>
    </w:p>
    <w:p w:rsidR="00BC0A4B" w:rsidRPr="00F75E4F" w:rsidRDefault="00BC0A4B" w:rsidP="00BC0A4B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ПРИГОРОДНОГО РАЙОНА</w:t>
      </w:r>
    </w:p>
    <w:p w:rsidR="00BC0A4B" w:rsidRPr="00F75E4F" w:rsidRDefault="00BC0A4B" w:rsidP="00BC0A4B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РЕСПУБЛИКИ СЕВЕРНАЯ ОСЕТИЯ-АЛАНИЯ</w:t>
      </w:r>
    </w:p>
    <w:p w:rsidR="00BC0A4B" w:rsidRPr="00F75E4F" w:rsidRDefault="00BC0A4B" w:rsidP="00BC0A4B">
      <w:pPr>
        <w:jc w:val="center"/>
        <w:rPr>
          <w:sz w:val="28"/>
          <w:szCs w:val="28"/>
        </w:rPr>
      </w:pPr>
    </w:p>
    <w:p w:rsidR="00BC0A4B" w:rsidRPr="00F75E4F" w:rsidRDefault="00BC0A4B" w:rsidP="00BC0A4B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0A4B" w:rsidRPr="00F75E4F" w:rsidRDefault="00BC0A4B" w:rsidP="00BC0A4B">
      <w:pPr>
        <w:jc w:val="center"/>
        <w:rPr>
          <w:sz w:val="28"/>
          <w:szCs w:val="28"/>
        </w:rPr>
      </w:pPr>
    </w:p>
    <w:p w:rsidR="00BC0A4B" w:rsidRPr="00F75E4F" w:rsidRDefault="00BC0A4B" w:rsidP="00BC0A4B">
      <w:pPr>
        <w:jc w:val="center"/>
        <w:rPr>
          <w:sz w:val="28"/>
          <w:szCs w:val="28"/>
        </w:rPr>
      </w:pPr>
      <w:r w:rsidRPr="00F75E4F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мая 2021</w:t>
      </w:r>
      <w:r w:rsidRPr="00F75E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75E4F">
        <w:rPr>
          <w:sz w:val="28"/>
          <w:szCs w:val="28"/>
        </w:rPr>
        <w:t xml:space="preserve">№ </w:t>
      </w:r>
      <w:r w:rsidR="006A6931">
        <w:rPr>
          <w:sz w:val="28"/>
          <w:szCs w:val="28"/>
        </w:rPr>
        <w:t>2</w:t>
      </w:r>
    </w:p>
    <w:p w:rsidR="00BC0A4B" w:rsidRDefault="00BC0A4B" w:rsidP="00BC0A4B">
      <w:pPr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с. Майское</w:t>
      </w:r>
    </w:p>
    <w:p w:rsidR="00BC0A4B" w:rsidRDefault="00BC0A4B" w:rsidP="00BC0A4B">
      <w:pPr>
        <w:jc w:val="center"/>
        <w:rPr>
          <w:sz w:val="28"/>
          <w:szCs w:val="28"/>
        </w:rPr>
      </w:pPr>
    </w:p>
    <w:p w:rsidR="00700EDB" w:rsidRPr="00C63F1A" w:rsidRDefault="00BC0A4B" w:rsidP="00700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 w:rsidR="00700EDB" w:rsidRPr="00C63F1A">
        <w:rPr>
          <w:sz w:val="28"/>
          <w:szCs w:val="28"/>
        </w:rPr>
        <w:t>«</w:t>
      </w:r>
      <w:r w:rsidR="00700EDB" w:rsidRPr="00065C0C">
        <w:rPr>
          <w:sz w:val="28"/>
          <w:szCs w:val="28"/>
        </w:rPr>
        <w:t>Профилактика терроризма и экстремизма на территории Майского сельского поселения Пригородного района РСО-Алания</w:t>
      </w:r>
      <w:r w:rsidR="00700EDB">
        <w:rPr>
          <w:sz w:val="28"/>
          <w:szCs w:val="28"/>
        </w:rPr>
        <w:t xml:space="preserve"> </w:t>
      </w:r>
      <w:r w:rsidR="00700EDB" w:rsidRPr="00065C0C">
        <w:rPr>
          <w:sz w:val="28"/>
          <w:szCs w:val="28"/>
        </w:rPr>
        <w:t>на 2022-2024 годы</w:t>
      </w:r>
      <w:r w:rsidR="00700EDB" w:rsidRPr="00C63F1A">
        <w:rPr>
          <w:sz w:val="28"/>
          <w:szCs w:val="28"/>
        </w:rPr>
        <w:t>».</w:t>
      </w:r>
    </w:p>
    <w:p w:rsidR="00BC0A4B" w:rsidRDefault="00BC0A4B" w:rsidP="00700EDB">
      <w:pPr>
        <w:ind w:firstLine="709"/>
        <w:jc w:val="center"/>
        <w:rPr>
          <w:sz w:val="28"/>
          <w:szCs w:val="28"/>
        </w:rPr>
      </w:pPr>
    </w:p>
    <w:p w:rsidR="00125159" w:rsidRPr="00C63F1A" w:rsidRDefault="00BC0A4B" w:rsidP="00125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06.03.2011 № 35-ФЗ «О противодействии терроризму», Федеральным законом от 06.10.2003 г. № 131-ФЗ </w:t>
      </w:r>
      <w:r w:rsidR="006A693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6931">
        <w:rPr>
          <w:sz w:val="28"/>
          <w:szCs w:val="28"/>
        </w:rPr>
        <w:t>, Федерал</w:t>
      </w:r>
      <w:r>
        <w:rPr>
          <w:sz w:val="28"/>
          <w:szCs w:val="28"/>
        </w:rPr>
        <w:t>ьным законом</w:t>
      </w:r>
      <w:r w:rsidR="006A6931">
        <w:rPr>
          <w:sz w:val="28"/>
          <w:szCs w:val="28"/>
        </w:rPr>
        <w:t xml:space="preserve"> от 25.07.2002 г. № 114-ФЗ «О противодействии экстремистской </w:t>
      </w:r>
      <w:r w:rsidR="00125159">
        <w:rPr>
          <w:sz w:val="28"/>
          <w:szCs w:val="28"/>
        </w:rPr>
        <w:t xml:space="preserve">деятельности </w:t>
      </w:r>
      <w:r w:rsidR="00125159" w:rsidRPr="00C63F1A">
        <w:rPr>
          <w:sz w:val="28"/>
          <w:szCs w:val="28"/>
        </w:rPr>
        <w:t xml:space="preserve">п о с </w:t>
      </w:r>
      <w:proofErr w:type="gramStart"/>
      <w:r w:rsidR="00125159" w:rsidRPr="00C63F1A">
        <w:rPr>
          <w:sz w:val="28"/>
          <w:szCs w:val="28"/>
        </w:rPr>
        <w:t>т</w:t>
      </w:r>
      <w:proofErr w:type="gramEnd"/>
      <w:r w:rsidR="00125159" w:rsidRPr="00C63F1A">
        <w:rPr>
          <w:sz w:val="28"/>
          <w:szCs w:val="28"/>
        </w:rPr>
        <w:t xml:space="preserve"> а н о в л я е т:</w:t>
      </w:r>
    </w:p>
    <w:p w:rsidR="00125159" w:rsidRDefault="00125159" w:rsidP="00125159">
      <w:pPr>
        <w:ind w:firstLine="709"/>
        <w:jc w:val="both"/>
        <w:rPr>
          <w:sz w:val="28"/>
          <w:szCs w:val="28"/>
        </w:rPr>
      </w:pPr>
    </w:p>
    <w:p w:rsidR="00125159" w:rsidRPr="00C63F1A" w:rsidRDefault="00C63F1A" w:rsidP="00065C0C">
      <w:pPr>
        <w:ind w:firstLine="709"/>
        <w:jc w:val="both"/>
        <w:rPr>
          <w:sz w:val="28"/>
          <w:szCs w:val="28"/>
        </w:rPr>
      </w:pPr>
      <w:r w:rsidRPr="00C63F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25159" w:rsidRPr="00C63F1A">
        <w:rPr>
          <w:sz w:val="28"/>
          <w:szCs w:val="28"/>
        </w:rPr>
        <w:t>Утвердить муниципальную программу «</w:t>
      </w:r>
      <w:r w:rsidR="00065C0C" w:rsidRPr="00065C0C">
        <w:rPr>
          <w:sz w:val="28"/>
          <w:szCs w:val="28"/>
        </w:rPr>
        <w:t>Профилактика терроризма и экстремизма на территории Майского сельского поселения Пригородного района РСО-Алания</w:t>
      </w:r>
      <w:r w:rsidR="00065C0C">
        <w:rPr>
          <w:sz w:val="28"/>
          <w:szCs w:val="28"/>
        </w:rPr>
        <w:t xml:space="preserve"> </w:t>
      </w:r>
      <w:r w:rsidR="00065C0C" w:rsidRPr="00065C0C">
        <w:rPr>
          <w:sz w:val="28"/>
          <w:szCs w:val="28"/>
        </w:rPr>
        <w:t>на 2022-2024 годы</w:t>
      </w:r>
      <w:r w:rsidR="00125159" w:rsidRPr="00C63F1A">
        <w:rPr>
          <w:sz w:val="28"/>
          <w:szCs w:val="28"/>
        </w:rPr>
        <w:t>»</w:t>
      </w:r>
      <w:r w:rsidRPr="00C63F1A">
        <w:rPr>
          <w:sz w:val="28"/>
          <w:szCs w:val="28"/>
        </w:rPr>
        <w:t>.</w:t>
      </w:r>
    </w:p>
    <w:p w:rsidR="00C63F1A" w:rsidRDefault="00C63F1A" w:rsidP="00C63F1A">
      <w:pPr>
        <w:pStyle w:val="a3"/>
        <w:ind w:left="709"/>
        <w:jc w:val="both"/>
        <w:rPr>
          <w:sz w:val="28"/>
          <w:szCs w:val="28"/>
        </w:rPr>
      </w:pPr>
    </w:p>
    <w:p w:rsidR="00C63F1A" w:rsidRDefault="00C63F1A" w:rsidP="00C6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</w:t>
      </w:r>
      <w:r w:rsidR="002730DE">
        <w:rPr>
          <w:sz w:val="28"/>
          <w:szCs w:val="28"/>
        </w:rPr>
        <w:t xml:space="preserve">ление вступает в силу после его </w:t>
      </w:r>
      <w:r>
        <w:rPr>
          <w:rFonts w:eastAsiaTheme="minorHAnsi" w:cstheme="minorBidi"/>
          <w:sz w:val="28"/>
          <w:szCs w:val="22"/>
          <w:lang w:eastAsia="en-US"/>
        </w:rPr>
        <w:t>опубликования</w:t>
      </w:r>
      <w:r w:rsidRPr="003572BD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730DE">
        <w:rPr>
          <w:rFonts w:eastAsiaTheme="minorHAnsi" w:cstheme="minorBidi"/>
          <w:sz w:val="28"/>
          <w:szCs w:val="22"/>
          <w:lang w:eastAsia="en-US"/>
        </w:rPr>
        <w:t xml:space="preserve">на </w:t>
      </w:r>
      <w:r w:rsidRPr="003572BD">
        <w:rPr>
          <w:rFonts w:eastAsiaTheme="minorHAnsi" w:cstheme="minorBidi"/>
          <w:sz w:val="28"/>
          <w:szCs w:val="22"/>
          <w:lang w:eastAsia="en-US"/>
        </w:rPr>
        <w:t xml:space="preserve">официальном сайте </w:t>
      </w:r>
      <w:r>
        <w:rPr>
          <w:rFonts w:eastAsiaTheme="minorHAnsi" w:cstheme="minorBidi"/>
          <w:sz w:val="28"/>
          <w:szCs w:val="22"/>
          <w:lang w:eastAsia="en-US"/>
        </w:rPr>
        <w:t xml:space="preserve">Майского сельского поселения </w:t>
      </w:r>
      <w:r w:rsidRPr="003572BD">
        <w:rPr>
          <w:rFonts w:eastAsiaTheme="minorHAnsi" w:cstheme="minorBidi"/>
          <w:sz w:val="28"/>
          <w:szCs w:val="22"/>
          <w:lang w:eastAsia="en-US"/>
        </w:rPr>
        <w:t>МО Пригородный район РС</w:t>
      </w:r>
      <w:r>
        <w:rPr>
          <w:rFonts w:eastAsiaTheme="minorHAnsi" w:cstheme="minorBidi"/>
          <w:sz w:val="28"/>
          <w:szCs w:val="22"/>
          <w:lang w:eastAsia="en-US"/>
        </w:rPr>
        <w:t>О-Алания в сети «Интернет»</w:t>
      </w:r>
      <w:r>
        <w:rPr>
          <w:sz w:val="28"/>
          <w:szCs w:val="28"/>
        </w:rPr>
        <w:t>.</w:t>
      </w:r>
    </w:p>
    <w:p w:rsidR="00C63F1A" w:rsidRDefault="00C63F1A" w:rsidP="00C63F1A">
      <w:pPr>
        <w:ind w:firstLine="709"/>
        <w:jc w:val="both"/>
        <w:rPr>
          <w:sz w:val="28"/>
          <w:szCs w:val="28"/>
        </w:rPr>
      </w:pPr>
    </w:p>
    <w:p w:rsidR="00C63F1A" w:rsidRDefault="00C63F1A" w:rsidP="00C6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4A8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63F1A" w:rsidRDefault="00C63F1A" w:rsidP="00C63F1A">
      <w:pPr>
        <w:ind w:firstLine="709"/>
        <w:jc w:val="both"/>
        <w:rPr>
          <w:sz w:val="28"/>
          <w:szCs w:val="28"/>
        </w:rPr>
      </w:pPr>
    </w:p>
    <w:p w:rsidR="00C63F1A" w:rsidRDefault="00C63F1A" w:rsidP="00C63F1A">
      <w:pPr>
        <w:ind w:firstLine="709"/>
        <w:jc w:val="both"/>
        <w:rPr>
          <w:sz w:val="28"/>
          <w:szCs w:val="28"/>
        </w:rPr>
      </w:pPr>
    </w:p>
    <w:p w:rsidR="00C63F1A" w:rsidRDefault="00C63F1A" w:rsidP="00C63F1A">
      <w:pPr>
        <w:ind w:firstLine="709"/>
        <w:jc w:val="both"/>
        <w:rPr>
          <w:sz w:val="28"/>
          <w:szCs w:val="28"/>
        </w:rPr>
      </w:pPr>
    </w:p>
    <w:p w:rsidR="00C63F1A" w:rsidRPr="00F14878" w:rsidRDefault="00C63F1A" w:rsidP="00C63F1A">
      <w:pPr>
        <w:rPr>
          <w:b/>
          <w:sz w:val="28"/>
          <w:szCs w:val="28"/>
        </w:rPr>
      </w:pPr>
      <w:r w:rsidRPr="00F14878">
        <w:rPr>
          <w:b/>
          <w:sz w:val="28"/>
          <w:szCs w:val="28"/>
        </w:rPr>
        <w:t>Глава АМС</w:t>
      </w:r>
    </w:p>
    <w:p w:rsidR="00C63F1A" w:rsidRPr="00F14878" w:rsidRDefault="00C63F1A" w:rsidP="00C63F1A">
      <w:pPr>
        <w:rPr>
          <w:b/>
          <w:sz w:val="28"/>
          <w:szCs w:val="28"/>
        </w:rPr>
      </w:pPr>
      <w:r w:rsidRPr="00F14878">
        <w:rPr>
          <w:b/>
          <w:sz w:val="28"/>
          <w:szCs w:val="28"/>
        </w:rPr>
        <w:t xml:space="preserve">Майского сельского поселения                                </w:t>
      </w:r>
      <w:r>
        <w:rPr>
          <w:b/>
          <w:sz w:val="28"/>
          <w:szCs w:val="28"/>
        </w:rPr>
        <w:t xml:space="preserve"> </w:t>
      </w:r>
      <w:r w:rsidRPr="00F1487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М. А. Цолоев</w:t>
      </w:r>
      <w:r w:rsidRPr="00F14878">
        <w:rPr>
          <w:b/>
          <w:sz w:val="28"/>
          <w:szCs w:val="28"/>
        </w:rPr>
        <w:t xml:space="preserve">        </w:t>
      </w:r>
    </w:p>
    <w:p w:rsidR="00C63F1A" w:rsidRDefault="00C63F1A" w:rsidP="00C63F1A"/>
    <w:p w:rsidR="00BC0A4B" w:rsidRDefault="00BC0A4B" w:rsidP="006A6931">
      <w:pPr>
        <w:jc w:val="both"/>
        <w:rPr>
          <w:sz w:val="28"/>
          <w:szCs w:val="28"/>
        </w:rPr>
      </w:pPr>
    </w:p>
    <w:p w:rsidR="009406C5" w:rsidRDefault="009406C5" w:rsidP="009406C5"/>
    <w:p w:rsidR="00D0781F" w:rsidRDefault="00D0781F" w:rsidP="009406C5">
      <w:r w:rsidRPr="00EF5807">
        <w:t xml:space="preserve">                  </w:t>
      </w:r>
      <w:r>
        <w:t xml:space="preserve">  </w:t>
      </w:r>
    </w:p>
    <w:p w:rsidR="007B7E98" w:rsidRDefault="007B7E98" w:rsidP="009406C5"/>
    <w:p w:rsidR="00065C0C" w:rsidRDefault="00065C0C" w:rsidP="009406C5"/>
    <w:p w:rsidR="00D0781F" w:rsidRPr="00EF5807" w:rsidRDefault="00D0781F" w:rsidP="00D0781F">
      <w:pPr>
        <w:ind w:firstLine="300"/>
        <w:jc w:val="right"/>
      </w:pPr>
      <w:r>
        <w:lastRenderedPageBreak/>
        <w:t xml:space="preserve">   </w:t>
      </w:r>
      <w:r w:rsidRPr="00EF5807">
        <w:t>Утверждена</w:t>
      </w:r>
    </w:p>
    <w:p w:rsidR="0016471A" w:rsidRDefault="0016471A" w:rsidP="0016471A">
      <w:pPr>
        <w:ind w:firstLine="300"/>
        <w:jc w:val="right"/>
      </w:pPr>
      <w:r>
        <w:t>Постановлением Собрания представителей</w:t>
      </w:r>
    </w:p>
    <w:p w:rsidR="0016471A" w:rsidRDefault="00D0781F" w:rsidP="0016471A">
      <w:pPr>
        <w:ind w:firstLine="300"/>
        <w:jc w:val="right"/>
      </w:pPr>
      <w:r>
        <w:rPr>
          <w:bCs/>
        </w:rPr>
        <w:t>Майского</w:t>
      </w:r>
      <w:r w:rsidRPr="00344077">
        <w:rPr>
          <w:bCs/>
          <w:sz w:val="28"/>
          <w:szCs w:val="28"/>
        </w:rPr>
        <w:t xml:space="preserve"> </w:t>
      </w:r>
      <w:r w:rsidRPr="00EF5807">
        <w:t>сельского поселения</w:t>
      </w:r>
    </w:p>
    <w:p w:rsidR="00D0781F" w:rsidRPr="00EF5807" w:rsidRDefault="00D0781F" w:rsidP="0016471A">
      <w:pPr>
        <w:ind w:firstLine="300"/>
        <w:jc w:val="right"/>
      </w:pPr>
      <w:r>
        <w:t>Пригородного р-на РСО-Алания</w:t>
      </w:r>
    </w:p>
    <w:p w:rsidR="00D0781F" w:rsidRPr="00EF5807" w:rsidRDefault="00D0781F" w:rsidP="00D0781F">
      <w:pPr>
        <w:ind w:firstLine="300"/>
        <w:jc w:val="right"/>
      </w:pPr>
      <w:r w:rsidRPr="00EF5807">
        <w:t xml:space="preserve">от </w:t>
      </w:r>
      <w:r>
        <w:t>28.05.2021 г.</w:t>
      </w:r>
      <w:r w:rsidRPr="00EF5807">
        <w:t xml:space="preserve"> № </w:t>
      </w:r>
      <w:r>
        <w:t>2</w:t>
      </w:r>
    </w:p>
    <w:p w:rsidR="00D0781F" w:rsidRDefault="00D0781F" w:rsidP="001A443E">
      <w:pPr>
        <w:ind w:firstLine="300"/>
        <w:jc w:val="both"/>
      </w:pPr>
      <w:r w:rsidRPr="00EF5807">
        <w:rPr>
          <w:b/>
          <w:bCs/>
        </w:rPr>
        <w:t> </w:t>
      </w:r>
    </w:p>
    <w:p w:rsidR="001A443E" w:rsidRPr="00EF5807" w:rsidRDefault="001A443E" w:rsidP="001A443E">
      <w:pPr>
        <w:ind w:firstLine="300"/>
        <w:jc w:val="both"/>
      </w:pPr>
    </w:p>
    <w:p w:rsidR="00D0781F" w:rsidRPr="00EF5807" w:rsidRDefault="00D0781F" w:rsidP="00D0781F">
      <w:pPr>
        <w:spacing w:before="100" w:beforeAutospacing="1" w:after="100" w:afterAutospacing="1"/>
        <w:ind w:firstLine="300"/>
        <w:jc w:val="center"/>
      </w:pPr>
      <w:r w:rsidRPr="00EF5807">
        <w:rPr>
          <w:b/>
          <w:bCs/>
        </w:rPr>
        <w:t>Муниципальная программа</w:t>
      </w:r>
    </w:p>
    <w:p w:rsidR="00D0781F" w:rsidRPr="00EF5807" w:rsidRDefault="00D0781F" w:rsidP="00D0781F">
      <w:pPr>
        <w:ind w:firstLine="300"/>
        <w:jc w:val="center"/>
        <w:rPr>
          <w:b/>
          <w:bCs/>
        </w:rPr>
      </w:pPr>
      <w:r w:rsidRPr="00EF5807">
        <w:rPr>
          <w:b/>
          <w:bCs/>
        </w:rPr>
        <w:t>«Профилактика терроризма и экстремизма</w:t>
      </w:r>
      <w:r w:rsidR="00C21C2C">
        <w:rPr>
          <w:b/>
          <w:bCs/>
        </w:rPr>
        <w:t xml:space="preserve"> на</w:t>
      </w:r>
      <w:r w:rsidRPr="00EF5807">
        <w:rPr>
          <w:b/>
          <w:bCs/>
        </w:rPr>
        <w:t xml:space="preserve"> территории </w:t>
      </w:r>
      <w:r w:rsidR="001A443E">
        <w:rPr>
          <w:b/>
          <w:bCs/>
        </w:rPr>
        <w:t>Майского</w:t>
      </w:r>
      <w:r w:rsidRPr="00344077">
        <w:rPr>
          <w:bCs/>
          <w:sz w:val="28"/>
          <w:szCs w:val="28"/>
        </w:rPr>
        <w:t xml:space="preserve"> </w:t>
      </w:r>
      <w:r w:rsidRPr="00EF5807">
        <w:rPr>
          <w:b/>
          <w:bCs/>
        </w:rPr>
        <w:t xml:space="preserve">сельского поселения Пригородного района РСО-Алания </w:t>
      </w:r>
    </w:p>
    <w:p w:rsidR="00D0781F" w:rsidRPr="00EF5807" w:rsidRDefault="00C21C2C" w:rsidP="00D0781F">
      <w:pPr>
        <w:ind w:firstLine="300"/>
        <w:jc w:val="center"/>
        <w:rPr>
          <w:b/>
          <w:bCs/>
        </w:rPr>
      </w:pPr>
      <w:r>
        <w:rPr>
          <w:b/>
          <w:bCs/>
        </w:rPr>
        <w:t xml:space="preserve"> на 2022-2024</w:t>
      </w:r>
      <w:r w:rsidR="00D0781F" w:rsidRPr="00EF5807">
        <w:rPr>
          <w:b/>
          <w:bCs/>
        </w:rPr>
        <w:t xml:space="preserve"> годы»</w:t>
      </w:r>
    </w:p>
    <w:p w:rsidR="00D0781F" w:rsidRPr="00EF5807" w:rsidRDefault="00D0781F" w:rsidP="00D0781F">
      <w:pPr>
        <w:spacing w:before="100" w:beforeAutospacing="1" w:after="100" w:afterAutospacing="1"/>
        <w:ind w:firstLine="300"/>
        <w:jc w:val="center"/>
      </w:pPr>
      <w:r w:rsidRPr="00EF5807">
        <w:t> </w:t>
      </w:r>
    </w:p>
    <w:p w:rsidR="00D0781F" w:rsidRPr="00EF5807" w:rsidRDefault="00D0781F" w:rsidP="009406C5">
      <w:pPr>
        <w:spacing w:before="100" w:beforeAutospacing="1" w:after="100" w:afterAutospacing="1"/>
        <w:ind w:firstLine="300"/>
        <w:jc w:val="center"/>
      </w:pPr>
      <w:r w:rsidRPr="00EF5807">
        <w:rPr>
          <w:b/>
          <w:bCs/>
        </w:rPr>
        <w:t>ПАСПОРТ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6358"/>
      </w:tblGrid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  <w:jc w:val="center"/>
            </w:pPr>
            <w:r w:rsidRPr="00EF5807"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ind w:firstLine="300"/>
              <w:rPr>
                <w:bCs/>
              </w:rPr>
            </w:pPr>
            <w:r w:rsidRPr="00EF5807">
              <w:t>Муниципальная программа «Профи</w:t>
            </w:r>
            <w:r w:rsidR="00C21C2C">
              <w:t>лактика терроризма и экстремизма</w:t>
            </w:r>
            <w:r w:rsidR="00C21C2C" w:rsidRPr="00EF5807">
              <w:t xml:space="preserve"> </w:t>
            </w:r>
            <w:r w:rsidRPr="00EF5807">
              <w:t xml:space="preserve">на </w:t>
            </w:r>
            <w:r w:rsidRPr="00EF5807">
              <w:rPr>
                <w:bCs/>
              </w:rPr>
              <w:t xml:space="preserve">территории </w:t>
            </w:r>
            <w:r w:rsidR="001A443E"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сельског</w:t>
            </w:r>
            <w:r>
              <w:rPr>
                <w:bCs/>
              </w:rPr>
              <w:t xml:space="preserve">о поселения Пригородного района </w:t>
            </w:r>
            <w:r w:rsidR="001A443E">
              <w:rPr>
                <w:bCs/>
              </w:rPr>
              <w:t xml:space="preserve">РСО-Алания </w:t>
            </w:r>
            <w:r w:rsidR="00C21C2C">
              <w:rPr>
                <w:bCs/>
              </w:rPr>
              <w:t>на 2022-2024</w:t>
            </w:r>
            <w:r w:rsidRPr="00EF5807">
              <w:rPr>
                <w:bCs/>
              </w:rPr>
              <w:t xml:space="preserve"> годы»</w:t>
            </w:r>
          </w:p>
          <w:p w:rsidR="00D0781F" w:rsidRPr="00EF5807" w:rsidRDefault="00D0781F" w:rsidP="00D0781F">
            <w:pPr>
              <w:spacing w:before="75" w:after="75"/>
              <w:jc w:val="center"/>
            </w:pP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-Федеральный закон от 06.03.2011 № 35-ФЗ «О противодействии терроризму»;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 xml:space="preserve">- Федеральный закон </w:t>
            </w:r>
            <w:r w:rsidR="001A443E">
              <w:t>о</w:t>
            </w:r>
            <w:r w:rsidRPr="00EF5807">
              <w:t>т 06.10.2003 г. № 131-ФЗ «Об общих принципах организации местного самоуправления в Российской Федерации»;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 Федер</w:t>
            </w:r>
            <w:r w:rsidR="001A443E">
              <w:t>альный закон </w:t>
            </w:r>
            <w:r w:rsidRPr="00EF5807">
              <w:t>от 25.07.2002 г. № 114-ФЗ «О противодействии экстремистской деятельности»;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 Указ Президента Российской Федерации от 15.02.2006 г. № 116 «О мерах по противодействию терроризму»;</w:t>
            </w:r>
          </w:p>
          <w:p w:rsidR="00D0781F" w:rsidRPr="00EF5807" w:rsidRDefault="00D0781F" w:rsidP="00D0781F">
            <w:pPr>
              <w:spacing w:before="75" w:after="75"/>
            </w:pP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1A443E">
            <w:pPr>
              <w:spacing w:before="75" w:after="75"/>
            </w:pPr>
            <w:r w:rsidRPr="00EF5807">
              <w:t xml:space="preserve">Администрация </w:t>
            </w:r>
            <w:r w:rsidR="001A443E"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 xml:space="preserve">сельского поселения </w:t>
            </w:r>
            <w:r>
              <w:t xml:space="preserve">Пригородного района </w:t>
            </w:r>
            <w:r w:rsidRPr="00EF5807">
              <w:t>РСО-Алания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1A443E">
            <w:pPr>
              <w:spacing w:before="75" w:after="75"/>
            </w:pPr>
            <w:r w:rsidRPr="00EF5807">
              <w:t xml:space="preserve">Администрация </w:t>
            </w:r>
            <w:r w:rsidR="001A443E"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 xml:space="preserve">сельского поселения </w:t>
            </w:r>
            <w:r>
              <w:t xml:space="preserve">Пригородного района </w:t>
            </w:r>
            <w:r w:rsidRPr="00EF5807">
              <w:t>РСО-Алания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Цели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- реализация государственной политики в области профилактики терроризма и экстремизма;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 совершенствование системы профилактических мер антитеррористической направленности;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 предупреждение террористических и экстремистских проявлений на территории поселения;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 xml:space="preserve">повышение антитеррористической защищенности потенциально опасных объектов, мест массового </w:t>
            </w:r>
            <w:r w:rsidRPr="00EF5807">
              <w:lastRenderedPageBreak/>
              <w:t>пребывания людей и объектов жизнеобеспечения населения;</w:t>
            </w:r>
          </w:p>
          <w:p w:rsidR="00D0781F" w:rsidRPr="00EF5807" w:rsidRDefault="00D0781F" w:rsidP="001A443E">
            <w:pPr>
              <w:spacing w:before="75" w:after="75"/>
            </w:pPr>
            <w:r w:rsidRPr="00EF5807">
              <w:t xml:space="preserve">- противодействие терроризму и экстремизму и безопасность граждан, проживающих на территории </w:t>
            </w:r>
            <w:r w:rsidR="001A443E">
              <w:rPr>
                <w:bCs/>
              </w:rPr>
              <w:t xml:space="preserve">Майского 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-усиление антитеррористической защищенности объектов социальной сферы;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 проведение воспитательной, пропагандистской работы с населением сельского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Сроки реализации 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C21C2C" w:rsidP="00D0781F">
            <w:pPr>
              <w:spacing w:before="75" w:after="75"/>
            </w:pPr>
            <w:r>
              <w:t>2022-2024</w:t>
            </w:r>
            <w:r w:rsidR="001A443E">
              <w:t xml:space="preserve"> </w:t>
            </w:r>
            <w:r w:rsidR="00D0781F" w:rsidRPr="00EF5807">
              <w:t>годы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Целевые показатели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1. Взаимодействие с правоохранительными органами по вопросам профилактики противодействия терроризму и экстремизму.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2. Количество материалов антитеррористической и антиэкстремистской направленности, опубликованных в средствах массовой информации.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 xml:space="preserve">3. Количество проведенных с несовершеннолетними </w:t>
            </w:r>
            <w:proofErr w:type="spellStart"/>
            <w:r w:rsidRPr="00EF5807">
              <w:t>общепрофилактических</w:t>
            </w:r>
            <w:proofErr w:type="spellEnd"/>
            <w:r w:rsidRPr="00EF5807">
              <w:t xml:space="preserve"> мероприятий по противодействию терроризму и экстремизму.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 xml:space="preserve">4. 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кнопки тревожной сигнализации, и т.д.). 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1)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в местах массового пребывания граждан.</w:t>
            </w:r>
          </w:p>
          <w:p w:rsidR="00D0781F" w:rsidRPr="001A443E" w:rsidRDefault="00D0781F" w:rsidP="001A443E">
            <w:pPr>
              <w:spacing w:before="75" w:after="75"/>
              <w:rPr>
                <w:bCs/>
              </w:rPr>
            </w:pPr>
            <w:r w:rsidRPr="00EF5807">
              <w:t xml:space="preserve">2) Повышение информированности населения о принимаемых администрацией </w:t>
            </w:r>
            <w:r w:rsidR="001A443E"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 о 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 xml:space="preserve">Финансирование Программы осуществляется из бюджета </w:t>
            </w:r>
            <w:r w:rsidR="001A443E"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 Пригородного района РСО-Алания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По источникам финансирования: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lastRenderedPageBreak/>
              <w:t>202</w:t>
            </w:r>
            <w:r w:rsidR="00C21C2C">
              <w:t>2</w:t>
            </w:r>
            <w:r w:rsidRPr="00EF5807">
              <w:t xml:space="preserve"> – </w:t>
            </w:r>
            <w:r w:rsidR="00C21C2C">
              <w:t>15 тыс. руб.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202</w:t>
            </w:r>
            <w:r w:rsidR="00C21C2C">
              <w:t>3</w:t>
            </w:r>
            <w:r w:rsidRPr="00EF5807">
              <w:t xml:space="preserve"> - </w:t>
            </w:r>
            <w:r w:rsidR="00C21C2C">
              <w:t>15 тыс. руб.</w:t>
            </w:r>
          </w:p>
          <w:p w:rsidR="00D0781F" w:rsidRPr="00EF5807" w:rsidRDefault="00D0781F" w:rsidP="00C21C2C">
            <w:pPr>
              <w:spacing w:before="75" w:after="75"/>
            </w:pPr>
            <w:r w:rsidRPr="00EF5807">
              <w:t>202</w:t>
            </w:r>
            <w:r w:rsidR="00C21C2C">
              <w:t>4</w:t>
            </w:r>
            <w:r w:rsidRPr="00EF5807">
              <w:t xml:space="preserve"> - </w:t>
            </w:r>
            <w:r w:rsidR="00C21C2C">
              <w:t>15 тыс. руб.</w:t>
            </w:r>
          </w:p>
        </w:tc>
      </w:tr>
      <w:tr w:rsidR="00D0781F" w:rsidRPr="00EF5807" w:rsidTr="00D078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lastRenderedPageBreak/>
              <w:t>Ответственные исполнители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spacing w:before="75" w:after="75"/>
            </w:pPr>
            <w:r w:rsidRPr="00EF5807">
              <w:t xml:space="preserve">- администрация </w:t>
            </w:r>
            <w:r w:rsidR="001A443E">
              <w:rPr>
                <w:bCs/>
              </w:rPr>
              <w:t xml:space="preserve">Майского </w:t>
            </w:r>
            <w:r w:rsidRPr="00EF5807">
              <w:t>сельского поселения Пригородного района</w:t>
            </w:r>
            <w:r>
              <w:t xml:space="preserve"> </w:t>
            </w:r>
            <w:r w:rsidRPr="00EF5807">
              <w:t>РСО-Алания</w:t>
            </w:r>
          </w:p>
          <w:p w:rsidR="00D0781F" w:rsidRPr="00EF5807" w:rsidRDefault="00D0781F" w:rsidP="00D0781F">
            <w:pPr>
              <w:spacing w:before="75" w:after="75"/>
            </w:pPr>
            <w:r w:rsidRPr="00EF5807">
              <w:t> </w:t>
            </w:r>
          </w:p>
        </w:tc>
      </w:tr>
    </w:tbl>
    <w:p w:rsidR="00D0781F" w:rsidRPr="00F60DB3" w:rsidRDefault="00D0781F" w:rsidP="00D0781F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60DB3">
        <w:rPr>
          <w:b/>
          <w:bCs/>
        </w:rPr>
        <w:t>Общая характеристика социально-экономической сферы реализации муниципальной программы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   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   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    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 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  Работа </w:t>
      </w:r>
      <w:r w:rsidR="001A443E">
        <w:t xml:space="preserve">Майского </w:t>
      </w:r>
      <w:r w:rsidRPr="00EF5807">
        <w:t>сельского пос</w:t>
      </w:r>
      <w:r w:rsidR="009406C5">
        <w:t>еления по антитеррористической </w:t>
      </w:r>
      <w:r w:rsidRPr="00EF5807"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 В соответствии со статьей 14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   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сельском поселении. Для реализации такого подхода необходим программно-целевой метод, позволяющий разработать и реализовать комплекс </w:t>
      </w:r>
      <w:r w:rsidRPr="00EF5807">
        <w:lastRenderedPageBreak/>
        <w:t xml:space="preserve">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   Характерными недостатками по обеспечению безопасности на ряде объектов социальной сферы,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посетителей и работников правилам поведения в чрезвычайных ситуациях, вызванных проявлениями терроризма.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:rsidR="00D0781F" w:rsidRPr="00EF5807" w:rsidRDefault="001A443E" w:rsidP="00D0781F">
      <w:pPr>
        <w:spacing w:before="100" w:beforeAutospacing="1"/>
        <w:ind w:firstLine="300"/>
        <w:jc w:val="both"/>
      </w:pPr>
      <w:r>
        <w:rPr>
          <w:b/>
          <w:bCs/>
        </w:rPr>
        <w:t>2. Приоритеты </w:t>
      </w:r>
      <w:r w:rsidR="00D0781F" w:rsidRPr="00EF5807">
        <w:rPr>
          <w:b/>
          <w:bCs/>
        </w:rPr>
        <w:t>муниципальной политики в сфере реализации муниципальной программы, цель, целевые показатели, описание ожидаемых конечных результатов, сроки и этапы реализации муниципальной целевой программы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 Одними из основных приоритетов муниципальной политики являются безопасность граждан и укрепление общественного правопорядка на территории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поселения, которые гарантируют обстановку спокойствия, согласованности и ритмичности общественной жизни.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Основными целями Программы являются: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- противодействие терроризму и экстремизму и безопасность граждан, проживающих на территории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совершенствование системы профилактических мер антитеррористической и антиэкстремистской направленности; 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предупреждение террористических проявлений на территории сельского поселения;  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Основными задачами Программы являются: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  усиление антитеррористической защищенности объектов социальной сферы; 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минимизация и (или) ликвидация последствий проявлений терроризма;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повышение уровня межведомственного взаимопонимания по профилактике терроризма и экстремизма.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Целевые показатели муниципальной программы: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lastRenderedPageBreak/>
        <w:t>- взаимодействие с правоохранительными органами по вопросам профилактики противодействия терроризму и экстремизму;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количество материалов антитеррористической и антиэкстремистской направленности, опубликованных в средствах массовой информации;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- количество проведенных с несовершеннолетними </w:t>
      </w:r>
      <w:proofErr w:type="spellStart"/>
      <w:r w:rsidRPr="00EF5807">
        <w:t>общепрофилактических</w:t>
      </w:r>
      <w:proofErr w:type="spellEnd"/>
      <w:r w:rsidRPr="00EF5807">
        <w:t xml:space="preserve"> мероприятий по противодействию терроризму и экстремизму;</w:t>
      </w:r>
    </w:p>
    <w:p w:rsidR="00D0781F" w:rsidRPr="00EF5807" w:rsidRDefault="00D0781F" w:rsidP="009406C5">
      <w:pPr>
        <w:spacing w:before="100" w:beforeAutospacing="1"/>
        <w:ind w:firstLine="300"/>
        <w:jc w:val="both"/>
      </w:pPr>
      <w:r w:rsidRPr="00EF5807">
        <w:t xml:space="preserve">- 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</w:r>
      <w:proofErr w:type="spellStart"/>
      <w:r w:rsidRPr="00EF5807">
        <w:t>периметральное</w:t>
      </w:r>
      <w:proofErr w:type="spellEnd"/>
      <w:r w:rsidRPr="00EF5807">
        <w:t xml:space="preserve"> ограждение, кнопки тревожной сигнализации, </w:t>
      </w:r>
      <w:proofErr w:type="spellStart"/>
      <w:r w:rsidRPr="00EF5807">
        <w:t>металлообнаружители</w:t>
      </w:r>
      <w:proofErr w:type="spellEnd"/>
      <w:r w:rsidRPr="00EF5807">
        <w:t xml:space="preserve"> и т.д.), от общего колич</w:t>
      </w:r>
      <w:r w:rsidR="009406C5">
        <w:t>ества муниципальных учреждений.</w:t>
      </w:r>
    </w:p>
    <w:p w:rsidR="00D0781F" w:rsidRPr="00EF5807" w:rsidRDefault="009406C5" w:rsidP="009406C5">
      <w:pPr>
        <w:spacing w:before="100" w:beforeAutospacing="1"/>
        <w:ind w:firstLine="300"/>
        <w:jc w:val="both"/>
      </w:pPr>
      <w:r>
        <w:t>Значения це</w:t>
      </w:r>
      <w:r w:rsidR="00D0781F" w:rsidRPr="00EF5807">
        <w:t>левых показателей реализации муниципальной программы приведены в </w:t>
      </w:r>
      <w:r w:rsidR="00D0781F" w:rsidRPr="00EF5807">
        <w:rPr>
          <w:b/>
          <w:bCs/>
        </w:rPr>
        <w:t>приложении N 1</w:t>
      </w:r>
      <w:r w:rsidR="001A443E">
        <w:t> к муниципальной целевой</w:t>
      </w:r>
      <w:r>
        <w:t> программе.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    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 и профилактика экстремистской деятельности.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  Социальная и бюджетная эффективность реализации Программы оценивается по следующим критериям: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степень достижения запланированных результатов.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 Социальный эффект от реализации мероприятий Программы будет выражен в удовлетворении потребности жителей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 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 w:rsidR="001A443E">
        <w:rPr>
          <w:bCs/>
        </w:rPr>
        <w:t>Майском</w:t>
      </w:r>
      <w:r w:rsidRPr="00EF5807">
        <w:rPr>
          <w:bCs/>
        </w:rPr>
        <w:t xml:space="preserve"> </w:t>
      </w:r>
      <w:r w:rsidRPr="00EF5807">
        <w:t>сельском поселении.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   Ожидаемые результаты реализации муниципальной программы: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снижение возможности совершения террористических актов и экстремистских проявлений на территории сельского поселения;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сообщества;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создание системы технической защиты объектов, находящихся в муниципальной собственности.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 Исполнение мероприятий, предусмотренных Программой, позволит решить наиболее острые проблемы, стоящие перед администрацией </w:t>
      </w:r>
      <w:r w:rsidR="001A443E">
        <w:t xml:space="preserve">Майского </w:t>
      </w:r>
      <w:r w:rsidRPr="00EF5807">
        <w:t xml:space="preserve">сельского поселения и </w:t>
      </w:r>
      <w:r w:rsidRPr="00EF5807">
        <w:lastRenderedPageBreak/>
        <w:t>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Сроки реализации муниципальной программы - 2021 - 2025 годы.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 </w:t>
      </w:r>
      <w:r>
        <w:t xml:space="preserve"> </w:t>
      </w:r>
      <w:r w:rsidRPr="00EF5807">
        <w:rPr>
          <w:b/>
          <w:bCs/>
        </w:rPr>
        <w:t>3. Обобщенная характеристика основных мероприятий муниципальной программы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3.1. Основное мероприятие муниципальной программы</w:t>
      </w:r>
      <w:r w:rsidRPr="00EF5807">
        <w:t xml:space="preserve"> -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Программа включает мероприятия по приоритетным направлениям в сфере профилактики терроризма и экстремизма: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информационно-пропагандистское сопровождение и методическое обеспечение профилактики терроризма и экстремизма;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организационно-технические мероприятия.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3.1.1. Информационно-пропагандистское сопровождение и методическое обеспечение профилактики терроризма и экстремизма: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В целях реализации данного направления Программы запланировано проведение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следующих мероприятий: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информирование населения о профилактике терроризма и экстремизма через памятки, листовки, сходы граждан;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проведение лекций и бесед в сельской библиотеке, направленных на профилактику проявлений терроризму и экстремизму, преступлений против личности, общества, государства;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распространение памяток, листовок среди населения «Терроризм – угроза обществу»;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D0781F" w:rsidRPr="00F60DB3" w:rsidRDefault="00D0781F" w:rsidP="00D0781F">
      <w:pPr>
        <w:spacing w:before="100" w:beforeAutospacing="1"/>
        <w:ind w:firstLine="300"/>
        <w:jc w:val="both"/>
      </w:pPr>
      <w:r w:rsidRPr="00EF5807">
        <w:t>- 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3.1.2. Организационно-технические мероприятия 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В целях реализации данного направления Программы запланировано проведение следующих мероприятий: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lastRenderedPageBreak/>
        <w:t xml:space="preserve">- проведение обследования потенциально опасных объектов, объектов соцкультбыта, пустующих домов на территории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3.2. Профилактика терроризма и экстремизма в подростковой и молодежной среде</w:t>
      </w:r>
      <w:r w:rsidRPr="00EF5807">
        <w:t>, в том числе: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организация и проведение воспитательной и просветительской работы среди детей и молодежи, направленной на профилактику терроризма и экстремизма;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3.3. Усиление антитеррористической защищенности объектов, находящихся в собственности и ведении сельского поселения</w:t>
      </w:r>
      <w:r w:rsidRPr="00EF5807">
        <w:t>, в том числе: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проведение проверок по антитеррористической защищенности на объектах, находящихся в муниципальной собственности или ведении органов местного самоуправления;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- 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местного самоуправления;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План реализации муниципальной программы приведен в </w:t>
      </w:r>
      <w:r w:rsidRPr="00EF5807">
        <w:rPr>
          <w:b/>
          <w:bCs/>
        </w:rPr>
        <w:t>приложении N 2</w:t>
      </w:r>
      <w:r w:rsidRPr="00EF5807">
        <w:t> к муниципальной целевой программе.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 4. Нормативное обеспечение программы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Правовую основу для реализации программы определили: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а) Федеральный закон от 06.03.2011 № 35-ФЗ «О противодействии терроризму»;</w:t>
      </w:r>
    </w:p>
    <w:p w:rsidR="00D0781F" w:rsidRPr="00EF5807" w:rsidRDefault="001A443E" w:rsidP="00D0781F">
      <w:pPr>
        <w:spacing w:before="100" w:beforeAutospacing="1"/>
        <w:ind w:firstLine="300"/>
        <w:jc w:val="both"/>
      </w:pPr>
      <w:r>
        <w:t>б) Федеральный закон</w:t>
      </w:r>
      <w:r w:rsidR="00D0781F" w:rsidRPr="00EF5807">
        <w:t xml:space="preserve"> от 06.10.2003. № 131-ФЗ «Об общих принципах организации местного самоуправления в Российской Федерации»;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в) Федеральный закон от 25.07.2002. № 114-ФЗ «О противодействии экстремистской деятельности»;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>г) Указ Президента Российской Федерации от 15.02.2006 г. № 116 «О мерах по противодействию терроризму»;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rPr>
          <w:b/>
          <w:bCs/>
        </w:rPr>
        <w:t>5. Ресурсное обеспечение Программы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t xml:space="preserve">     Ресурсное обеспечение муниципальной программы осуществляется за счет средств бюджета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поселения.</w:t>
      </w:r>
    </w:p>
    <w:p w:rsidR="00D0781F" w:rsidRPr="00EF5807" w:rsidRDefault="00D0781F" w:rsidP="00D0781F">
      <w:pPr>
        <w:spacing w:before="100" w:beforeAutospacing="1"/>
        <w:ind w:firstLine="300"/>
        <w:jc w:val="both"/>
      </w:pPr>
      <w:r w:rsidRPr="00EF5807">
        <w:lastRenderedPageBreak/>
        <w:t xml:space="preserve">       Объемы финансирования муниципальной программы подлежат уточнению при формировании бюджета </w:t>
      </w:r>
      <w:r w:rsidR="001A443E">
        <w:rPr>
          <w:bCs/>
        </w:rPr>
        <w:t>Майского</w:t>
      </w:r>
      <w:r w:rsidRPr="00EF5807">
        <w:rPr>
          <w:bCs/>
        </w:rPr>
        <w:t xml:space="preserve"> </w:t>
      </w:r>
      <w:r w:rsidRPr="00EF5807">
        <w:t>сельского поселения на соответствующие годы.</w:t>
      </w:r>
    </w:p>
    <w:p w:rsidR="00D0781F" w:rsidRDefault="00D0781F" w:rsidP="00D0781F">
      <w:pPr>
        <w:spacing w:before="100" w:beforeAutospacing="1"/>
        <w:jc w:val="both"/>
        <w:rPr>
          <w:b/>
          <w:bCs/>
        </w:rPr>
      </w:pPr>
      <w:r w:rsidRPr="00EF5807">
        <w:rPr>
          <w:b/>
          <w:bCs/>
        </w:rPr>
        <w:t>6. Система программных мероприятий</w:t>
      </w:r>
    </w:p>
    <w:p w:rsidR="007B7E98" w:rsidRPr="00EF5807" w:rsidRDefault="007B7E98" w:rsidP="00D0781F">
      <w:pPr>
        <w:spacing w:before="100" w:beforeAutospacing="1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30"/>
        <w:gridCol w:w="3285"/>
        <w:gridCol w:w="30"/>
        <w:gridCol w:w="1745"/>
      </w:tblGrid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Наименование 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Исполнители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Сроки исполнения</w:t>
            </w:r>
          </w:p>
        </w:tc>
      </w:tr>
      <w:tr w:rsidR="00D0781F" w:rsidRPr="00EF5807" w:rsidTr="007B7E98">
        <w:trPr>
          <w:tblCellSpacing w:w="15" w:type="dxa"/>
        </w:trPr>
        <w:tc>
          <w:tcPr>
            <w:tcW w:w="92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EF5807">
              <w:t>Информационно-пропагандистское противодействие терроризму и экстремизму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  <w:tc>
          <w:tcPr>
            <w:tcW w:w="32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 w:rsidRPr="00EF5807">
              <w:t xml:space="preserve">Администрация  </w:t>
            </w:r>
            <w:r>
              <w:rPr>
                <w:bCs/>
              </w:rPr>
              <w:t xml:space="preserve">Майского </w:t>
            </w:r>
            <w:r w:rsidRPr="00EF5807">
              <w:t>сельского поселения</w:t>
            </w:r>
            <w:r>
              <w:t>, Поселковый отдел полиции</w:t>
            </w:r>
          </w:p>
        </w:tc>
        <w:tc>
          <w:tcPr>
            <w:tcW w:w="1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Ежегодно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Распространение памяток,</w:t>
            </w:r>
          </w:p>
          <w:p w:rsidR="007B7E98" w:rsidRPr="00EF5807" w:rsidRDefault="007B7E98" w:rsidP="00D0781F">
            <w:pPr>
              <w:spacing w:before="75" w:after="75"/>
            </w:pPr>
            <w:r w:rsidRPr="00EF5807">
              <w:t>листовок среди населения,</w:t>
            </w:r>
          </w:p>
          <w:p w:rsidR="007B7E98" w:rsidRPr="00EF5807" w:rsidRDefault="007B7E98" w:rsidP="00D0781F">
            <w:pPr>
              <w:spacing w:before="75" w:after="75"/>
            </w:pPr>
            <w:r w:rsidRPr="00EF5807">
              <w:t>обеспечение наглядной агитацией в учреждениях социальной сферы</w:t>
            </w:r>
          </w:p>
        </w:tc>
        <w:tc>
          <w:tcPr>
            <w:tcW w:w="32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1A443E">
            <w:pPr>
              <w:spacing w:before="75" w:after="75"/>
            </w:pPr>
            <w:r w:rsidRPr="00EF5807"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  <w:r>
              <w:t>, Поселковый отдел полиции</w:t>
            </w:r>
          </w:p>
        </w:tc>
        <w:tc>
          <w:tcPr>
            <w:tcW w:w="1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2  раза в год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Информирование населения о профилактике терроризма и экстремизма</w:t>
            </w:r>
          </w:p>
        </w:tc>
        <w:tc>
          <w:tcPr>
            <w:tcW w:w="32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 w:rsidRPr="00EF5807"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  <w:r>
              <w:t>, Поселковый отдел полиции, Инспектор ПДН</w:t>
            </w:r>
          </w:p>
        </w:tc>
        <w:tc>
          <w:tcPr>
            <w:tcW w:w="1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Ежегодно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Сбор информации и принятие мер по факту выявления   деятельности религиозных организаций, сект экстремистской направленности на территории  сельского поселения</w:t>
            </w:r>
          </w:p>
        </w:tc>
        <w:tc>
          <w:tcPr>
            <w:tcW w:w="32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t xml:space="preserve">Поселковый отдел полиции, </w:t>
            </w:r>
            <w:r w:rsidRPr="00EF5807"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</w:p>
        </w:tc>
        <w:tc>
          <w:tcPr>
            <w:tcW w:w="1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постоянно</w:t>
            </w:r>
          </w:p>
        </w:tc>
      </w:tr>
      <w:tr w:rsidR="00D0781F" w:rsidRPr="00EF5807" w:rsidTr="007B7E98">
        <w:trPr>
          <w:tblCellSpacing w:w="15" w:type="dxa"/>
        </w:trPr>
        <w:tc>
          <w:tcPr>
            <w:tcW w:w="92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EF5807">
              <w:t>Организационно-технические мероприятия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Организация и проведение 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t>Поселковый отдел полиции, Администрация Майского 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ежегодно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t xml:space="preserve">Поселковый отдел полиции, </w:t>
            </w:r>
            <w:r w:rsidRPr="00EF5807"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ежеквартально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 xml:space="preserve">Проведение социологических опросов среди населения на предмет выявления и </w:t>
            </w:r>
            <w:r w:rsidRPr="00EF5807">
              <w:lastRenderedPageBreak/>
              <w:t>обнаружения степени распространения экстремистских идей и настроений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lastRenderedPageBreak/>
              <w:t xml:space="preserve">Поселковый отдел полиции, Инспектор ПДН, </w:t>
            </w:r>
            <w:r w:rsidRPr="00EF5807">
              <w:lastRenderedPageBreak/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lastRenderedPageBreak/>
              <w:t>ежегодно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t xml:space="preserve">Поселковый отдел </w:t>
            </w:r>
            <w:proofErr w:type="spellStart"/>
            <w:r>
              <w:t>полици</w:t>
            </w:r>
            <w:proofErr w:type="spellEnd"/>
            <w:r>
              <w:t>, Администрация Майского 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постоянно</w:t>
            </w:r>
          </w:p>
        </w:tc>
      </w:tr>
      <w:tr w:rsidR="007B7E98" w:rsidRPr="00EF5807" w:rsidTr="007B7E98">
        <w:trPr>
          <w:trHeight w:val="1658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1A443E">
            <w:pPr>
              <w:spacing w:before="75" w:after="75"/>
            </w:pPr>
            <w:r w:rsidRPr="00EF5807">
              <w:t>Проведение совещаний при главе сельского поселения по вопросам профилактики террористиче</w:t>
            </w:r>
            <w:r>
              <w:t>ских угроз на территории Майского</w:t>
            </w:r>
            <w:r w:rsidRPr="00EF5807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Глава 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По мере необходимости но не реже 2-х раз в год</w:t>
            </w:r>
          </w:p>
        </w:tc>
      </w:tr>
      <w:tr w:rsidR="00D0781F" w:rsidRPr="00EF5807" w:rsidTr="007B7E98">
        <w:trPr>
          <w:tblCellSpacing w:w="15" w:type="dxa"/>
        </w:trPr>
        <w:tc>
          <w:tcPr>
            <w:tcW w:w="92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EF5807" w:rsidRDefault="00D0781F" w:rsidP="00D0781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EF5807">
              <w:t>Формирование системы противодействия идеологии терроризма и экстремизма</w:t>
            </w:r>
          </w:p>
        </w:tc>
      </w:tr>
      <w:tr w:rsidR="007B7E98" w:rsidRPr="00EF5807" w:rsidTr="007B7E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156C7">
            <w:pPr>
              <w:spacing w:before="75" w:after="75"/>
            </w:pPr>
            <w:r>
              <w:t xml:space="preserve">Поселковый отдел полиции, Инспектор ПДН, </w:t>
            </w:r>
            <w:r w:rsidRPr="00EF5807">
              <w:t xml:space="preserve">Администрация  </w:t>
            </w:r>
            <w:r>
              <w:rPr>
                <w:bCs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EF5807">
              <w:t>сельского поселения</w:t>
            </w:r>
          </w:p>
        </w:tc>
        <w:tc>
          <w:tcPr>
            <w:tcW w:w="16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7E98" w:rsidRPr="00EF5807" w:rsidRDefault="007B7E98" w:rsidP="00D0781F">
            <w:pPr>
              <w:spacing w:before="75" w:after="75"/>
            </w:pPr>
            <w:r w:rsidRPr="00EF5807">
              <w:t>Ежегодно</w:t>
            </w:r>
          </w:p>
        </w:tc>
      </w:tr>
    </w:tbl>
    <w:p w:rsidR="00D0781F" w:rsidRPr="009406C5" w:rsidRDefault="00D0781F" w:rsidP="009406C5">
      <w:pPr>
        <w:spacing w:before="100" w:beforeAutospacing="1" w:after="100" w:afterAutospacing="1"/>
        <w:jc w:val="both"/>
        <w:sectPr w:rsidR="00D0781F" w:rsidRPr="009406C5" w:rsidSect="00D0781F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0781F" w:rsidRDefault="00D0781F" w:rsidP="009406C5">
      <w:pPr>
        <w:rPr>
          <w:b/>
          <w:bCs/>
          <w:sz w:val="17"/>
        </w:rPr>
      </w:pPr>
    </w:p>
    <w:p w:rsidR="00D0781F" w:rsidRPr="00A35B44" w:rsidRDefault="00D0781F" w:rsidP="00D0781F">
      <w:pPr>
        <w:jc w:val="right"/>
        <w:rPr>
          <w:sz w:val="17"/>
          <w:szCs w:val="17"/>
        </w:rPr>
      </w:pPr>
      <w:r>
        <w:rPr>
          <w:b/>
          <w:bCs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44">
        <w:rPr>
          <w:b/>
          <w:bCs/>
          <w:sz w:val="17"/>
        </w:rPr>
        <w:t>Приложение № 1</w:t>
      </w:r>
    </w:p>
    <w:p w:rsidR="00D0781F" w:rsidRPr="00A35B44" w:rsidRDefault="00D0781F" w:rsidP="009406C5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>к муниципальной программе 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>«Целевые показатели</w:t>
      </w:r>
      <w:r w:rsidR="009406C5">
        <w:rPr>
          <w:b/>
          <w:bCs/>
          <w:sz w:val="17"/>
        </w:rPr>
        <w:t xml:space="preserve"> реализации муниципальной</w:t>
      </w:r>
      <w:r w:rsidRPr="00A35B44">
        <w:rPr>
          <w:b/>
          <w:bCs/>
          <w:sz w:val="17"/>
        </w:rPr>
        <w:t xml:space="preserve"> программы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"Профилактика терроризма и экстремизма,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а также минимизация и (или) ликвидация последствий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их проявлений на территории </w:t>
      </w:r>
      <w:r w:rsidR="001A443E">
        <w:rPr>
          <w:b/>
          <w:bCs/>
          <w:sz w:val="18"/>
          <w:szCs w:val="18"/>
        </w:rPr>
        <w:t>Майского</w:t>
      </w:r>
      <w:r w:rsidRPr="00EF5807">
        <w:rPr>
          <w:bCs/>
        </w:rPr>
        <w:t xml:space="preserve"> </w:t>
      </w:r>
      <w:r w:rsidRPr="00A35B44">
        <w:rPr>
          <w:b/>
          <w:bCs/>
          <w:sz w:val="17"/>
        </w:rPr>
        <w:t>сельского поселения"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653"/>
        <w:gridCol w:w="1084"/>
        <w:gridCol w:w="1296"/>
        <w:gridCol w:w="535"/>
        <w:gridCol w:w="535"/>
        <w:gridCol w:w="771"/>
      </w:tblGrid>
      <w:tr w:rsidR="00D0781F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Базовое значение показателей</w:t>
            </w:r>
          </w:p>
        </w:tc>
        <w:tc>
          <w:tcPr>
            <w:tcW w:w="20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CF54ED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b/>
                <w:bCs/>
                <w:sz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год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год</w:t>
            </w:r>
          </w:p>
        </w:tc>
      </w:tr>
      <w:tr w:rsidR="00D0781F" w:rsidRPr="00A35B44" w:rsidTr="00CF54ED">
        <w:trPr>
          <w:tblCellSpacing w:w="15" w:type="dxa"/>
        </w:trPr>
        <w:tc>
          <w:tcPr>
            <w:tcW w:w="914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BA725B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Цель муниципальной программы: противодействие терроризму и экстремизму и безопасность граждан, п</w:t>
            </w:r>
            <w:r>
              <w:rPr>
                <w:sz w:val="17"/>
                <w:szCs w:val="17"/>
              </w:rPr>
              <w:t xml:space="preserve">роживающих на территории </w:t>
            </w:r>
            <w:r w:rsidR="00BA725B">
              <w:rPr>
                <w:sz w:val="17"/>
                <w:szCs w:val="17"/>
              </w:rPr>
              <w:t>Майского</w:t>
            </w:r>
            <w:r w:rsidRPr="00A35B44">
              <w:rPr>
                <w:sz w:val="17"/>
                <w:szCs w:val="17"/>
              </w:rPr>
              <w:t xml:space="preserve"> сельского поселения</w:t>
            </w:r>
          </w:p>
        </w:tc>
      </w:tr>
      <w:tr w:rsidR="00CF54ED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Взаимодействие с правоохранительными органами по вопросам профилактики противодействия терроризму и экстремизму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да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да</w:t>
            </w:r>
          </w:p>
        </w:tc>
      </w:tr>
      <w:tr w:rsidR="00CF54ED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Количество материалов антитеррористической и антиэкстремистской направленности, опубликованных 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CF54ED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 xml:space="preserve">Количество проведенных с несовершеннолетними </w:t>
            </w:r>
            <w:proofErr w:type="spellStart"/>
            <w:r w:rsidRPr="00A35B44">
              <w:rPr>
                <w:sz w:val="17"/>
                <w:szCs w:val="17"/>
              </w:rPr>
              <w:t>общепрофилактических</w:t>
            </w:r>
            <w:proofErr w:type="spellEnd"/>
            <w:r w:rsidRPr="00A35B44">
              <w:rPr>
                <w:sz w:val="17"/>
                <w:szCs w:val="17"/>
              </w:rPr>
              <w:t xml:space="preserve"> мероприятий по противодействию терроризму и экстремизму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3459C0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CF54ED" w:rsidRPr="00A35B44" w:rsidTr="00CF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      </w:r>
            <w:proofErr w:type="spellStart"/>
            <w:r w:rsidRPr="00A35B44">
              <w:rPr>
                <w:sz w:val="17"/>
                <w:szCs w:val="17"/>
              </w:rPr>
              <w:t>периметральное</w:t>
            </w:r>
            <w:proofErr w:type="spellEnd"/>
            <w:r w:rsidRPr="00A35B44">
              <w:rPr>
                <w:sz w:val="17"/>
                <w:szCs w:val="17"/>
              </w:rPr>
              <w:t xml:space="preserve"> ограждение, кнопки тревожной сигнализации, </w:t>
            </w:r>
            <w:proofErr w:type="spellStart"/>
            <w:r w:rsidRPr="00A35B44">
              <w:rPr>
                <w:sz w:val="17"/>
                <w:szCs w:val="17"/>
              </w:rPr>
              <w:t>металлообнаружители</w:t>
            </w:r>
            <w:proofErr w:type="spellEnd"/>
            <w:r w:rsidRPr="00A35B44">
              <w:rPr>
                <w:sz w:val="17"/>
                <w:szCs w:val="17"/>
              </w:rPr>
              <w:t xml:space="preserve"> и т.д.), от общего количества муниципальных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 w:rsidRPr="00A35B44">
              <w:rPr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54ED" w:rsidRPr="00A35B44" w:rsidRDefault="00CF54ED" w:rsidP="00D0781F">
            <w:pPr>
              <w:spacing w:before="75" w:after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</w:tbl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9406C5" w:rsidRDefault="009406C5" w:rsidP="00BA725B">
      <w:pPr>
        <w:rPr>
          <w:sz w:val="17"/>
          <w:szCs w:val="17"/>
        </w:rPr>
      </w:pPr>
    </w:p>
    <w:p w:rsidR="00BA725B" w:rsidRDefault="00BA725B" w:rsidP="00BA725B">
      <w:pPr>
        <w:rPr>
          <w:sz w:val="17"/>
          <w:szCs w:val="17"/>
        </w:rPr>
      </w:pPr>
    </w:p>
    <w:p w:rsidR="00BA725B" w:rsidRDefault="00BA725B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9406C5" w:rsidRDefault="009406C5" w:rsidP="00BA725B">
      <w:pPr>
        <w:rPr>
          <w:b/>
          <w:bCs/>
          <w:sz w:val="17"/>
        </w:rPr>
      </w:pPr>
    </w:p>
    <w:p w:rsidR="007B7E98" w:rsidRDefault="007B7E98" w:rsidP="00BA725B">
      <w:pPr>
        <w:rPr>
          <w:b/>
          <w:bCs/>
          <w:sz w:val="17"/>
        </w:rPr>
      </w:pPr>
    </w:p>
    <w:p w:rsidR="007B7E98" w:rsidRDefault="007B7E98" w:rsidP="00BA725B">
      <w:pPr>
        <w:rPr>
          <w:b/>
          <w:bCs/>
          <w:sz w:val="17"/>
        </w:rPr>
      </w:pPr>
    </w:p>
    <w:p w:rsidR="00BA725B" w:rsidRDefault="00BA725B" w:rsidP="00D0781F">
      <w:pPr>
        <w:ind w:firstLine="300"/>
        <w:jc w:val="right"/>
        <w:rPr>
          <w:b/>
          <w:bCs/>
          <w:sz w:val="17"/>
        </w:rPr>
      </w:pP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Приложение № 2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к </w:t>
      </w:r>
      <w:proofErr w:type="gramStart"/>
      <w:r w:rsidRPr="00A35B44">
        <w:rPr>
          <w:b/>
          <w:bCs/>
          <w:sz w:val="17"/>
        </w:rPr>
        <w:t>муниципальной  программе</w:t>
      </w:r>
      <w:proofErr w:type="gramEnd"/>
      <w:r w:rsidRPr="00A35B44">
        <w:rPr>
          <w:b/>
          <w:bCs/>
          <w:sz w:val="17"/>
        </w:rPr>
        <w:t xml:space="preserve">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План реализации муниципальной программы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"Профилактика терроризма и экстремизма, а также </w:t>
      </w:r>
    </w:p>
    <w:p w:rsidR="00D0781F" w:rsidRPr="00A35B44" w:rsidRDefault="00D0781F" w:rsidP="00D0781F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минимизация и (или) ликвидация </w:t>
      </w:r>
    </w:p>
    <w:p w:rsidR="00D0781F" w:rsidRPr="00A35B44" w:rsidRDefault="00D0781F" w:rsidP="009406C5">
      <w:pPr>
        <w:ind w:firstLine="300"/>
        <w:jc w:val="right"/>
        <w:rPr>
          <w:sz w:val="17"/>
          <w:szCs w:val="17"/>
        </w:rPr>
      </w:pPr>
      <w:r w:rsidRPr="00A35B44">
        <w:rPr>
          <w:b/>
          <w:bCs/>
          <w:sz w:val="17"/>
        </w:rPr>
        <w:t xml:space="preserve">последствий их проявлений на территории </w:t>
      </w:r>
    </w:p>
    <w:p w:rsidR="00D0781F" w:rsidRPr="00A35B44" w:rsidRDefault="00BA725B" w:rsidP="009406C5">
      <w:pPr>
        <w:ind w:firstLine="300"/>
        <w:contextualSpacing/>
        <w:jc w:val="right"/>
        <w:rPr>
          <w:sz w:val="17"/>
          <w:szCs w:val="17"/>
        </w:rPr>
      </w:pPr>
      <w:r w:rsidRPr="00BA725B">
        <w:rPr>
          <w:b/>
          <w:bCs/>
          <w:sz w:val="16"/>
          <w:szCs w:val="16"/>
        </w:rPr>
        <w:t>Майского</w:t>
      </w:r>
      <w:r w:rsidR="00D0781F" w:rsidRPr="00EF5807">
        <w:rPr>
          <w:bCs/>
        </w:rPr>
        <w:t xml:space="preserve"> </w:t>
      </w:r>
      <w:r w:rsidR="00D0781F" w:rsidRPr="00A35B44">
        <w:rPr>
          <w:b/>
          <w:bCs/>
          <w:sz w:val="17"/>
        </w:rPr>
        <w:t>сельского поселения"</w:t>
      </w:r>
    </w:p>
    <w:tbl>
      <w:tblPr>
        <w:tblpPr w:leftFromText="180" w:rightFromText="180" w:horzAnchor="margin" w:tblpXSpec="center" w:tblpY="-360"/>
        <w:tblW w:w="1062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6240"/>
        <w:gridCol w:w="3828"/>
      </w:tblGrid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9406C5">
            <w:pPr>
              <w:spacing w:before="75" w:after="75"/>
              <w:contextualSpacing/>
            </w:pPr>
            <w:r w:rsidRPr="00A35B4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9406C5">
            <w:pPr>
              <w:spacing w:before="75" w:after="75"/>
              <w:contextualSpacing/>
              <w:rPr>
                <w:b/>
                <w:bCs/>
              </w:rPr>
            </w:pPr>
            <w:proofErr w:type="spellStart"/>
            <w:r w:rsidRPr="00A35B44">
              <w:rPr>
                <w:b/>
                <w:bCs/>
              </w:rPr>
              <w:t>Наименова</w:t>
            </w:r>
            <w:proofErr w:type="spellEnd"/>
          </w:p>
          <w:p w:rsidR="0022003D" w:rsidRPr="00A35B44" w:rsidRDefault="0022003D" w:rsidP="009406C5">
            <w:pPr>
              <w:spacing w:before="75" w:after="75"/>
              <w:contextualSpacing/>
            </w:pPr>
            <w:proofErr w:type="spellStart"/>
            <w:r w:rsidRPr="00A35B44">
              <w:rPr>
                <w:b/>
                <w:bCs/>
              </w:rPr>
              <w:t>ние</w:t>
            </w:r>
            <w:proofErr w:type="spellEnd"/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9406C5">
            <w:pPr>
              <w:spacing w:before="75" w:after="75"/>
              <w:contextualSpacing/>
            </w:pPr>
            <w:r w:rsidRPr="00A35B44">
              <w:rPr>
                <w:b/>
                <w:bCs/>
              </w:rPr>
              <w:t>Исполнитель мероприятия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 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 </w:t>
            </w:r>
          </w:p>
        </w:tc>
      </w:tr>
      <w:tr w:rsidR="00D0781F" w:rsidRPr="00A35B44" w:rsidTr="00CF54ED">
        <w:trPr>
          <w:tblCellSpacing w:w="15" w:type="dxa"/>
        </w:trPr>
        <w:tc>
          <w:tcPr>
            <w:tcW w:w="1056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BA725B">
            <w:pPr>
              <w:spacing w:before="75" w:after="75"/>
            </w:pPr>
            <w:r w:rsidRPr="00A35B44">
              <w:t xml:space="preserve">Цель муниципальной программы: противодействие терроризму и экстремизму и безопасность граждан, проживающих на территории </w:t>
            </w:r>
            <w:r w:rsidR="00BA725B">
              <w:rPr>
                <w:bCs/>
                <w:sz w:val="22"/>
                <w:szCs w:val="22"/>
              </w:rPr>
              <w:t>Майского</w:t>
            </w:r>
            <w:r w:rsidRPr="00EF5807">
              <w:rPr>
                <w:bCs/>
              </w:rPr>
              <w:t xml:space="preserve"> </w:t>
            </w:r>
            <w:r w:rsidRPr="00A35B44">
              <w:t>сельского поселения</w:t>
            </w:r>
          </w:p>
        </w:tc>
      </w:tr>
      <w:tr w:rsidR="00D0781F" w:rsidRPr="00A35B44" w:rsidTr="00CF54ED">
        <w:trPr>
          <w:tblCellSpacing w:w="15" w:type="dxa"/>
        </w:trPr>
        <w:tc>
          <w:tcPr>
            <w:tcW w:w="1056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81F" w:rsidRPr="00A35B44" w:rsidRDefault="00D0781F" w:rsidP="00BA725B">
            <w:pPr>
              <w:spacing w:before="75" w:after="75"/>
            </w:pPr>
            <w:r w:rsidRPr="00A35B44">
              <w:t xml:space="preserve">Основное мероприятие муниципальной программы: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</w:t>
            </w:r>
            <w:r w:rsidR="00BA725B">
              <w:rPr>
                <w:bCs/>
              </w:rPr>
              <w:t xml:space="preserve">Майского </w:t>
            </w:r>
            <w:r w:rsidRPr="00A35B44">
              <w:t>сельского поселения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Информационно-пропагандистское сопровождение и методическое обеспечение профилактики терроризма и экстремизма, в том числе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Майского</w:t>
            </w:r>
            <w:r w:rsidRPr="00A35B44">
              <w:rPr>
                <w:b/>
                <w:bCs/>
              </w:rPr>
              <w:t xml:space="preserve"> сельского поселения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1.1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t xml:space="preserve">Размещение информационных материалов на официальном сайте </w:t>
            </w:r>
            <w:r>
              <w:t xml:space="preserve">Майского </w:t>
            </w:r>
            <w:r w:rsidRPr="00A35B44">
              <w:t>сельского поселения, освещение в СМИ мероприятий антитеррористической направленности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Майского</w:t>
            </w:r>
            <w:r w:rsidRPr="00A35B44">
              <w:rPr>
                <w:b/>
                <w:bCs/>
              </w:rPr>
              <w:t xml:space="preserve"> сельского поселения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1.2.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Майского</w:t>
            </w:r>
            <w:r w:rsidRPr="00A35B44">
              <w:rPr>
                <w:b/>
                <w:bCs/>
              </w:rPr>
              <w:t xml:space="preserve"> сельского поселения</w:t>
            </w:r>
          </w:p>
        </w:tc>
      </w:tr>
      <w:tr w:rsidR="0022003D" w:rsidRPr="00A35B44" w:rsidTr="00CF54ED">
        <w:trPr>
          <w:trHeight w:val="1575"/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Участие в командно-штабных учениях по отработке вопросов взаимодействия при проведении первоначальных мероприятий по пресечению террористических актов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Майского</w:t>
            </w:r>
            <w:r w:rsidRPr="00A35B44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, </w:t>
            </w:r>
            <w:r>
              <w:t xml:space="preserve"> </w:t>
            </w:r>
            <w:r w:rsidRPr="00D156C7">
              <w:rPr>
                <w:b/>
                <w:bCs/>
              </w:rPr>
              <w:t>Поселковый отдел полиции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Участие в реализации плана противодействия идеологии терроризма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A35B44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Майского</w:t>
            </w:r>
            <w:r w:rsidRPr="00A35B44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, </w:t>
            </w:r>
            <w:r>
              <w:t xml:space="preserve"> </w:t>
            </w:r>
            <w:r w:rsidRPr="00D156C7">
              <w:rPr>
                <w:b/>
                <w:bCs/>
              </w:rPr>
              <w:t>Поселковый отдел полиции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D156C7" w:rsidRDefault="0022003D" w:rsidP="00D156C7">
            <w:pPr>
              <w:spacing w:before="75" w:after="75"/>
              <w:rPr>
                <w:b/>
              </w:rPr>
            </w:pPr>
            <w:r w:rsidRPr="00D156C7">
              <w:rPr>
                <w:b/>
                <w:bCs/>
              </w:rPr>
              <w:t xml:space="preserve">Администрация Майского сельского поселения, </w:t>
            </w:r>
            <w:r w:rsidRPr="00D156C7">
              <w:rPr>
                <w:b/>
              </w:rPr>
              <w:t xml:space="preserve"> Поселковый отдел полиции</w:t>
            </w:r>
          </w:p>
        </w:tc>
      </w:tr>
      <w:tr w:rsidR="0022003D" w:rsidRPr="00A35B44" w:rsidTr="00CF54ED">
        <w:trPr>
          <w:trHeight w:val="1595"/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Профилактика терроризма и экстремизма в подростковой и молодежной среде, в том числе: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 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5.1.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Организация и проведение воспитательной и просветительской работы среди детей и молодежи, направленной на профилактику терроризма и экстремизма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156C7">
            <w:pPr>
              <w:spacing w:before="75" w:after="75"/>
            </w:pPr>
            <w:r w:rsidRPr="00D156C7">
              <w:rPr>
                <w:b/>
                <w:bCs/>
              </w:rPr>
              <w:t xml:space="preserve">Администрация Майского сельского поселения, </w:t>
            </w:r>
            <w:r w:rsidRPr="00D156C7">
              <w:rPr>
                <w:b/>
              </w:rPr>
              <w:t xml:space="preserve"> Поселковый отдел полиции</w:t>
            </w:r>
            <w:r>
              <w:rPr>
                <w:b/>
              </w:rPr>
              <w:t>,</w:t>
            </w:r>
            <w:r w:rsidRPr="00A35B44">
              <w:rPr>
                <w:b/>
                <w:bCs/>
              </w:rPr>
              <w:t xml:space="preserve"> Работники администрации СОШ с.</w:t>
            </w:r>
            <w:r>
              <w:rPr>
                <w:b/>
                <w:bCs/>
              </w:rPr>
              <w:t xml:space="preserve"> Майское</w:t>
            </w:r>
          </w:p>
        </w:tc>
      </w:tr>
      <w:tr w:rsidR="0022003D" w:rsidRPr="00A35B44" w:rsidTr="00CF54ED">
        <w:trPr>
          <w:trHeight w:val="3322"/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lastRenderedPageBreak/>
              <w:t>5.2.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156C7">
            <w:pPr>
              <w:spacing w:before="75" w:after="75"/>
            </w:pPr>
            <w:r>
              <w:rPr>
                <w:b/>
                <w:bCs/>
              </w:rPr>
              <w:t xml:space="preserve">Работники администрации, </w:t>
            </w:r>
            <w:r w:rsidRPr="00A35B44">
              <w:rPr>
                <w:b/>
                <w:bCs/>
              </w:rPr>
              <w:t>СОШ с.</w:t>
            </w:r>
            <w:r>
              <w:rPr>
                <w:b/>
                <w:bCs/>
              </w:rPr>
              <w:t xml:space="preserve"> Майское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r w:rsidRPr="00A35B44">
              <w:t> 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Усиление антитеррористической защищенности объектов, находящихся в собственности и ведении сельского поселения в том числе: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156C7">
            <w:pPr>
              <w:spacing w:before="75" w:after="75"/>
            </w:pPr>
            <w:r w:rsidRPr="00D156C7">
              <w:rPr>
                <w:b/>
                <w:bCs/>
              </w:rPr>
              <w:t xml:space="preserve">Администрация Майского сельского поселения, </w:t>
            </w:r>
            <w:r w:rsidRPr="00D156C7">
              <w:rPr>
                <w:b/>
              </w:rPr>
              <w:t xml:space="preserve"> Поселковый отдел полиции</w:t>
            </w:r>
          </w:p>
        </w:tc>
      </w:tr>
      <w:tr w:rsidR="0022003D" w:rsidRPr="00A35B44" w:rsidTr="00CF54ED">
        <w:trPr>
          <w:trHeight w:val="2313"/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6.1.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 xml:space="preserve">Проведение проверок по антитеррористической защищенности и обеспечению охраны, пропускного и </w:t>
            </w:r>
            <w:proofErr w:type="spellStart"/>
            <w:r w:rsidRPr="00A35B44">
              <w:t>внутриобъектового</w:t>
            </w:r>
            <w:proofErr w:type="spellEnd"/>
            <w:r w:rsidRPr="00A35B44">
              <w:t xml:space="preserve"> режимов на объектах,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156C7">
            <w:pPr>
              <w:spacing w:before="75" w:after="75"/>
            </w:pPr>
            <w:r w:rsidRPr="00D156C7">
              <w:rPr>
                <w:b/>
                <w:bCs/>
              </w:rPr>
              <w:t xml:space="preserve">Администрация Майского сельского поселения, </w:t>
            </w:r>
            <w:r w:rsidRPr="00D156C7">
              <w:rPr>
                <w:b/>
              </w:rPr>
              <w:t xml:space="preserve"> Поселковый отдел полиции</w:t>
            </w:r>
            <w:r w:rsidRPr="00A35B44">
              <w:rPr>
                <w:b/>
                <w:bCs/>
              </w:rPr>
              <w:t xml:space="preserve"> </w:t>
            </w:r>
          </w:p>
        </w:tc>
      </w:tr>
      <w:tr w:rsidR="0022003D" w:rsidRPr="00A35B44" w:rsidTr="00CF54ED">
        <w:trPr>
          <w:tblCellSpacing w:w="15" w:type="dxa"/>
        </w:trPr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rPr>
                <w:b/>
                <w:bCs/>
              </w:rPr>
              <w:t>6.2.</w:t>
            </w:r>
          </w:p>
        </w:tc>
        <w:tc>
          <w:tcPr>
            <w:tcW w:w="6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D0781F">
            <w:pPr>
              <w:spacing w:before="75" w:after="75"/>
            </w:pPr>
            <w:r w:rsidRPr="00A35B44">
              <w:t>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3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003D" w:rsidRPr="00A35B44" w:rsidRDefault="0022003D" w:rsidP="00BA725B">
            <w:pPr>
              <w:spacing w:before="75" w:after="75"/>
            </w:pPr>
            <w:r w:rsidRPr="00D156C7">
              <w:rPr>
                <w:b/>
                <w:bCs/>
              </w:rPr>
              <w:t xml:space="preserve">Администрация Майского сельского поселения, </w:t>
            </w:r>
            <w:r w:rsidRPr="00D156C7">
              <w:rPr>
                <w:b/>
              </w:rPr>
              <w:t xml:space="preserve"> Поселковый отдел полиции</w:t>
            </w:r>
          </w:p>
        </w:tc>
      </w:tr>
    </w:tbl>
    <w:p w:rsidR="00D0781F" w:rsidRPr="00C377C0" w:rsidRDefault="00D0781F" w:rsidP="00D0781F">
      <w:pPr>
        <w:spacing w:line="276" w:lineRule="auto"/>
        <w:ind w:firstLine="708"/>
        <w:rPr>
          <w:b/>
          <w:sz w:val="28"/>
          <w:szCs w:val="28"/>
        </w:rPr>
      </w:pPr>
    </w:p>
    <w:p w:rsidR="00D0781F" w:rsidRDefault="00D0781F" w:rsidP="006A6931">
      <w:pPr>
        <w:jc w:val="both"/>
      </w:pPr>
    </w:p>
    <w:sectPr w:rsidR="00D0781F" w:rsidSect="00D0781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CEE"/>
    <w:multiLevelType w:val="hybridMultilevel"/>
    <w:tmpl w:val="4D726A3E"/>
    <w:lvl w:ilvl="0" w:tplc="5838A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60B48"/>
    <w:multiLevelType w:val="multilevel"/>
    <w:tmpl w:val="E96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76A3"/>
    <w:multiLevelType w:val="hybridMultilevel"/>
    <w:tmpl w:val="A1689002"/>
    <w:lvl w:ilvl="0" w:tplc="45C2A1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C55626"/>
    <w:multiLevelType w:val="multilevel"/>
    <w:tmpl w:val="53D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B5368"/>
    <w:multiLevelType w:val="multilevel"/>
    <w:tmpl w:val="12CE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F6E1D"/>
    <w:multiLevelType w:val="hybridMultilevel"/>
    <w:tmpl w:val="316A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515F5"/>
    <w:multiLevelType w:val="multilevel"/>
    <w:tmpl w:val="6DF8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4B"/>
    <w:rsid w:val="00065C0C"/>
    <w:rsid w:val="00125159"/>
    <w:rsid w:val="0016471A"/>
    <w:rsid w:val="001A443E"/>
    <w:rsid w:val="0022003D"/>
    <w:rsid w:val="002730DE"/>
    <w:rsid w:val="003459C0"/>
    <w:rsid w:val="00580A43"/>
    <w:rsid w:val="006A6931"/>
    <w:rsid w:val="00700EDB"/>
    <w:rsid w:val="00796195"/>
    <w:rsid w:val="007B7E98"/>
    <w:rsid w:val="00826357"/>
    <w:rsid w:val="009406C5"/>
    <w:rsid w:val="009479AC"/>
    <w:rsid w:val="00BA725B"/>
    <w:rsid w:val="00BC0A4B"/>
    <w:rsid w:val="00C21C2C"/>
    <w:rsid w:val="00C63F1A"/>
    <w:rsid w:val="00CE689D"/>
    <w:rsid w:val="00CF54ED"/>
    <w:rsid w:val="00D0781F"/>
    <w:rsid w:val="00D156C7"/>
    <w:rsid w:val="00D21CE7"/>
    <w:rsid w:val="00D45F30"/>
    <w:rsid w:val="00DA501F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0FFC-0AF8-4AE3-A710-03D35AD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F718-5AAB-41F5-9BCD-06905DCC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2022-04-06T11:14:00Z</dcterms:created>
  <dcterms:modified xsi:type="dcterms:W3CDTF">2022-04-06T11:14:00Z</dcterms:modified>
</cp:coreProperties>
</file>