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2"/>
        <w:tblW w:w="10206" w:type="dxa"/>
        <w:tblBorders>
          <w:insideH w:val="single" w:sz="4" w:space="0" w:color="auto"/>
          <w:insideV w:val="single" w:sz="4" w:space="0" w:color="auto"/>
        </w:tblBorders>
        <w:tblLayout w:type="fixed"/>
        <w:tblLook w:val="0000" w:firstRow="0" w:lastRow="0" w:firstColumn="0" w:lastColumn="0" w:noHBand="0" w:noVBand="0"/>
      </w:tblPr>
      <w:tblGrid>
        <w:gridCol w:w="4077"/>
        <w:gridCol w:w="2127"/>
        <w:gridCol w:w="4002"/>
      </w:tblGrid>
      <w:tr w:rsidR="00A50B8B" w:rsidRPr="006A1745" w:rsidTr="00A50B8B">
        <w:trPr>
          <w:trHeight w:val="3687"/>
        </w:trPr>
        <w:tc>
          <w:tcPr>
            <w:tcW w:w="4077" w:type="dxa"/>
            <w:tcBorders>
              <w:top w:val="nil"/>
              <w:right w:val="nil"/>
            </w:tcBorders>
          </w:tcPr>
          <w:p w:rsidR="00A50B8B" w:rsidRPr="0047125E" w:rsidRDefault="00A50B8B" w:rsidP="00A50B8B">
            <w:pPr>
              <w:spacing w:after="0"/>
              <w:jc w:val="center"/>
              <w:rPr>
                <w:color w:val="000000"/>
              </w:rPr>
            </w:pPr>
          </w:p>
          <w:p w:rsidR="00A50B8B" w:rsidRPr="00A50B8B" w:rsidRDefault="00A50B8B" w:rsidP="00A50B8B">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Уæрæсейы Федераци</w:t>
            </w:r>
          </w:p>
          <w:p w:rsidR="00A50B8B" w:rsidRPr="00A50B8B" w:rsidRDefault="00A50B8B" w:rsidP="00A50B8B">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Республикæ</w:t>
            </w:r>
          </w:p>
          <w:p w:rsidR="00A50B8B" w:rsidRPr="00A50B8B" w:rsidRDefault="00A50B8B" w:rsidP="00A50B8B">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Цæгат Ирыстон – Алани</w:t>
            </w:r>
          </w:p>
          <w:p w:rsidR="00A50B8B" w:rsidRPr="006A1745" w:rsidRDefault="00A50B8B" w:rsidP="00A50B8B">
            <w:pPr>
              <w:spacing w:after="0"/>
              <w:jc w:val="center"/>
              <w:rPr>
                <w:color w:val="000000"/>
              </w:rPr>
            </w:pPr>
          </w:p>
          <w:p w:rsidR="00A50B8B" w:rsidRPr="00A50B8B" w:rsidRDefault="00A50B8B" w:rsidP="00A50B8B">
            <w:pPr>
              <w:keepNext/>
              <w:spacing w:after="0"/>
              <w:jc w:val="center"/>
              <w:outlineLvl w:val="0"/>
              <w:rPr>
                <w:rFonts w:ascii="Times New Roman" w:hAnsi="Times New Roman" w:cs="Times New Roman"/>
                <w:color w:val="000000"/>
                <w:sz w:val="28"/>
              </w:rPr>
            </w:pPr>
            <w:r w:rsidRPr="00A50B8B">
              <w:rPr>
                <w:rFonts w:ascii="Times New Roman" w:hAnsi="Times New Roman" w:cs="Times New Roman"/>
                <w:color w:val="000000"/>
                <w:sz w:val="28"/>
              </w:rPr>
              <w:t xml:space="preserve">Горæтгæрон Муниципалон районы </w:t>
            </w:r>
          </w:p>
          <w:p w:rsidR="00A50B8B" w:rsidRPr="00A50B8B" w:rsidRDefault="00A50B8B" w:rsidP="00A50B8B">
            <w:pPr>
              <w:keepNext/>
              <w:spacing w:after="0"/>
              <w:jc w:val="center"/>
              <w:outlineLvl w:val="0"/>
              <w:rPr>
                <w:rFonts w:ascii="Times New Roman" w:hAnsi="Times New Roman" w:cs="Times New Roman"/>
                <w:color w:val="000000"/>
                <w:sz w:val="28"/>
              </w:rPr>
            </w:pPr>
            <w:r w:rsidRPr="00A50B8B">
              <w:rPr>
                <w:rFonts w:ascii="Times New Roman" w:hAnsi="Times New Roman" w:cs="Times New Roman"/>
                <w:color w:val="000000"/>
                <w:sz w:val="28"/>
              </w:rPr>
              <w:t>Майскийы хъæуы</w:t>
            </w:r>
          </w:p>
          <w:p w:rsidR="00A50B8B" w:rsidRPr="00A50B8B" w:rsidRDefault="00A50B8B" w:rsidP="00A50B8B">
            <w:pPr>
              <w:spacing w:after="0"/>
              <w:jc w:val="center"/>
              <w:rPr>
                <w:rFonts w:ascii="Times New Roman" w:hAnsi="Times New Roman" w:cs="Times New Roman"/>
                <w:color w:val="000000"/>
                <w:sz w:val="28"/>
              </w:rPr>
            </w:pPr>
            <w:r w:rsidRPr="00A50B8B">
              <w:rPr>
                <w:rFonts w:ascii="Times New Roman" w:hAnsi="Times New Roman" w:cs="Times New Roman"/>
                <w:color w:val="000000"/>
                <w:sz w:val="28"/>
              </w:rPr>
              <w:t>бынæттон хиуынаффæйады</w:t>
            </w:r>
          </w:p>
          <w:p w:rsidR="00A50B8B" w:rsidRDefault="00A50B8B" w:rsidP="00A50B8B">
            <w:pPr>
              <w:spacing w:after="0"/>
              <w:jc w:val="center"/>
              <w:rPr>
                <w:rFonts w:ascii="Times New Roman" w:hAnsi="Times New Roman" w:cs="Times New Roman"/>
                <w:color w:val="000000"/>
                <w:sz w:val="28"/>
              </w:rPr>
            </w:pPr>
            <w:r w:rsidRPr="00A50B8B">
              <w:rPr>
                <w:rFonts w:ascii="Times New Roman" w:hAnsi="Times New Roman" w:cs="Times New Roman"/>
                <w:color w:val="000000"/>
                <w:sz w:val="28"/>
              </w:rPr>
              <w:t>администраци</w:t>
            </w:r>
          </w:p>
          <w:p w:rsidR="00A50B8B" w:rsidRPr="006A1745" w:rsidRDefault="00A50B8B" w:rsidP="00A50B8B">
            <w:pPr>
              <w:spacing w:after="0"/>
              <w:jc w:val="center"/>
              <w:rPr>
                <w:color w:val="000000"/>
              </w:rPr>
            </w:pPr>
          </w:p>
        </w:tc>
        <w:tc>
          <w:tcPr>
            <w:tcW w:w="2127" w:type="dxa"/>
            <w:tcBorders>
              <w:top w:val="nil"/>
              <w:left w:val="nil"/>
              <w:bottom w:val="nil"/>
              <w:right w:val="nil"/>
            </w:tcBorders>
          </w:tcPr>
          <w:p w:rsidR="00A50B8B" w:rsidRPr="006A1745" w:rsidRDefault="00A50B8B" w:rsidP="00A50B8B">
            <w:pPr>
              <w:spacing w:after="0"/>
              <w:jc w:val="center"/>
              <w:rPr>
                <w:color w:val="000000"/>
              </w:rPr>
            </w:pPr>
          </w:p>
          <w:p w:rsidR="00A50B8B" w:rsidRPr="006A1745" w:rsidRDefault="00A50B8B" w:rsidP="00A50B8B">
            <w:pPr>
              <w:spacing w:after="0"/>
              <w:jc w:val="center"/>
              <w:rPr>
                <w:color w:val="000000"/>
              </w:rPr>
            </w:pPr>
          </w:p>
          <w:p w:rsidR="00A50B8B" w:rsidRPr="006A1745" w:rsidRDefault="00A50B8B" w:rsidP="00A50B8B">
            <w:pPr>
              <w:spacing w:after="0"/>
              <w:jc w:val="center"/>
              <w:rPr>
                <w:color w:val="000000"/>
              </w:rPr>
            </w:pPr>
            <w:r>
              <w:rPr>
                <w:noProof/>
                <w:color w:val="000000"/>
                <w:lang w:eastAsia="ru-RU"/>
              </w:rPr>
              <w:drawing>
                <wp:inline distT="0" distB="0" distL="0" distR="0" wp14:anchorId="1871621B" wp14:editId="50CD6187">
                  <wp:extent cx="691515" cy="691515"/>
                  <wp:effectExtent l="19050" t="0" r="0" b="0"/>
                  <wp:docPr id="3" name="Рисунок 1" descr="GRB_A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B_AL_3"/>
                          <pic:cNvPicPr>
                            <a:picLocks noChangeAspect="1" noChangeArrowheads="1"/>
                          </pic:cNvPicPr>
                        </pic:nvPicPr>
                        <pic:blipFill>
                          <a:blip r:embed="rId4"/>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4002" w:type="dxa"/>
            <w:tcBorders>
              <w:left w:val="nil"/>
            </w:tcBorders>
          </w:tcPr>
          <w:p w:rsidR="00A50B8B" w:rsidRPr="006A1745" w:rsidRDefault="00A50B8B" w:rsidP="00A50B8B">
            <w:pPr>
              <w:spacing w:after="0"/>
              <w:jc w:val="center"/>
              <w:rPr>
                <w:color w:val="000000"/>
              </w:rPr>
            </w:pPr>
          </w:p>
          <w:p w:rsidR="00A50B8B" w:rsidRPr="00A50B8B" w:rsidRDefault="00A50B8B" w:rsidP="00A50B8B">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Российская Федерация</w:t>
            </w:r>
          </w:p>
          <w:p w:rsidR="00A50B8B" w:rsidRPr="00A50B8B" w:rsidRDefault="00A50B8B" w:rsidP="00A50B8B">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Республика</w:t>
            </w:r>
          </w:p>
          <w:p w:rsidR="00A50B8B" w:rsidRPr="006A1745" w:rsidRDefault="00A50B8B" w:rsidP="00A50B8B">
            <w:pPr>
              <w:spacing w:after="0"/>
              <w:jc w:val="center"/>
              <w:rPr>
                <w:color w:val="000000"/>
              </w:rPr>
            </w:pPr>
            <w:r w:rsidRPr="00A50B8B">
              <w:rPr>
                <w:rFonts w:ascii="Times New Roman" w:hAnsi="Times New Roman" w:cs="Times New Roman"/>
                <w:color w:val="000000"/>
                <w:sz w:val="20"/>
                <w:szCs w:val="20"/>
              </w:rPr>
              <w:t>Северная Осетия – Алания</w:t>
            </w:r>
          </w:p>
          <w:p w:rsidR="00A50B8B" w:rsidRPr="006A1745" w:rsidRDefault="00A50B8B" w:rsidP="00A50B8B">
            <w:pPr>
              <w:spacing w:after="0"/>
              <w:jc w:val="center"/>
              <w:rPr>
                <w:color w:val="000000"/>
              </w:rPr>
            </w:pPr>
          </w:p>
          <w:p w:rsidR="00A50B8B" w:rsidRPr="00A50B8B" w:rsidRDefault="00A50B8B" w:rsidP="00A50B8B">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 xml:space="preserve">Администрация </w:t>
            </w:r>
          </w:p>
          <w:p w:rsidR="00A50B8B" w:rsidRPr="00A50B8B" w:rsidRDefault="00A50B8B" w:rsidP="00A50B8B">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местного самоуправления</w:t>
            </w:r>
          </w:p>
          <w:p w:rsidR="00A50B8B" w:rsidRPr="00A50B8B" w:rsidRDefault="00A50B8B" w:rsidP="00A50B8B">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Майского</w:t>
            </w:r>
          </w:p>
          <w:p w:rsidR="00A50B8B" w:rsidRPr="00A50B8B" w:rsidRDefault="00A50B8B" w:rsidP="00A50B8B">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сельского поселения</w:t>
            </w:r>
          </w:p>
          <w:p w:rsidR="00A50B8B" w:rsidRPr="00A50B8B" w:rsidRDefault="00A50B8B" w:rsidP="00A50B8B">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Пригородного Муниципального района</w:t>
            </w:r>
          </w:p>
          <w:p w:rsidR="00A50B8B" w:rsidRPr="006A1745" w:rsidRDefault="00A50B8B" w:rsidP="00A50B8B">
            <w:pPr>
              <w:keepNext/>
              <w:spacing w:after="0"/>
              <w:jc w:val="center"/>
              <w:outlineLvl w:val="1"/>
              <w:rPr>
                <w:color w:val="000000"/>
                <w:sz w:val="28"/>
              </w:rPr>
            </w:pPr>
            <w:r w:rsidRPr="006A1745">
              <w:rPr>
                <w:color w:val="000000"/>
                <w:sz w:val="28"/>
              </w:rPr>
              <w:t xml:space="preserve"> </w:t>
            </w:r>
          </w:p>
        </w:tc>
      </w:tr>
    </w:tbl>
    <w:p w:rsidR="00A50B8B" w:rsidRPr="006A1745" w:rsidRDefault="00A50B8B" w:rsidP="00A50B8B">
      <w:pPr>
        <w:spacing w:after="0"/>
        <w:ind w:firstLine="5670"/>
        <w:rPr>
          <w:color w:val="000000"/>
        </w:rPr>
      </w:pPr>
      <w:r>
        <w:rPr>
          <w:noProof/>
          <w:color w:val="000000"/>
          <w:lang w:eastAsia="ru-RU"/>
        </w:rPr>
        <mc:AlternateContent>
          <mc:Choice Requires="wps">
            <w:drawing>
              <wp:anchor distT="4294967295" distB="4294967295" distL="114300" distR="114300" simplePos="0" relativeHeight="251660288" behindDoc="0" locked="0" layoutInCell="0" allowOverlap="1" wp14:anchorId="0F1A0F38" wp14:editId="75C6A112">
                <wp:simplePos x="0" y="0"/>
                <wp:positionH relativeFrom="column">
                  <wp:posOffset>-280035</wp:posOffset>
                </wp:positionH>
                <wp:positionV relativeFrom="paragraph">
                  <wp:posOffset>2672080</wp:posOffset>
                </wp:positionV>
                <wp:extent cx="6492240" cy="0"/>
                <wp:effectExtent l="0" t="0" r="228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3967"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210.4pt" to="489.15pt,2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K4TgIAAFgEAAAOAAAAZHJzL2Uyb0RvYy54bWysVM2O0zAQviPxDlbu3STdUNpo0xVqWi4L&#10;VNrlAVzbaSwc27K9TSuEBJyR9hF4BQ4grbTAM6RvxNj9gYULQuTgjD0zX775Zpyz83Uj0IoZy5Us&#10;ovQkiRCTRFEul0X08mrWG0bIOiwpFkqyItowG52PHz44a3XO+qpWgjKDAETavNVFVDun8zi2pGYN&#10;tidKMwnOSpkGO9iaZUwNbgG9EXE/SQZxqwzVRhFmLZyWO2c0DvhVxYh7UVWWOSSKCLi5sJqwLvwa&#10;j89wvjRY15zsaeB/YNFgLuGjR6gSO4yuDf8DquHEKKsqd0JUE6uq4oSFGqCaNPmtmssaaxZqAXGs&#10;Pspk/x8seb6aG8Qp9C5CEjfQou7j9u32pvvafdreoO277nv3pfvc3Xbfutvte7Dvth/A9s7ubn98&#10;g1KvZKttDoATOTdeC7KWl/pCkVcWSTWpsVyyUNHVRsNnQkZ8L8VvrAY+i/aZohCDr50Ksq4r03hI&#10;EAytQ/c2x+6xtUMEDgfZqN/PoMnk4ItxfkjUxrqnTDXIG0UkuPTC4hyvLqwD6hB6CPHHUs24EGE4&#10;hERtEZ2mjx+FBKsEp97pw6xZLibCoBX24wXPbOZ1ALB7YUZdSxrAaobpdG87zMXOhnghPR6UAnT2&#10;1m5+Xo+S0XQ4HWa9rD+Y9rKkLHtPZpOsN5gBpfK0nEzK9I2nlmZ5zSll0rM7zHKa/d2s7G/VbgqP&#10;03yUIb6PHkoEsod3IB166du3G4SFopu58Wr4tsL4huD9VfP349d9iPr5Qxj/AAAA//8DAFBLAwQU&#10;AAYACAAAACEAQM0/Lt8AAAALAQAADwAAAGRycy9kb3ducmV2LnhtbEyPwUrDQBCG74LvsIzgrd20&#10;hhpjNqUoCuKlra3nTXZMgtnZkN2kqU/vCIIeZ+bjn+/P1pNtxYi9bxwpWMwjEEilMw1VCg5vT7ME&#10;hA+ajG4doYIzeljnlxeZTo070Q7HfagEh5BPtYI6hC6V0pc1Wu3nrkPi24frrQ489pU0vT5xuG3l&#10;MopW0uqG+EOtO3yosfzcD1aB363w7Iqx/Rrei5fH4+vmWSZbpa6vps09iIBT+IPhR5/VIWenwg1k&#10;vGgVzOJ4waiCeBlxBybubpMbEMXvRuaZ/N8h/wYAAP//AwBQSwECLQAUAAYACAAAACEAtoM4kv4A&#10;AADhAQAAEwAAAAAAAAAAAAAAAAAAAAAAW0NvbnRlbnRfVHlwZXNdLnhtbFBLAQItABQABgAIAAAA&#10;IQA4/SH/1gAAAJQBAAALAAAAAAAAAAAAAAAAAC8BAABfcmVscy8ucmVsc1BLAQItABQABgAIAAAA&#10;IQBY9AK4TgIAAFgEAAAOAAAAAAAAAAAAAAAAAC4CAABkcnMvZTJvRG9jLnhtbFBLAQItABQABgAI&#10;AAAAIQBAzT8u3wAAAAsBAAAPAAAAAAAAAAAAAAAAAKgEAABkcnMvZG93bnJldi54bWxQSwUGAAAA&#10;AAQABADzAAAAtAUAAAAA&#10;" o:allowincell="f" strokecolor="blue" strokeweight=".25pt"/>
            </w:pict>
          </mc:Fallback>
        </mc:AlternateContent>
      </w:r>
      <w:r>
        <w:rPr>
          <w:noProof/>
          <w:color w:val="000000"/>
          <w:lang w:eastAsia="ru-RU"/>
        </w:rPr>
        <mc:AlternateContent>
          <mc:Choice Requires="wps">
            <w:drawing>
              <wp:anchor distT="4294967295" distB="4294967295" distL="114300" distR="114300" simplePos="0" relativeHeight="251659264" behindDoc="0" locked="0" layoutInCell="0" allowOverlap="1" wp14:anchorId="601E258D" wp14:editId="7F936F5B">
                <wp:simplePos x="0" y="0"/>
                <wp:positionH relativeFrom="column">
                  <wp:posOffset>-280035</wp:posOffset>
                </wp:positionH>
                <wp:positionV relativeFrom="paragraph">
                  <wp:posOffset>2533015</wp:posOffset>
                </wp:positionV>
                <wp:extent cx="6492240" cy="0"/>
                <wp:effectExtent l="0" t="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85696"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199.45pt" to="489.15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k7TgIAAFkEAAAOAAAAZHJzL2Uyb0RvYy54bWysVM1uEzEQviPxDtbe0/1hG5pVNxXKJlwK&#10;VGp5AMf2Zi28tmW72UQICTgj9RF4BQ4gVSrwDJs3Yuz8qIULQuTgjD0zn7+Z+bynZ6tWoCUzlitZ&#10;RulREiEmiaJcLsro9dVscBIh67CkWCjJymjNbHQ2fvzotNMFy1SjBGUGAYi0RafLqHFOF3FsScNa&#10;bI+UZhKctTItdrA1i5ga3AF6K+IsSYZxpwzVRhFmLZxWW2c0Dvh1zYh7VdeWOSTKCLi5sJqwzv0a&#10;j09xsTBYN5zsaOB/YNFiLuHSA1SFHUbXhv8B1XJilFW1OyKqjVVdc8JCDVBNmvxWzWWDNQu1QHOs&#10;PrTJ/j9Y8nJ5YRCnZZRFSOIWRtR/3rzf3PTf+y+bG7T50P/sv/Vf+9v+R3+7+Qj23eYT2N7Z3+2O&#10;b1DmO9lpWwDgRF4Y3wuykpf6XJE3Fkk1abBcsFDR1VrDNanPiB+k+I3VwGfevVAUYvC1U6Gtq9q0&#10;HhIahlZheuvD9NjKIQKHw3yUZTkMmex9MS72idpY95ypFnmjjASXvrG4wMtz6zwRXOxD/LFUMy5E&#10;EIeQqAO2o+Q4CRlWCU6918dZs5hPhEFL7PUFv9kslAWe+2FGXUsa0BqG6XRnO8zF1obbhfR4UAvw&#10;2VlbAb0dJaPpyfQkH+TZcDrIk6oaPJtN8sFwlj49rp5Uk0mVvvPU0rxoOKVMenZ7Maf534ll96y2&#10;MjzI+dCH+CF6aBiQ3f8H0mGYfn5bJcwVXV+Y/ZBBvyF499b8A7m/B/v+F2H8CwAA//8DAFBLAwQU&#10;AAYACAAAACEAAFA8suAAAAALAQAADwAAAGRycy9kb3ducmV2LnhtbEyPQW7CMBBF95W4gzVI3YED&#10;pG0S4qCqUsuiqhC0BzDxkATisRU7Idy+rlSpXc7M05/3882oWzZg5xpDAhbzCBhSaVRDlYCvz9dZ&#10;Asx5SUq2hlDADR1sisldLjNlrrTH4eArFkLIZVJA7b3NOHdljVq6ubFI4XYynZY+jF3FVSevIVy3&#10;fBlFj1zLhsKHWlp8qbG8HHotwL7ttk11eniP3V7dtuf+Y9hZL8T9dHxeA/M4+j8YfvSDOhTB6Wh6&#10;Uo61AmZxvAiogFWapMACkT4lK2DH3w0vcv6/Q/ENAAD//wMAUEsBAi0AFAAGAAgAAAAhALaDOJL+&#10;AAAA4QEAABMAAAAAAAAAAAAAAAAAAAAAAFtDb250ZW50X1R5cGVzXS54bWxQSwECLQAUAAYACAAA&#10;ACEAOP0h/9YAAACUAQAACwAAAAAAAAAAAAAAAAAvAQAAX3JlbHMvLnJlbHNQSwECLQAUAAYACAAA&#10;ACEAx/VpO04CAABZBAAADgAAAAAAAAAAAAAAAAAuAgAAZHJzL2Uyb0RvYy54bWxQSwECLQAUAAYA&#10;CAAAACEAAFA8suAAAAALAQAADwAAAAAAAAAAAAAAAACoBAAAZHJzL2Rvd25yZXYueG1sUEsFBgAA&#10;AAAEAAQA8wAAALUFAAAAAA==&#10;" o:allowincell="f" strokecolor="blue" strokeweight="1.5pt"/>
            </w:pict>
          </mc:Fallback>
        </mc:AlternateContent>
      </w:r>
    </w:p>
    <w:p w:rsidR="00A50B8B" w:rsidRPr="00A50B8B" w:rsidRDefault="00A50B8B" w:rsidP="00A50B8B">
      <w:pPr>
        <w:spacing w:after="0"/>
        <w:ind w:right="-568"/>
        <w:rPr>
          <w:color w:val="000000"/>
        </w:rPr>
      </w:pPr>
      <w:r w:rsidRPr="006A1745">
        <w:rPr>
          <w:color w:val="000000"/>
        </w:rPr>
        <w:t>363103, Республика Северная Осетия – Алания, с. Майское, ул. Центральная, 7; тел</w:t>
      </w:r>
      <w:r>
        <w:rPr>
          <w:color w:val="000000"/>
        </w:rPr>
        <w:t>./ факс: 8(86738) 42-1-46; 42-2-</w:t>
      </w:r>
      <w:r w:rsidRPr="006A1745">
        <w:rPr>
          <w:color w:val="000000"/>
        </w:rPr>
        <w:t>67,</w:t>
      </w:r>
      <w:r w:rsidRPr="00A50B8B">
        <w:rPr>
          <w:color w:val="000000"/>
          <w:u w:val="single"/>
        </w:rPr>
        <w:t xml:space="preserve">  </w:t>
      </w:r>
      <w:hyperlink r:id="rId5" w:history="1">
        <w:r w:rsidRPr="006A1745">
          <w:rPr>
            <w:rStyle w:val="a5"/>
            <w:color w:val="000000"/>
            <w:lang w:val="en-US"/>
          </w:rPr>
          <w:t>http</w:t>
        </w:r>
        <w:r w:rsidRPr="00A50B8B">
          <w:rPr>
            <w:rStyle w:val="a5"/>
            <w:color w:val="000000"/>
          </w:rPr>
          <w:t>://</w:t>
        </w:r>
        <w:r w:rsidRPr="006A1745">
          <w:rPr>
            <w:rStyle w:val="a5"/>
            <w:color w:val="000000"/>
            <w:lang w:val="en-US"/>
          </w:rPr>
          <w:t>www</w:t>
        </w:r>
        <w:r w:rsidRPr="00A50B8B">
          <w:rPr>
            <w:rStyle w:val="a5"/>
            <w:color w:val="000000"/>
          </w:rPr>
          <w:t>.</w:t>
        </w:r>
        <w:r w:rsidRPr="006A1745">
          <w:rPr>
            <w:rStyle w:val="a5"/>
            <w:color w:val="000000"/>
            <w:lang w:val="en-US"/>
          </w:rPr>
          <w:t>ams</w:t>
        </w:r>
        <w:r w:rsidRPr="00A50B8B">
          <w:rPr>
            <w:rStyle w:val="a5"/>
            <w:color w:val="000000"/>
          </w:rPr>
          <w:t>-</w:t>
        </w:r>
        <w:r w:rsidRPr="006A1745">
          <w:rPr>
            <w:rStyle w:val="a5"/>
            <w:color w:val="000000"/>
            <w:lang w:val="en-US"/>
          </w:rPr>
          <w:t>maiskoe</w:t>
        </w:r>
        <w:r w:rsidRPr="00A50B8B">
          <w:rPr>
            <w:rStyle w:val="a5"/>
            <w:color w:val="000000"/>
          </w:rPr>
          <w:t>.</w:t>
        </w:r>
        <w:r w:rsidRPr="006A1745">
          <w:rPr>
            <w:rStyle w:val="a5"/>
            <w:color w:val="000000"/>
            <w:lang w:val="en-US"/>
          </w:rPr>
          <w:t>ru</w:t>
        </w:r>
      </w:hyperlink>
      <w:r w:rsidRPr="00A50B8B">
        <w:rPr>
          <w:color w:val="000000"/>
        </w:rPr>
        <w:t xml:space="preserve">, </w:t>
      </w:r>
      <w:r w:rsidRPr="006A1745">
        <w:rPr>
          <w:color w:val="000000"/>
          <w:lang w:val="en-US"/>
        </w:rPr>
        <w:t>e</w:t>
      </w:r>
      <w:r w:rsidRPr="00A50B8B">
        <w:rPr>
          <w:color w:val="000000"/>
        </w:rPr>
        <w:t>-</w:t>
      </w:r>
      <w:r w:rsidRPr="006A1745">
        <w:rPr>
          <w:color w:val="000000"/>
          <w:lang w:val="en-US"/>
        </w:rPr>
        <w:t>mail</w:t>
      </w:r>
      <w:r w:rsidRPr="00A50B8B">
        <w:rPr>
          <w:color w:val="000000"/>
        </w:rPr>
        <w:t xml:space="preserve">: </w:t>
      </w:r>
      <w:hyperlink r:id="rId6" w:history="1">
        <w:r w:rsidRPr="002D51D5">
          <w:rPr>
            <w:rStyle w:val="a5"/>
            <w:lang w:val="en-US"/>
          </w:rPr>
          <w:t>sp</w:t>
        </w:r>
        <w:r w:rsidRPr="002D51D5">
          <w:rPr>
            <w:rStyle w:val="a5"/>
          </w:rPr>
          <w:t>_</w:t>
        </w:r>
        <w:r w:rsidRPr="002D51D5">
          <w:rPr>
            <w:rStyle w:val="a5"/>
            <w:lang w:val="en-US"/>
          </w:rPr>
          <w:t>mayskoe</w:t>
        </w:r>
        <w:r w:rsidRPr="002D51D5">
          <w:rPr>
            <w:rStyle w:val="a5"/>
          </w:rPr>
          <w:t>@</w:t>
        </w:r>
        <w:r w:rsidRPr="002D51D5">
          <w:rPr>
            <w:rStyle w:val="a5"/>
            <w:lang w:val="en-US"/>
          </w:rPr>
          <w:t>mail</w:t>
        </w:r>
        <w:r w:rsidRPr="002D51D5">
          <w:rPr>
            <w:rStyle w:val="a5"/>
          </w:rPr>
          <w:t>.</w:t>
        </w:r>
        <w:r w:rsidRPr="002D51D5">
          <w:rPr>
            <w:rStyle w:val="a5"/>
            <w:lang w:val="en-US"/>
          </w:rPr>
          <w:t>ru</w:t>
        </w:r>
      </w:hyperlink>
    </w:p>
    <w:p w:rsidR="00A50B8B" w:rsidRDefault="00A50B8B" w:rsidP="00A50B8B">
      <w:pPr>
        <w:spacing w:after="0"/>
        <w:ind w:right="-568"/>
        <w:rPr>
          <w:color w:val="000000"/>
        </w:rPr>
      </w:pPr>
    </w:p>
    <w:p w:rsidR="00A50B8B" w:rsidRPr="00A50B8B" w:rsidRDefault="00A50B8B" w:rsidP="00A50B8B">
      <w:pPr>
        <w:spacing w:after="0"/>
        <w:ind w:right="-568"/>
        <w:rPr>
          <w:color w:val="000000"/>
        </w:rPr>
      </w:pPr>
    </w:p>
    <w:p w:rsidR="00A50B8B" w:rsidRDefault="00A50B8B" w:rsidP="00A50B8B">
      <w:pPr>
        <w:pStyle w:val="a4"/>
        <w:rPr>
          <w:b/>
          <w:sz w:val="28"/>
          <w:szCs w:val="28"/>
        </w:rPr>
      </w:pPr>
      <w:r>
        <w:rPr>
          <w:b/>
          <w:sz w:val="28"/>
          <w:szCs w:val="28"/>
        </w:rPr>
        <w:t>П О С Т А Н О В Л Е Н И Е</w:t>
      </w:r>
    </w:p>
    <w:p w:rsidR="007D7377" w:rsidRDefault="007D7377"/>
    <w:p w:rsidR="007D7377" w:rsidRPr="006423D0" w:rsidRDefault="007D7377" w:rsidP="007D7377">
      <w:pPr>
        <w:tabs>
          <w:tab w:val="left" w:pos="7815"/>
        </w:tabs>
        <w:rPr>
          <w:rFonts w:ascii="Times New Roman" w:hAnsi="Times New Roman" w:cs="Times New Roman"/>
          <w:sz w:val="28"/>
          <w:szCs w:val="28"/>
        </w:rPr>
      </w:pPr>
      <w:r w:rsidRPr="006423D0">
        <w:rPr>
          <w:rFonts w:ascii="Times New Roman" w:hAnsi="Times New Roman" w:cs="Times New Roman"/>
          <w:sz w:val="28"/>
          <w:szCs w:val="28"/>
        </w:rPr>
        <w:t xml:space="preserve">   от 21 февраля 2024 года                                                                           № 1 </w:t>
      </w:r>
    </w:p>
    <w:p w:rsidR="007D7377" w:rsidRPr="006423D0" w:rsidRDefault="007D7377" w:rsidP="007D7377">
      <w:pPr>
        <w:tabs>
          <w:tab w:val="left" w:pos="7815"/>
        </w:tabs>
        <w:rPr>
          <w:rFonts w:ascii="Times New Roman" w:hAnsi="Times New Roman" w:cs="Times New Roman"/>
          <w:sz w:val="28"/>
          <w:szCs w:val="28"/>
        </w:rPr>
      </w:pPr>
    </w:p>
    <w:p w:rsidR="007D7377" w:rsidRPr="006423D0" w:rsidRDefault="007D7377" w:rsidP="007D7377">
      <w:pPr>
        <w:tabs>
          <w:tab w:val="left" w:pos="4536"/>
        </w:tabs>
        <w:spacing w:after="0" w:line="256" w:lineRule="auto"/>
        <w:jc w:val="center"/>
        <w:rPr>
          <w:rFonts w:ascii="Times New Roman" w:eastAsia="Calibri" w:hAnsi="Times New Roman" w:cs="Times New Roman"/>
          <w:sz w:val="28"/>
          <w:szCs w:val="28"/>
        </w:rPr>
      </w:pPr>
      <w:bookmarkStart w:id="0" w:name="P21"/>
      <w:bookmarkEnd w:id="0"/>
      <w:r w:rsidRPr="006423D0">
        <w:rPr>
          <w:rFonts w:ascii="Times New Roman" w:eastAsia="Calibri" w:hAnsi="Times New Roman" w:cs="Times New Roman"/>
          <w:sz w:val="28"/>
          <w:szCs w:val="28"/>
        </w:rPr>
        <w:t xml:space="preserve">Об    утверждении    Порядка учета бюджетных и денежных обязательств получателей средств бюджета Майского сельского поселения Пригородного муниципального района РСО-Алания территориальным органом федерального казначейства </w:t>
      </w:r>
    </w:p>
    <w:p w:rsidR="007D7377" w:rsidRPr="006423D0" w:rsidRDefault="007D7377" w:rsidP="007D7377">
      <w:pPr>
        <w:spacing w:after="0" w:line="240" w:lineRule="auto"/>
        <w:ind w:firstLine="567"/>
        <w:contextualSpacing/>
        <w:jc w:val="both"/>
        <w:rPr>
          <w:rFonts w:ascii="Times New Roman" w:eastAsia="Calibri" w:hAnsi="Times New Roman" w:cs="Times New Roman"/>
          <w:sz w:val="28"/>
          <w:szCs w:val="28"/>
        </w:rPr>
      </w:pPr>
    </w:p>
    <w:p w:rsidR="007D7377" w:rsidRPr="006423D0" w:rsidRDefault="007D7377" w:rsidP="007D7377">
      <w:pPr>
        <w:spacing w:after="0" w:line="240" w:lineRule="auto"/>
        <w:ind w:firstLine="567"/>
        <w:contextualSpacing/>
        <w:jc w:val="both"/>
        <w:rPr>
          <w:rFonts w:ascii="Times New Roman" w:eastAsia="Calibri" w:hAnsi="Times New Roman" w:cs="Times New Roman"/>
          <w:sz w:val="28"/>
          <w:szCs w:val="28"/>
        </w:rPr>
      </w:pPr>
      <w:r w:rsidRPr="006423D0">
        <w:rPr>
          <w:rFonts w:ascii="Times New Roman" w:eastAsia="Calibri" w:hAnsi="Times New Roman" w:cs="Times New Roman"/>
          <w:sz w:val="28"/>
          <w:szCs w:val="28"/>
        </w:rPr>
        <w:t>В соответствии со статьей 219 Бюджетного кодекса Российской Федерации, Приказом Министерства финансов РСО-Алания от 28.12.2021 года «о порядке учета Управлением Федерального казначейства по Республике Северная Осетия-Алания бюджетных и денежных обязательств получателей средств республиканского бюджета» (с изменениями и дополнениями) п о с т а н о в л я ю:</w:t>
      </w:r>
    </w:p>
    <w:p w:rsidR="007D7377" w:rsidRPr="006423D0" w:rsidRDefault="007D7377" w:rsidP="007D7377">
      <w:pPr>
        <w:spacing w:after="0" w:line="240" w:lineRule="auto"/>
        <w:ind w:firstLine="284"/>
        <w:contextualSpacing/>
        <w:jc w:val="both"/>
        <w:rPr>
          <w:rFonts w:ascii="Times New Roman" w:eastAsia="Calibri" w:hAnsi="Times New Roman" w:cs="Times New Roman"/>
          <w:sz w:val="28"/>
          <w:szCs w:val="28"/>
        </w:rPr>
      </w:pPr>
      <w:r w:rsidRPr="006423D0">
        <w:rPr>
          <w:rFonts w:ascii="Times New Roman" w:eastAsia="Calibri" w:hAnsi="Times New Roman" w:cs="Times New Roman"/>
          <w:sz w:val="28"/>
          <w:szCs w:val="28"/>
        </w:rPr>
        <w:t>1.Утвердить прилагаемый Порядок учета бюджетных и денежных обязательств получателей средств бюджета Майского сельского поселения Пригородного муниципального района РСО-Алания территориальным органом федерального казначейства (далее Порядок).</w:t>
      </w:r>
    </w:p>
    <w:p w:rsidR="007D7377" w:rsidRPr="006423D0" w:rsidRDefault="007D7377" w:rsidP="007D7377">
      <w:pPr>
        <w:spacing w:after="0" w:line="240" w:lineRule="auto"/>
        <w:ind w:firstLine="284"/>
        <w:contextualSpacing/>
        <w:jc w:val="both"/>
        <w:rPr>
          <w:rFonts w:ascii="Times New Roman" w:eastAsia="Calibri" w:hAnsi="Times New Roman" w:cs="Times New Roman"/>
          <w:sz w:val="28"/>
          <w:szCs w:val="28"/>
        </w:rPr>
      </w:pPr>
      <w:r w:rsidRPr="006423D0">
        <w:rPr>
          <w:rFonts w:ascii="Times New Roman" w:eastAsia="Calibri" w:hAnsi="Times New Roman" w:cs="Times New Roman"/>
          <w:sz w:val="28"/>
          <w:szCs w:val="28"/>
        </w:rPr>
        <w:t>2.Настоящее постановление вступает в силу с 1 марта 2024 года.</w:t>
      </w:r>
    </w:p>
    <w:p w:rsidR="007D7377" w:rsidRPr="006423D0" w:rsidRDefault="007D7377" w:rsidP="007D7377">
      <w:pPr>
        <w:tabs>
          <w:tab w:val="left" w:pos="4536"/>
        </w:tabs>
        <w:spacing w:after="0" w:line="256" w:lineRule="auto"/>
        <w:ind w:hanging="567"/>
        <w:jc w:val="both"/>
        <w:rPr>
          <w:rFonts w:ascii="Times New Roman" w:eastAsia="Calibri" w:hAnsi="Times New Roman" w:cs="Times New Roman"/>
          <w:sz w:val="28"/>
          <w:szCs w:val="28"/>
        </w:rPr>
      </w:pPr>
      <w:r w:rsidRPr="006423D0">
        <w:rPr>
          <w:rFonts w:ascii="Times New Roman" w:eastAsia="Calibri" w:hAnsi="Times New Roman" w:cs="Times New Roman"/>
          <w:sz w:val="28"/>
          <w:szCs w:val="28"/>
        </w:rPr>
        <w:t xml:space="preserve">            3.Признать утратившим силу постановление № 6 от 30.12.2021</w:t>
      </w:r>
      <w:r w:rsidR="006423D0" w:rsidRPr="006423D0">
        <w:rPr>
          <w:rFonts w:ascii="Times New Roman" w:eastAsia="Calibri" w:hAnsi="Times New Roman" w:cs="Times New Roman"/>
          <w:sz w:val="28"/>
          <w:szCs w:val="28"/>
        </w:rPr>
        <w:t xml:space="preserve"> </w:t>
      </w:r>
      <w:r w:rsidRPr="006423D0">
        <w:rPr>
          <w:rFonts w:ascii="Times New Roman" w:eastAsia="Calibri" w:hAnsi="Times New Roman" w:cs="Times New Roman"/>
          <w:sz w:val="28"/>
          <w:szCs w:val="28"/>
        </w:rPr>
        <w:t>г. «Об   утверждении    Порядка учета Управлением Федерального казначейства по Республике Северная Осетия – Алания бюджетных и денежных обязательств получателей средств бюджета Майского сельского поселения».</w:t>
      </w:r>
    </w:p>
    <w:p w:rsidR="007D7377" w:rsidRDefault="007D7377" w:rsidP="007D7377">
      <w:pPr>
        <w:spacing w:after="160" w:line="240" w:lineRule="auto"/>
        <w:contextualSpacing/>
        <w:jc w:val="both"/>
        <w:rPr>
          <w:rFonts w:eastAsia="Calibri"/>
          <w:b/>
          <w:sz w:val="27"/>
          <w:szCs w:val="27"/>
        </w:rPr>
      </w:pPr>
    </w:p>
    <w:p w:rsidR="00A818E1" w:rsidRPr="00C85B19" w:rsidRDefault="00A818E1" w:rsidP="007D7377">
      <w:pPr>
        <w:spacing w:after="160" w:line="240" w:lineRule="auto"/>
        <w:contextualSpacing/>
        <w:jc w:val="both"/>
        <w:rPr>
          <w:rFonts w:eastAsia="Calibri"/>
          <w:b/>
          <w:sz w:val="27"/>
          <w:szCs w:val="27"/>
        </w:rPr>
      </w:pPr>
    </w:p>
    <w:p w:rsidR="007D7377" w:rsidRPr="00C85B19" w:rsidRDefault="007D7377" w:rsidP="007D7377">
      <w:pPr>
        <w:pStyle w:val="a3"/>
        <w:jc w:val="both"/>
        <w:rPr>
          <w:rFonts w:ascii="Times New Roman" w:hAnsi="Times New Roman" w:cs="Times New Roman"/>
          <w:sz w:val="28"/>
          <w:szCs w:val="28"/>
        </w:rPr>
      </w:pPr>
      <w:r w:rsidRPr="00C85B19">
        <w:rPr>
          <w:rFonts w:ascii="Times New Roman" w:hAnsi="Times New Roman" w:cs="Times New Roman"/>
          <w:sz w:val="28"/>
          <w:szCs w:val="28"/>
          <w:lang w:eastAsia="ru-RU"/>
        </w:rPr>
        <w:t xml:space="preserve">          Глава                                                                                        М.А. Цолоев</w:t>
      </w:r>
    </w:p>
    <w:p w:rsidR="003377A7" w:rsidRDefault="003377A7"/>
    <w:p w:rsidR="00160A40" w:rsidRPr="00D6124F" w:rsidRDefault="00160A40" w:rsidP="00160A40">
      <w:pPr>
        <w:pStyle w:val="ConsPlusNormal"/>
        <w:jc w:val="right"/>
        <w:outlineLvl w:val="0"/>
        <w:rPr>
          <w:sz w:val="24"/>
          <w:szCs w:val="24"/>
        </w:rPr>
      </w:pPr>
      <w:r w:rsidRPr="00D6124F">
        <w:rPr>
          <w:sz w:val="24"/>
          <w:szCs w:val="24"/>
        </w:rPr>
        <w:lastRenderedPageBreak/>
        <w:t>Приложение №1</w:t>
      </w:r>
    </w:p>
    <w:p w:rsidR="00160A40" w:rsidRPr="00D6124F" w:rsidRDefault="00160A40" w:rsidP="00160A40">
      <w:pPr>
        <w:pStyle w:val="ConsPlusNormal"/>
        <w:jc w:val="right"/>
        <w:outlineLvl w:val="0"/>
        <w:rPr>
          <w:sz w:val="24"/>
          <w:szCs w:val="24"/>
        </w:rPr>
      </w:pPr>
      <w:r w:rsidRPr="00D6124F">
        <w:rPr>
          <w:sz w:val="24"/>
          <w:szCs w:val="24"/>
        </w:rPr>
        <w:t>Утвержден</w:t>
      </w:r>
    </w:p>
    <w:p w:rsidR="00160A40" w:rsidRPr="00D6124F" w:rsidRDefault="00160A40" w:rsidP="00160A40">
      <w:pPr>
        <w:pStyle w:val="ConsPlusNormal"/>
        <w:jc w:val="right"/>
        <w:rPr>
          <w:sz w:val="24"/>
          <w:szCs w:val="24"/>
        </w:rPr>
      </w:pPr>
      <w:r w:rsidRPr="00D6124F">
        <w:rPr>
          <w:sz w:val="24"/>
          <w:szCs w:val="24"/>
        </w:rPr>
        <w:t xml:space="preserve">постановлением </w:t>
      </w:r>
    </w:p>
    <w:p w:rsidR="00160A40" w:rsidRPr="00D6124F" w:rsidRDefault="00160A40" w:rsidP="00160A40">
      <w:pPr>
        <w:pStyle w:val="ConsPlusNormal"/>
        <w:jc w:val="right"/>
        <w:rPr>
          <w:sz w:val="24"/>
          <w:szCs w:val="24"/>
        </w:rPr>
      </w:pPr>
      <w:r w:rsidRPr="00D6124F">
        <w:rPr>
          <w:sz w:val="24"/>
          <w:szCs w:val="24"/>
        </w:rPr>
        <w:t xml:space="preserve"> Администрации местного самоуправления</w:t>
      </w:r>
    </w:p>
    <w:p w:rsidR="00160A40" w:rsidRPr="00D6124F" w:rsidRDefault="00160A40" w:rsidP="00160A40">
      <w:pPr>
        <w:pStyle w:val="ConsPlusNormal"/>
        <w:jc w:val="right"/>
        <w:rPr>
          <w:sz w:val="24"/>
          <w:szCs w:val="24"/>
        </w:rPr>
      </w:pPr>
      <w:r w:rsidRPr="00D6124F">
        <w:rPr>
          <w:sz w:val="24"/>
          <w:szCs w:val="24"/>
        </w:rPr>
        <w:t xml:space="preserve">Майского сельского поселения </w:t>
      </w:r>
    </w:p>
    <w:p w:rsidR="00160A40" w:rsidRPr="00D6124F" w:rsidRDefault="00160A40" w:rsidP="00160A40">
      <w:pPr>
        <w:pStyle w:val="ConsPlusNormal"/>
        <w:jc w:val="right"/>
        <w:rPr>
          <w:sz w:val="24"/>
          <w:szCs w:val="24"/>
        </w:rPr>
      </w:pPr>
      <w:r w:rsidRPr="00D6124F">
        <w:rPr>
          <w:sz w:val="24"/>
          <w:szCs w:val="24"/>
        </w:rPr>
        <w:t>от 21.02.2024г N 1</w:t>
      </w:r>
    </w:p>
    <w:p w:rsidR="00160A40" w:rsidRPr="00D6124F" w:rsidRDefault="00160A40" w:rsidP="00160A40">
      <w:pPr>
        <w:pStyle w:val="ConsPlusNormal"/>
        <w:jc w:val="both"/>
        <w:rPr>
          <w:sz w:val="24"/>
          <w:szCs w:val="24"/>
        </w:rPr>
      </w:pPr>
    </w:p>
    <w:p w:rsidR="00160A40" w:rsidRPr="00D6124F" w:rsidRDefault="00160A40" w:rsidP="00160A40">
      <w:pPr>
        <w:pStyle w:val="ConsPlusTitle"/>
        <w:jc w:val="center"/>
        <w:rPr>
          <w:sz w:val="24"/>
          <w:szCs w:val="24"/>
        </w:rPr>
      </w:pPr>
      <w:bookmarkStart w:id="1" w:name="P38"/>
      <w:bookmarkEnd w:id="1"/>
      <w:r w:rsidRPr="00D6124F">
        <w:rPr>
          <w:sz w:val="24"/>
          <w:szCs w:val="24"/>
        </w:rPr>
        <w:t>ПОРЯДОК</w:t>
      </w:r>
    </w:p>
    <w:p w:rsidR="00160A40" w:rsidRPr="00D6124F" w:rsidRDefault="00160A40" w:rsidP="00160A40">
      <w:pPr>
        <w:pStyle w:val="ConsPlusTitle"/>
        <w:jc w:val="center"/>
        <w:rPr>
          <w:sz w:val="24"/>
          <w:szCs w:val="24"/>
        </w:rPr>
      </w:pPr>
      <w:r w:rsidRPr="00D6124F">
        <w:rPr>
          <w:sz w:val="24"/>
          <w:szCs w:val="24"/>
        </w:rPr>
        <w:t>УЧЕТА БЮДЖЕТНЫХ И ДЕНЕЖНЫХ ОБЯЗАТЕЛЬСТВ ПОЛУЧАТЕЛЕЙ СРЕДСТВ БЮДЖЕТА МАЙСКОГО СЕЛЬСКОГО ПОСЕЛЕНИЯ ПРИГОРОДНОГО МУНИЦИПАЛЬНОГО РАЙОНА РЕСПУБЛИКИ СЕВЕРНАЯ ОСЕТИЯ-АЛАНИЯ ТЕРРИТОРИАЛЬНЫМ ОРГАНОМ</w:t>
      </w:r>
    </w:p>
    <w:p w:rsidR="00160A40" w:rsidRPr="00D6124F" w:rsidRDefault="00160A40" w:rsidP="00160A40">
      <w:pPr>
        <w:pStyle w:val="ConsPlusTitle"/>
        <w:jc w:val="center"/>
        <w:rPr>
          <w:sz w:val="24"/>
          <w:szCs w:val="24"/>
        </w:rPr>
      </w:pPr>
      <w:r w:rsidRPr="00D6124F">
        <w:rPr>
          <w:sz w:val="24"/>
          <w:szCs w:val="24"/>
        </w:rPr>
        <w:t>ФЕДЕРАЛЬНОГО КАЗНАЧЕЙСТВА</w:t>
      </w: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Title"/>
        <w:jc w:val="center"/>
        <w:outlineLvl w:val="1"/>
        <w:rPr>
          <w:sz w:val="24"/>
          <w:szCs w:val="24"/>
        </w:rPr>
      </w:pPr>
      <w:r w:rsidRPr="00D6124F">
        <w:rPr>
          <w:sz w:val="24"/>
          <w:szCs w:val="24"/>
        </w:rPr>
        <w:t>I. Общие положения</w:t>
      </w:r>
    </w:p>
    <w:p w:rsidR="00160A40" w:rsidRPr="00D6124F" w:rsidRDefault="00160A40" w:rsidP="00160A40">
      <w:pPr>
        <w:pStyle w:val="ConsPlusNormal"/>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1. Настоящий Порядок учета бюджетных и денежных обязательств получателей средств бюджета Майского сельского поселения Пригородного муниципального района Республики Северная Осетия-Алания (далее – бюджет) территориальным органом Федерального казначейства устанавливает порядок исполнения бюджета по расходам в части постановки на учет бюджетных и денежных обязательств получателей средств бюджета и внесения в них изменений Управлением Федерального казначейства по Республике Северная Осетия - Алания (далее соответственно -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&lt;1&gt; (далее - соответствующий лицевой счет получателя бюджетных средств).</w:t>
      </w:r>
    </w:p>
    <w:p w:rsidR="00160A40" w:rsidRPr="00D6124F" w:rsidRDefault="00160A40" w:rsidP="00160A40">
      <w:pPr>
        <w:pStyle w:val="ConsPlusNormal"/>
        <w:ind w:firstLine="540"/>
        <w:jc w:val="both"/>
        <w:rPr>
          <w:sz w:val="24"/>
          <w:szCs w:val="24"/>
        </w:rPr>
      </w:pPr>
      <w:r w:rsidRPr="00D6124F">
        <w:rPr>
          <w:sz w:val="24"/>
          <w:szCs w:val="24"/>
        </w:rPr>
        <w:t>1.1. 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60A40" w:rsidRPr="00D6124F" w:rsidRDefault="00160A40" w:rsidP="00160A40">
      <w:pPr>
        <w:pStyle w:val="ConsPlusNormal"/>
        <w:ind w:firstLine="540"/>
        <w:jc w:val="both"/>
        <w:rPr>
          <w:sz w:val="24"/>
          <w:szCs w:val="24"/>
        </w:rPr>
      </w:pPr>
      <w:r w:rsidRPr="00D6124F">
        <w:rPr>
          <w:sz w:val="24"/>
          <w:szCs w:val="24"/>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349">
        <w:r w:rsidRPr="00D6124F">
          <w:rPr>
            <w:color w:val="0000FF"/>
            <w:sz w:val="24"/>
            <w:szCs w:val="24"/>
          </w:rPr>
          <w:t>приложениях N 1</w:t>
        </w:r>
      </w:hyperlink>
      <w:r w:rsidRPr="00D6124F">
        <w:rPr>
          <w:sz w:val="24"/>
          <w:szCs w:val="24"/>
        </w:rPr>
        <w:t xml:space="preserve"> и </w:t>
      </w:r>
      <w:hyperlink w:anchor="P526">
        <w:r w:rsidRPr="00D6124F">
          <w:rPr>
            <w:color w:val="0000FF"/>
            <w:sz w:val="24"/>
            <w:szCs w:val="24"/>
          </w:rPr>
          <w:t>N 2</w:t>
        </w:r>
      </w:hyperlink>
      <w:r w:rsidRPr="00D6124F">
        <w:rPr>
          <w:sz w:val="24"/>
          <w:szCs w:val="24"/>
        </w:rPr>
        <w:t xml:space="preserve"> к настоящему Порядку соответственно.</w:t>
      </w:r>
    </w:p>
    <w:p w:rsidR="00160A40" w:rsidRPr="00D6124F" w:rsidRDefault="00160A40" w:rsidP="00160A40">
      <w:pPr>
        <w:pStyle w:val="ConsPlusNormal"/>
        <w:ind w:firstLine="539"/>
        <w:jc w:val="both"/>
        <w:rPr>
          <w:sz w:val="24"/>
          <w:szCs w:val="24"/>
        </w:rPr>
      </w:pPr>
      <w:r w:rsidRPr="00D6124F">
        <w:rPr>
          <w:sz w:val="24"/>
          <w:szCs w:val="24"/>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или в случаях, предусмотренных настоящим Порядком, органа Федерального казначейства в соответствующей информационной </w:t>
      </w:r>
    </w:p>
    <w:p w:rsidR="00160A40" w:rsidRPr="00D6124F" w:rsidRDefault="00160A40" w:rsidP="00160A40">
      <w:pPr>
        <w:pStyle w:val="ConsPlusNormal"/>
        <w:ind w:firstLine="539"/>
        <w:jc w:val="both"/>
        <w:rPr>
          <w:sz w:val="14"/>
          <w:szCs w:val="14"/>
        </w:rPr>
      </w:pPr>
    </w:p>
    <w:p w:rsidR="00160A40" w:rsidRPr="00D6124F" w:rsidRDefault="00160A40" w:rsidP="00160A40">
      <w:pPr>
        <w:pStyle w:val="ConsPlusNormal"/>
        <w:ind w:firstLine="539"/>
        <w:jc w:val="both"/>
        <w:rPr>
          <w:sz w:val="14"/>
          <w:szCs w:val="14"/>
        </w:rPr>
      </w:pPr>
      <w:r w:rsidRPr="00D6124F">
        <w:rPr>
          <w:sz w:val="14"/>
          <w:szCs w:val="14"/>
        </w:rPr>
        <w:t xml:space="preserve">&lt;1&gt; </w:t>
      </w:r>
      <w:hyperlink r:id="rId7">
        <w:r w:rsidRPr="00D6124F">
          <w:rPr>
            <w:color w:val="0000FF"/>
            <w:sz w:val="14"/>
            <w:szCs w:val="14"/>
          </w:rPr>
          <w:t>Пункт 9 статьи 220.1</w:t>
        </w:r>
      </w:hyperlink>
      <w:r w:rsidRPr="00D6124F">
        <w:rPr>
          <w:sz w:val="14"/>
          <w:szCs w:val="14"/>
        </w:rPr>
        <w:t xml:space="preserve"> Бюджетного кодекса Российской Федерации.</w:t>
      </w:r>
    </w:p>
    <w:p w:rsidR="00160A40" w:rsidRPr="00D6124F" w:rsidRDefault="00160A40" w:rsidP="00160A40">
      <w:pPr>
        <w:pStyle w:val="ConsPlusNormal"/>
        <w:jc w:val="both"/>
        <w:rPr>
          <w:sz w:val="24"/>
          <w:szCs w:val="24"/>
        </w:rPr>
      </w:pPr>
      <w:r w:rsidRPr="00D6124F">
        <w:rPr>
          <w:sz w:val="24"/>
          <w:szCs w:val="24"/>
        </w:rPr>
        <w:t>системе.</w:t>
      </w:r>
    </w:p>
    <w:p w:rsidR="00160A40" w:rsidRPr="00D6124F" w:rsidRDefault="00160A40" w:rsidP="00160A40">
      <w:pPr>
        <w:pStyle w:val="ConsPlusNormal"/>
        <w:ind w:firstLine="539"/>
        <w:jc w:val="both"/>
        <w:rPr>
          <w:sz w:val="24"/>
          <w:szCs w:val="24"/>
        </w:rPr>
      </w:pPr>
      <w:r w:rsidRPr="00D6124F">
        <w:rPr>
          <w:sz w:val="24"/>
          <w:szCs w:val="24"/>
        </w:rPr>
        <w:t xml:space="preserve">3.1.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или органом Федерального казначейства с учетом положений </w:t>
      </w:r>
      <w:hyperlink w:anchor="P79">
        <w:r w:rsidRPr="00D6124F">
          <w:rPr>
            <w:color w:val="0000FF"/>
            <w:sz w:val="24"/>
            <w:szCs w:val="24"/>
          </w:rPr>
          <w:t>пунктов 8</w:t>
        </w:r>
      </w:hyperlink>
      <w:r w:rsidRPr="00D6124F">
        <w:rPr>
          <w:sz w:val="24"/>
          <w:szCs w:val="24"/>
        </w:rPr>
        <w:t xml:space="preserve"> и </w:t>
      </w:r>
      <w:hyperlink w:anchor="P228">
        <w:r w:rsidRPr="00D6124F">
          <w:rPr>
            <w:color w:val="0000FF"/>
            <w:sz w:val="24"/>
            <w:szCs w:val="24"/>
          </w:rPr>
          <w:t>22</w:t>
        </w:r>
      </w:hyperlink>
      <w:r w:rsidRPr="00D6124F">
        <w:rPr>
          <w:sz w:val="24"/>
          <w:szCs w:val="24"/>
        </w:rPr>
        <w:t xml:space="preserve"> настоящего Порядка.</w:t>
      </w:r>
    </w:p>
    <w:p w:rsidR="00160A40" w:rsidRPr="00D6124F" w:rsidRDefault="00160A40" w:rsidP="00160A40">
      <w:pPr>
        <w:pStyle w:val="ConsPlusNormal"/>
        <w:ind w:firstLine="539"/>
        <w:jc w:val="both"/>
        <w:rPr>
          <w:sz w:val="24"/>
          <w:szCs w:val="24"/>
        </w:rPr>
      </w:pPr>
      <w:r w:rsidRPr="00D6124F">
        <w:rPr>
          <w:sz w:val="24"/>
          <w:szCs w:val="24"/>
        </w:rPr>
        <w:lastRenderedPageBreak/>
        <w:t xml:space="preserve">4. </w:t>
      </w:r>
      <w:hyperlink r:id="rId8">
        <w:r w:rsidRPr="00D6124F">
          <w:rPr>
            <w:color w:val="0000FF"/>
            <w:sz w:val="24"/>
            <w:szCs w:val="24"/>
          </w:rPr>
          <w:t>Сведения</w:t>
        </w:r>
      </w:hyperlink>
      <w:r w:rsidRPr="00D6124F">
        <w:rPr>
          <w:sz w:val="24"/>
          <w:szCs w:val="24"/>
        </w:rPr>
        <w:t xml:space="preserve"> о бюджетном обязательстве и </w:t>
      </w:r>
      <w:hyperlink r:id="rId9">
        <w:r w:rsidRPr="00D6124F">
          <w:rPr>
            <w:color w:val="0000FF"/>
            <w:sz w:val="24"/>
            <w:szCs w:val="24"/>
          </w:rPr>
          <w:t>Сведения</w:t>
        </w:r>
      </w:hyperlink>
      <w:r w:rsidRPr="00D6124F">
        <w:rPr>
          <w:sz w:val="24"/>
          <w:szCs w:val="24"/>
        </w:rPr>
        <w:t xml:space="preserve"> о денежном обязательстве, содержащие сведения, составляющие государственную тайну, формируются получателем средств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160A40" w:rsidRPr="00D6124F" w:rsidRDefault="00160A40" w:rsidP="00160A40">
      <w:pPr>
        <w:pStyle w:val="ConsPlusNormal"/>
        <w:ind w:firstLine="539"/>
        <w:jc w:val="both"/>
        <w:rPr>
          <w:sz w:val="24"/>
          <w:szCs w:val="24"/>
        </w:rPr>
      </w:pPr>
      <w:r w:rsidRPr="00D6124F">
        <w:rPr>
          <w:sz w:val="24"/>
          <w:szCs w:val="24"/>
        </w:rPr>
        <w:t>4.1. Получатель средств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60A40" w:rsidRPr="00D6124F" w:rsidRDefault="00160A40" w:rsidP="00160A40">
      <w:pPr>
        <w:pStyle w:val="ConsPlusNormal"/>
        <w:ind w:firstLine="539"/>
        <w:jc w:val="both"/>
        <w:rPr>
          <w:sz w:val="24"/>
          <w:szCs w:val="24"/>
        </w:rPr>
      </w:pPr>
      <w:r w:rsidRPr="00D6124F">
        <w:rPr>
          <w:sz w:val="24"/>
          <w:szCs w:val="24"/>
        </w:rPr>
        <w:t>4.2.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p>
    <w:p w:rsidR="00160A40" w:rsidRPr="00D6124F" w:rsidRDefault="00160A40" w:rsidP="00160A40">
      <w:pPr>
        <w:pStyle w:val="ConsPlusNormal"/>
        <w:ind w:firstLine="539"/>
        <w:jc w:val="both"/>
        <w:rPr>
          <w:sz w:val="24"/>
          <w:szCs w:val="24"/>
        </w:rPr>
      </w:pPr>
      <w:r w:rsidRPr="00D6124F">
        <w:rPr>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637">
        <w:r w:rsidRPr="00D6124F">
          <w:rPr>
            <w:color w:val="0000FF"/>
            <w:sz w:val="24"/>
            <w:szCs w:val="24"/>
          </w:rPr>
          <w:t>графах 2</w:t>
        </w:r>
      </w:hyperlink>
      <w:r w:rsidRPr="00D6124F">
        <w:rPr>
          <w:sz w:val="24"/>
          <w:szCs w:val="24"/>
        </w:rPr>
        <w:t xml:space="preserve"> и </w:t>
      </w:r>
      <w:hyperlink w:anchor="P638">
        <w:r w:rsidRPr="00D6124F">
          <w:rPr>
            <w:color w:val="0000FF"/>
            <w:sz w:val="24"/>
            <w:szCs w:val="24"/>
          </w:rPr>
          <w:t>3</w:t>
        </w:r>
      </w:hyperlink>
      <w:r w:rsidRPr="00D6124F">
        <w:rPr>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624">
        <w:r w:rsidRPr="00D6124F">
          <w:rPr>
            <w:color w:val="0000FF"/>
            <w:sz w:val="24"/>
            <w:szCs w:val="24"/>
          </w:rPr>
          <w:t>приложению N 3</w:t>
        </w:r>
      </w:hyperlink>
      <w:r w:rsidRPr="00D6124F">
        <w:rPr>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160A40" w:rsidRPr="00D6124F" w:rsidRDefault="00160A40" w:rsidP="00160A40">
      <w:pPr>
        <w:pStyle w:val="ConsPlusNormal"/>
        <w:ind w:firstLine="539"/>
        <w:jc w:val="both"/>
        <w:rPr>
          <w:sz w:val="24"/>
          <w:szCs w:val="24"/>
        </w:rPr>
      </w:pPr>
      <w:r w:rsidRPr="00D6124F">
        <w:rPr>
          <w:sz w:val="24"/>
          <w:szCs w:val="24"/>
        </w:rPr>
        <w:t>5.1.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60A40" w:rsidRPr="00D6124F" w:rsidRDefault="00160A40" w:rsidP="00160A40">
      <w:pPr>
        <w:pStyle w:val="ConsPlusNormal"/>
        <w:ind w:firstLine="539"/>
        <w:jc w:val="both"/>
        <w:rPr>
          <w:sz w:val="24"/>
          <w:szCs w:val="24"/>
        </w:rPr>
      </w:pPr>
      <w:r w:rsidRPr="00D6124F">
        <w:rPr>
          <w:sz w:val="24"/>
          <w:szCs w:val="24"/>
        </w:rPr>
        <w:t xml:space="preserve">5.2. Сведения о бюджетном обязательстве и Сведения о денежном обязательстве формируются с использованием прикладного программного обеспечения "Система удаленного финансового документооборота" (далее -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&lt;1.1&gt; на основании документов-оснований, документов, подтверждающих возникновение денежного обязательства, предусмотренных </w:t>
      </w:r>
      <w:hyperlink w:anchor="P639">
        <w:r w:rsidRPr="00D6124F">
          <w:rPr>
            <w:color w:val="0000FF"/>
            <w:sz w:val="24"/>
            <w:szCs w:val="24"/>
          </w:rPr>
          <w:t>пунктами 1</w:t>
        </w:r>
      </w:hyperlink>
      <w:r w:rsidRPr="00D6124F">
        <w:rPr>
          <w:sz w:val="24"/>
          <w:szCs w:val="24"/>
        </w:rPr>
        <w:t xml:space="preserve">, </w:t>
      </w:r>
      <w:hyperlink w:anchor="P642">
        <w:r w:rsidRPr="00D6124F">
          <w:rPr>
            <w:color w:val="0000FF"/>
            <w:sz w:val="24"/>
            <w:szCs w:val="24"/>
          </w:rPr>
          <w:t>2</w:t>
        </w:r>
      </w:hyperlink>
      <w:r w:rsidRPr="00D6124F">
        <w:rPr>
          <w:sz w:val="24"/>
          <w:szCs w:val="24"/>
        </w:rPr>
        <w:t xml:space="preserve">, </w:t>
      </w:r>
      <w:hyperlink w:anchor="P651">
        <w:r w:rsidRPr="00D6124F">
          <w:rPr>
            <w:color w:val="0000FF"/>
            <w:sz w:val="24"/>
            <w:szCs w:val="24"/>
          </w:rPr>
          <w:t>3.1</w:t>
        </w:r>
      </w:hyperlink>
      <w:r w:rsidRPr="00D6124F">
        <w:rPr>
          <w:sz w:val="24"/>
          <w:szCs w:val="24"/>
        </w:rPr>
        <w:t xml:space="preserve">, </w:t>
      </w:r>
      <w:hyperlink w:anchor="P657">
        <w:r w:rsidRPr="00D6124F">
          <w:rPr>
            <w:color w:val="0000FF"/>
            <w:sz w:val="24"/>
            <w:szCs w:val="24"/>
          </w:rPr>
          <w:t>3.2</w:t>
        </w:r>
      </w:hyperlink>
      <w:r w:rsidRPr="00D6124F">
        <w:rPr>
          <w:sz w:val="24"/>
          <w:szCs w:val="24"/>
        </w:rPr>
        <w:t xml:space="preserve"> Перечня, подлежащих размещению в единой информационной системе, а также </w:t>
      </w:r>
      <w:hyperlink w:anchor="P679">
        <w:r w:rsidRPr="00D6124F">
          <w:rPr>
            <w:color w:val="0000FF"/>
            <w:sz w:val="24"/>
            <w:szCs w:val="24"/>
          </w:rPr>
          <w:t>пунктом 4</w:t>
        </w:r>
      </w:hyperlink>
      <w:r w:rsidRPr="00D6124F">
        <w:rPr>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0">
        <w:r w:rsidRPr="00D6124F">
          <w:rPr>
            <w:color w:val="0000FF"/>
            <w:sz w:val="24"/>
            <w:szCs w:val="24"/>
          </w:rPr>
          <w:t>частью 6 статьи 103</w:t>
        </w:r>
      </w:hyperlink>
      <w:r w:rsidRPr="00D6124F">
        <w:rPr>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&lt;1.2&gt;.</w:t>
      </w:r>
    </w:p>
    <w:p w:rsidR="00160A40" w:rsidRPr="00D6124F" w:rsidRDefault="00160A40" w:rsidP="00160A40">
      <w:pPr>
        <w:pStyle w:val="ConsPlusNormal"/>
        <w:ind w:firstLine="540"/>
        <w:jc w:val="both"/>
        <w:rPr>
          <w:sz w:val="24"/>
          <w:szCs w:val="24"/>
        </w:rPr>
      </w:pPr>
      <w:r w:rsidRPr="00D6124F">
        <w:rPr>
          <w:sz w:val="24"/>
          <w:szCs w:val="24"/>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w:t>
      </w: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jc w:val="both"/>
        <w:rPr>
          <w:sz w:val="24"/>
          <w:szCs w:val="24"/>
        </w:rPr>
      </w:pPr>
      <w:r w:rsidRPr="00D6124F">
        <w:rPr>
          <w:sz w:val="24"/>
          <w:szCs w:val="24"/>
        </w:rPr>
        <w:t xml:space="preserve">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p>
    <w:p w:rsidR="00160A40" w:rsidRPr="00D6124F" w:rsidRDefault="00160A40" w:rsidP="00160A40">
      <w:pPr>
        <w:pStyle w:val="ConsPlusNormal"/>
        <w:ind w:firstLine="539"/>
        <w:jc w:val="both"/>
        <w:rPr>
          <w:sz w:val="24"/>
          <w:szCs w:val="24"/>
        </w:rPr>
      </w:pPr>
      <w:r w:rsidRPr="00D6124F">
        <w:rPr>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160A40" w:rsidRPr="00D6124F" w:rsidRDefault="00160A40" w:rsidP="00160A40">
      <w:pPr>
        <w:pStyle w:val="ConsPlusNormal"/>
        <w:jc w:val="both"/>
        <w:rPr>
          <w:sz w:val="24"/>
          <w:szCs w:val="24"/>
        </w:rPr>
      </w:pPr>
    </w:p>
    <w:p w:rsidR="00160A40" w:rsidRPr="00D6124F" w:rsidRDefault="00160A40" w:rsidP="00160A40">
      <w:pPr>
        <w:pStyle w:val="ConsPlusTitle"/>
        <w:jc w:val="center"/>
        <w:outlineLvl w:val="1"/>
        <w:rPr>
          <w:sz w:val="24"/>
          <w:szCs w:val="24"/>
        </w:rPr>
      </w:pPr>
      <w:r w:rsidRPr="00D6124F">
        <w:rPr>
          <w:sz w:val="24"/>
          <w:szCs w:val="24"/>
        </w:rPr>
        <w:t>II. Постановка на учет бюджетных обязательств и внесение</w:t>
      </w:r>
    </w:p>
    <w:p w:rsidR="00160A40" w:rsidRPr="00D6124F" w:rsidRDefault="00160A40" w:rsidP="00160A40">
      <w:pPr>
        <w:pStyle w:val="ConsPlusTitle"/>
        <w:jc w:val="center"/>
        <w:rPr>
          <w:sz w:val="24"/>
          <w:szCs w:val="24"/>
        </w:rPr>
      </w:pPr>
      <w:r w:rsidRPr="00D6124F">
        <w:rPr>
          <w:sz w:val="24"/>
          <w:szCs w:val="24"/>
        </w:rPr>
        <w:t>в них изменений</w:t>
      </w:r>
    </w:p>
    <w:p w:rsidR="00160A40" w:rsidRPr="00D6124F" w:rsidRDefault="00160A40" w:rsidP="00160A40">
      <w:pPr>
        <w:pStyle w:val="ConsPlusNormal"/>
        <w:jc w:val="both"/>
        <w:rPr>
          <w:sz w:val="24"/>
          <w:szCs w:val="24"/>
        </w:rPr>
      </w:pPr>
    </w:p>
    <w:p w:rsidR="00160A40" w:rsidRPr="00D6124F" w:rsidRDefault="00160A40" w:rsidP="00160A40">
      <w:pPr>
        <w:pStyle w:val="ConsPlusNormal"/>
        <w:ind w:firstLine="540"/>
        <w:jc w:val="both"/>
        <w:rPr>
          <w:sz w:val="24"/>
          <w:szCs w:val="24"/>
        </w:rPr>
      </w:pPr>
      <w:bookmarkStart w:id="2" w:name="P79"/>
      <w:bookmarkEnd w:id="2"/>
      <w:r w:rsidRPr="00D6124F">
        <w:rPr>
          <w:sz w:val="24"/>
          <w:szCs w:val="24"/>
        </w:rPr>
        <w:t xml:space="preserve">8. Сведения о бюджетных обязательствах, возникших на основании документов-оснований, предусмотренных </w:t>
      </w:r>
      <w:hyperlink w:anchor="P640">
        <w:r w:rsidRPr="00D6124F">
          <w:rPr>
            <w:color w:val="0000FF"/>
            <w:sz w:val="24"/>
            <w:szCs w:val="24"/>
          </w:rPr>
          <w:t>пунктами 1</w:t>
        </w:r>
      </w:hyperlink>
      <w:r w:rsidRPr="00D6124F">
        <w:rPr>
          <w:sz w:val="24"/>
          <w:szCs w:val="24"/>
        </w:rPr>
        <w:t xml:space="preserve"> - </w:t>
      </w:r>
      <w:hyperlink w:anchor="P676">
        <w:r w:rsidRPr="00D6124F">
          <w:rPr>
            <w:color w:val="0000FF"/>
            <w:sz w:val="24"/>
            <w:szCs w:val="24"/>
          </w:rPr>
          <w:t>3.5</w:t>
        </w:r>
      </w:hyperlink>
      <w:r w:rsidRPr="00D6124F">
        <w:rPr>
          <w:sz w:val="24"/>
          <w:szCs w:val="24"/>
        </w:rPr>
        <w:t xml:space="preserve">, </w:t>
      </w:r>
      <w:hyperlink w:anchor="P711">
        <w:r w:rsidRPr="00D6124F">
          <w:rPr>
            <w:color w:val="0000FF"/>
            <w:sz w:val="24"/>
            <w:szCs w:val="24"/>
          </w:rPr>
          <w:t>6.1</w:t>
        </w:r>
      </w:hyperlink>
      <w:r w:rsidRPr="00D6124F">
        <w:rPr>
          <w:sz w:val="24"/>
          <w:szCs w:val="24"/>
        </w:rPr>
        <w:t xml:space="preserve">, </w:t>
      </w:r>
      <w:hyperlink w:anchor="P730">
        <w:r w:rsidRPr="00D6124F">
          <w:rPr>
            <w:color w:val="0000FF"/>
            <w:sz w:val="24"/>
            <w:szCs w:val="24"/>
          </w:rPr>
          <w:t>8.1</w:t>
        </w:r>
      </w:hyperlink>
      <w:r w:rsidRPr="00D6124F">
        <w:rPr>
          <w:sz w:val="24"/>
          <w:szCs w:val="24"/>
        </w:rPr>
        <w:t xml:space="preserve">, </w:t>
      </w:r>
      <w:hyperlink w:anchor="P758">
        <w:r w:rsidRPr="00D6124F">
          <w:rPr>
            <w:color w:val="0000FF"/>
            <w:sz w:val="24"/>
            <w:szCs w:val="24"/>
          </w:rPr>
          <w:t>9.1 графы 2</w:t>
        </w:r>
      </w:hyperlink>
      <w:r w:rsidRPr="00D6124F">
        <w:rPr>
          <w:sz w:val="24"/>
          <w:szCs w:val="24"/>
        </w:rPr>
        <w:t xml:space="preserve"> Перечня (далее - принимаемые бюджетные обязательства), а также документов-оснований, предусмотренных </w:t>
      </w:r>
      <w:hyperlink w:anchor="P680">
        <w:r w:rsidRPr="00D6124F">
          <w:rPr>
            <w:color w:val="0000FF"/>
            <w:sz w:val="24"/>
            <w:szCs w:val="24"/>
          </w:rPr>
          <w:t>пунктами 4</w:t>
        </w:r>
      </w:hyperlink>
      <w:r w:rsidRPr="00D6124F">
        <w:rPr>
          <w:sz w:val="24"/>
          <w:szCs w:val="24"/>
        </w:rPr>
        <w:t xml:space="preserve"> - </w:t>
      </w:r>
      <w:hyperlink w:anchor="P701">
        <w:r w:rsidRPr="00D6124F">
          <w:rPr>
            <w:color w:val="0000FF"/>
            <w:sz w:val="24"/>
            <w:szCs w:val="24"/>
          </w:rPr>
          <w:t>6</w:t>
        </w:r>
      </w:hyperlink>
      <w:r w:rsidRPr="00D6124F">
        <w:rPr>
          <w:sz w:val="24"/>
          <w:szCs w:val="24"/>
        </w:rPr>
        <w:t xml:space="preserve">, </w:t>
      </w:r>
      <w:hyperlink w:anchor="P715">
        <w:r w:rsidRPr="00D6124F">
          <w:rPr>
            <w:color w:val="0000FF"/>
            <w:sz w:val="24"/>
            <w:szCs w:val="24"/>
          </w:rPr>
          <w:t>7</w:t>
        </w:r>
      </w:hyperlink>
      <w:r w:rsidRPr="00D6124F">
        <w:rPr>
          <w:sz w:val="24"/>
          <w:szCs w:val="24"/>
        </w:rPr>
        <w:t xml:space="preserve">, </w:t>
      </w:r>
      <w:hyperlink w:anchor="P721">
        <w:r w:rsidRPr="00D6124F">
          <w:rPr>
            <w:color w:val="0000FF"/>
            <w:sz w:val="24"/>
            <w:szCs w:val="24"/>
          </w:rPr>
          <w:t>8</w:t>
        </w:r>
      </w:hyperlink>
      <w:r w:rsidRPr="00D6124F">
        <w:rPr>
          <w:sz w:val="24"/>
          <w:szCs w:val="24"/>
        </w:rPr>
        <w:t xml:space="preserve">, </w:t>
      </w:r>
      <w:hyperlink w:anchor="P734">
        <w:r w:rsidRPr="00D6124F">
          <w:rPr>
            <w:color w:val="0000FF"/>
            <w:sz w:val="24"/>
            <w:szCs w:val="24"/>
          </w:rPr>
          <w:t>9</w:t>
        </w:r>
      </w:hyperlink>
      <w:r w:rsidRPr="00D6124F">
        <w:rPr>
          <w:sz w:val="24"/>
          <w:szCs w:val="24"/>
        </w:rPr>
        <w:t xml:space="preserve">, </w:t>
      </w:r>
      <w:hyperlink w:anchor="P762">
        <w:r w:rsidRPr="00D6124F">
          <w:rPr>
            <w:color w:val="0000FF"/>
            <w:sz w:val="24"/>
            <w:szCs w:val="24"/>
          </w:rPr>
          <w:t>10</w:t>
        </w:r>
      </w:hyperlink>
      <w:r w:rsidRPr="00D6124F">
        <w:rPr>
          <w:sz w:val="24"/>
          <w:szCs w:val="24"/>
        </w:rPr>
        <w:t xml:space="preserve"> - </w:t>
      </w:r>
      <w:hyperlink w:anchor="P791">
        <w:r w:rsidRPr="00D6124F">
          <w:rPr>
            <w:color w:val="0000FF"/>
            <w:sz w:val="24"/>
            <w:szCs w:val="24"/>
          </w:rPr>
          <w:t>14 графы 2</w:t>
        </w:r>
      </w:hyperlink>
      <w:r w:rsidRPr="00D6124F">
        <w:rPr>
          <w:sz w:val="24"/>
          <w:szCs w:val="24"/>
        </w:rPr>
        <w:t xml:space="preserve"> Перечня (далее - принятые бюджетные обязательства), формируются в соответствии с настоящим Порядком:</w:t>
      </w:r>
    </w:p>
    <w:p w:rsidR="00160A40" w:rsidRPr="00D6124F" w:rsidRDefault="00160A40" w:rsidP="00160A40">
      <w:pPr>
        <w:pStyle w:val="ConsPlusNormal"/>
        <w:ind w:firstLine="539"/>
        <w:jc w:val="both"/>
        <w:rPr>
          <w:sz w:val="24"/>
          <w:szCs w:val="24"/>
        </w:rPr>
      </w:pPr>
      <w:r w:rsidRPr="00D6124F">
        <w:rPr>
          <w:sz w:val="24"/>
          <w:szCs w:val="24"/>
        </w:rPr>
        <w:t>а) органом Федерального казначейства:</w:t>
      </w:r>
    </w:p>
    <w:p w:rsidR="00160A40" w:rsidRPr="00D6124F" w:rsidRDefault="00160A40" w:rsidP="00160A40">
      <w:pPr>
        <w:pStyle w:val="ConsPlusNormal"/>
        <w:ind w:firstLine="539"/>
        <w:jc w:val="both"/>
        <w:rPr>
          <w:sz w:val="24"/>
          <w:szCs w:val="24"/>
        </w:rPr>
      </w:pPr>
      <w:r w:rsidRPr="00D6124F">
        <w:rPr>
          <w:sz w:val="24"/>
          <w:szCs w:val="24"/>
        </w:rPr>
        <w:t xml:space="preserve">1) в части принимаемых бюджетных обязательств, возникающих на основании документов-оснований, предусмотренных </w:t>
      </w:r>
      <w:hyperlink w:anchor="P664">
        <w:r w:rsidRPr="00D6124F">
          <w:rPr>
            <w:color w:val="0000FF"/>
            <w:sz w:val="24"/>
            <w:szCs w:val="24"/>
          </w:rPr>
          <w:t>пунктами 3.3</w:t>
        </w:r>
      </w:hyperlink>
      <w:r w:rsidRPr="00D6124F">
        <w:rPr>
          <w:sz w:val="24"/>
          <w:szCs w:val="24"/>
        </w:rPr>
        <w:t xml:space="preserve"> - </w:t>
      </w:r>
      <w:hyperlink w:anchor="P676">
        <w:r w:rsidRPr="00D6124F">
          <w:rPr>
            <w:color w:val="0000FF"/>
            <w:sz w:val="24"/>
            <w:szCs w:val="24"/>
          </w:rPr>
          <w:t>3.5</w:t>
        </w:r>
      </w:hyperlink>
      <w:r w:rsidRPr="00D6124F">
        <w:rPr>
          <w:sz w:val="24"/>
          <w:szCs w:val="24"/>
        </w:rPr>
        <w:t xml:space="preserve">, </w:t>
      </w:r>
      <w:hyperlink w:anchor="P711">
        <w:r w:rsidRPr="00D6124F">
          <w:rPr>
            <w:color w:val="0000FF"/>
            <w:sz w:val="24"/>
            <w:szCs w:val="24"/>
          </w:rPr>
          <w:t>6.1</w:t>
        </w:r>
      </w:hyperlink>
      <w:r w:rsidRPr="00D6124F">
        <w:rPr>
          <w:sz w:val="24"/>
          <w:szCs w:val="24"/>
        </w:rPr>
        <w:t xml:space="preserve">, </w:t>
      </w:r>
      <w:hyperlink w:anchor="P730">
        <w:r w:rsidRPr="00D6124F">
          <w:rPr>
            <w:color w:val="0000FF"/>
            <w:sz w:val="24"/>
            <w:szCs w:val="24"/>
          </w:rPr>
          <w:t>8.1</w:t>
        </w:r>
      </w:hyperlink>
      <w:r w:rsidRPr="00D6124F">
        <w:rPr>
          <w:sz w:val="24"/>
          <w:szCs w:val="24"/>
        </w:rPr>
        <w:t xml:space="preserve">, </w:t>
      </w:r>
      <w:hyperlink w:anchor="P758">
        <w:r w:rsidRPr="00D6124F">
          <w:rPr>
            <w:color w:val="0000FF"/>
            <w:sz w:val="24"/>
            <w:szCs w:val="24"/>
          </w:rPr>
          <w:t>9.1 графы 2</w:t>
        </w:r>
      </w:hyperlink>
      <w:r w:rsidRPr="00D6124F">
        <w:rPr>
          <w:sz w:val="24"/>
          <w:szCs w:val="24"/>
        </w:rPr>
        <w:t xml:space="preserve"> Перечня - не позднее одного рабочего дня, следующего за днем представления в орган Федерального казначейства документа-основания;</w:t>
      </w:r>
    </w:p>
    <w:p w:rsidR="00160A40" w:rsidRPr="00D6124F" w:rsidRDefault="00160A40" w:rsidP="00160A40">
      <w:pPr>
        <w:pStyle w:val="ConsPlusNormal"/>
        <w:ind w:firstLine="539"/>
        <w:jc w:val="both"/>
        <w:rPr>
          <w:sz w:val="24"/>
          <w:szCs w:val="24"/>
        </w:rPr>
      </w:pPr>
      <w:r w:rsidRPr="00D6124F">
        <w:rPr>
          <w:sz w:val="24"/>
          <w:szCs w:val="24"/>
        </w:rPr>
        <w:t>2) в части принятых бюджетных обязательств, возникших на основании документов-оснований, предусмотренных:</w:t>
      </w:r>
    </w:p>
    <w:p w:rsidR="00160A40" w:rsidRPr="00D6124F" w:rsidRDefault="00160A40" w:rsidP="00160A40">
      <w:pPr>
        <w:pStyle w:val="ConsPlusNormal"/>
        <w:ind w:firstLine="539"/>
        <w:jc w:val="both"/>
        <w:rPr>
          <w:sz w:val="24"/>
          <w:szCs w:val="24"/>
        </w:rPr>
      </w:pPr>
      <w:r w:rsidRPr="00D6124F">
        <w:rPr>
          <w:sz w:val="24"/>
          <w:szCs w:val="24"/>
        </w:rPr>
        <w:t xml:space="preserve">- </w:t>
      </w:r>
      <w:hyperlink w:anchor="P701">
        <w:r w:rsidRPr="00D6124F">
          <w:rPr>
            <w:color w:val="0000FF"/>
            <w:sz w:val="24"/>
            <w:szCs w:val="24"/>
          </w:rPr>
          <w:t>пунктами 6</w:t>
        </w:r>
      </w:hyperlink>
      <w:r w:rsidRPr="00D6124F">
        <w:rPr>
          <w:sz w:val="24"/>
          <w:szCs w:val="24"/>
        </w:rPr>
        <w:t xml:space="preserve">, </w:t>
      </w:r>
      <w:hyperlink w:anchor="P734">
        <w:r w:rsidRPr="00D6124F">
          <w:rPr>
            <w:color w:val="0000FF"/>
            <w:sz w:val="24"/>
            <w:szCs w:val="24"/>
          </w:rPr>
          <w:t>9</w:t>
        </w:r>
      </w:hyperlink>
      <w:hyperlink w:anchor="P762">
        <w:r w:rsidRPr="00D6124F">
          <w:rPr>
            <w:color w:val="0000FF"/>
            <w:sz w:val="24"/>
            <w:szCs w:val="24"/>
          </w:rPr>
          <w:t xml:space="preserve"> графы 2</w:t>
        </w:r>
      </w:hyperlink>
      <w:r w:rsidRPr="00D6124F">
        <w:rPr>
          <w:sz w:val="24"/>
          <w:szCs w:val="24"/>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Администрацией Майского сельского поселения Пригородного муниципального района РСО-&lt;2&gt; (далее - реестр соглашений);</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701">
        <w:r w:rsidRPr="00D6124F">
          <w:rPr>
            <w:color w:val="0000FF"/>
            <w:sz w:val="24"/>
            <w:szCs w:val="24"/>
          </w:rPr>
          <w:t xml:space="preserve">пунктами </w:t>
        </w:r>
      </w:hyperlink>
      <w:hyperlink w:anchor="P715">
        <w:r w:rsidRPr="00D6124F">
          <w:rPr>
            <w:color w:val="0000FF"/>
            <w:sz w:val="24"/>
            <w:szCs w:val="24"/>
          </w:rPr>
          <w:t>7</w:t>
        </w:r>
      </w:hyperlink>
      <w:r w:rsidRPr="00D6124F">
        <w:rPr>
          <w:sz w:val="24"/>
          <w:szCs w:val="24"/>
        </w:rPr>
        <w:t xml:space="preserve">, </w:t>
      </w:r>
      <w:hyperlink w:anchor="P721">
        <w:r w:rsidRPr="00D6124F">
          <w:rPr>
            <w:color w:val="0000FF"/>
            <w:sz w:val="24"/>
            <w:szCs w:val="24"/>
          </w:rPr>
          <w:t>8</w:t>
        </w:r>
      </w:hyperlink>
      <w:r w:rsidRPr="00D6124F">
        <w:rPr>
          <w:sz w:val="24"/>
          <w:szCs w:val="24"/>
        </w:rPr>
        <w:t xml:space="preserve">, </w:t>
      </w:r>
      <w:hyperlink w:anchor="P762">
        <w:r w:rsidRPr="00D6124F">
          <w:rPr>
            <w:color w:val="0000FF"/>
            <w:sz w:val="24"/>
            <w:szCs w:val="24"/>
          </w:rPr>
          <w:t>10,</w:t>
        </w:r>
      </w:hyperlink>
      <w:hyperlink w:anchor="P791">
        <w:r w:rsidRPr="00D6124F">
          <w:rPr>
            <w:color w:val="0000FF"/>
            <w:sz w:val="24"/>
            <w:szCs w:val="24"/>
          </w:rPr>
          <w:t xml:space="preserve"> 14 графы 2</w:t>
        </w:r>
      </w:hyperlink>
      <w:r w:rsidRPr="00D6124F">
        <w:rPr>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228">
        <w:r w:rsidRPr="00D6124F">
          <w:rPr>
            <w:color w:val="0000FF"/>
            <w:sz w:val="24"/>
            <w:szCs w:val="24"/>
          </w:rPr>
          <w:t>абзацем первым пункта 22</w:t>
        </w:r>
      </w:hyperlink>
      <w:r w:rsidRPr="00D6124F">
        <w:rPr>
          <w:sz w:val="24"/>
          <w:szCs w:val="24"/>
        </w:rPr>
        <w:t xml:space="preserve"> настоящего Порядка;</w:t>
      </w:r>
    </w:p>
    <w:p w:rsidR="00160A40" w:rsidRPr="00D6124F" w:rsidRDefault="00160A40" w:rsidP="00160A40">
      <w:pPr>
        <w:pStyle w:val="ConsPlusNormal"/>
        <w:ind w:firstLine="539"/>
        <w:jc w:val="both"/>
        <w:rPr>
          <w:sz w:val="24"/>
          <w:szCs w:val="24"/>
        </w:rPr>
      </w:pPr>
      <w:r w:rsidRPr="00D6124F">
        <w:rPr>
          <w:sz w:val="24"/>
          <w:szCs w:val="24"/>
        </w:rPr>
        <w:t xml:space="preserve">8.1. Формирование Сведений о бюджетных обязательствах, возникших на основании документов-оснований, предусмотренных </w:t>
      </w:r>
      <w:hyperlink w:anchor="P791">
        <w:r w:rsidRPr="00D6124F">
          <w:rPr>
            <w:color w:val="0000FF"/>
            <w:sz w:val="24"/>
            <w:szCs w:val="24"/>
          </w:rPr>
          <w:t>пунктом 14 графы 2</w:t>
        </w:r>
      </w:hyperlink>
      <w:r w:rsidRPr="00D6124F">
        <w:rPr>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в соответствии с порядком казначейского обслуживания, установленным Федеральным казначейством &lt;3&gt;, типа бюджетного обязательства;</w:t>
      </w:r>
    </w:p>
    <w:p w:rsidR="00160A40" w:rsidRPr="00D6124F" w:rsidRDefault="00160A40" w:rsidP="00160A40">
      <w:pPr>
        <w:pStyle w:val="ConsPlusNormal"/>
        <w:ind w:firstLine="539"/>
        <w:jc w:val="both"/>
        <w:rPr>
          <w:sz w:val="24"/>
          <w:szCs w:val="24"/>
        </w:rPr>
      </w:pPr>
    </w:p>
    <w:p w:rsidR="00160A40" w:rsidRPr="00D6124F" w:rsidRDefault="00160A40" w:rsidP="00160A40">
      <w:pPr>
        <w:pStyle w:val="ConsPlusNormal"/>
        <w:ind w:firstLine="539"/>
        <w:jc w:val="both"/>
        <w:rPr>
          <w:sz w:val="24"/>
          <w:szCs w:val="24"/>
        </w:rPr>
      </w:pPr>
    </w:p>
    <w:p w:rsidR="00160A40" w:rsidRPr="00D6124F" w:rsidRDefault="00160A40" w:rsidP="00160A40">
      <w:pPr>
        <w:pStyle w:val="ConsPlusNormal"/>
        <w:ind w:firstLine="539"/>
        <w:jc w:val="both"/>
        <w:rPr>
          <w:sz w:val="24"/>
          <w:szCs w:val="24"/>
        </w:rPr>
      </w:pPr>
    </w:p>
    <w:p w:rsidR="00160A40" w:rsidRPr="00D6124F" w:rsidRDefault="00160A40" w:rsidP="00160A40">
      <w:pPr>
        <w:pStyle w:val="ConsPlusNormal"/>
        <w:ind w:firstLine="539"/>
        <w:jc w:val="both"/>
        <w:rPr>
          <w:sz w:val="14"/>
          <w:szCs w:val="14"/>
        </w:rPr>
      </w:pPr>
    </w:p>
    <w:p w:rsidR="00160A40" w:rsidRPr="00D6124F" w:rsidRDefault="00160A40" w:rsidP="00160A40">
      <w:pPr>
        <w:pStyle w:val="ConsPlusNormal"/>
        <w:ind w:firstLine="539"/>
        <w:jc w:val="both"/>
        <w:rPr>
          <w:sz w:val="14"/>
          <w:szCs w:val="14"/>
        </w:rPr>
      </w:pPr>
    </w:p>
    <w:p w:rsidR="00160A40" w:rsidRPr="00D6124F" w:rsidRDefault="00160A40" w:rsidP="00160A40">
      <w:pPr>
        <w:pStyle w:val="ConsPlusNormal"/>
        <w:ind w:firstLine="539"/>
        <w:jc w:val="both"/>
        <w:rPr>
          <w:sz w:val="14"/>
          <w:szCs w:val="14"/>
        </w:rPr>
      </w:pPr>
    </w:p>
    <w:p w:rsidR="00160A40" w:rsidRPr="00D6124F" w:rsidRDefault="00160A40" w:rsidP="00160A40">
      <w:pPr>
        <w:pStyle w:val="ConsPlusNormal"/>
        <w:ind w:firstLine="539"/>
        <w:jc w:val="both"/>
        <w:rPr>
          <w:sz w:val="14"/>
          <w:szCs w:val="14"/>
        </w:rPr>
      </w:pPr>
      <w:r w:rsidRPr="00D6124F">
        <w:rPr>
          <w:sz w:val="14"/>
          <w:szCs w:val="14"/>
        </w:rPr>
        <w:t xml:space="preserve">&lt;1.1&gt; </w:t>
      </w:r>
      <w:hyperlink r:id="rId11">
        <w:r w:rsidRPr="00D6124F">
          <w:rPr>
            <w:color w:val="0000FF"/>
            <w:sz w:val="14"/>
            <w:szCs w:val="14"/>
          </w:rPr>
          <w:t>Положение</w:t>
        </w:r>
      </w:hyperlink>
      <w:r w:rsidRPr="00D6124F">
        <w:rPr>
          <w:sz w:val="14"/>
          <w:szCs w:val="14"/>
        </w:rPr>
        <w:t xml:space="preserve"> о единой информационной системе в сфере закупок, утвержденное постановлением Правительства Российской Федерации от 27 января 2022 г. N 60 (Собрание законодательства Российской Федерации, 2022, N 6, ст. 872).</w:t>
      </w:r>
    </w:p>
    <w:p w:rsidR="00160A40" w:rsidRPr="00D6124F" w:rsidRDefault="00160A40" w:rsidP="00160A40">
      <w:pPr>
        <w:pStyle w:val="ConsPlusNormal"/>
        <w:jc w:val="both"/>
        <w:rPr>
          <w:sz w:val="14"/>
          <w:szCs w:val="14"/>
        </w:rPr>
      </w:pPr>
      <w:r w:rsidRPr="00D6124F">
        <w:rPr>
          <w:sz w:val="14"/>
          <w:szCs w:val="14"/>
        </w:rPr>
        <w:t xml:space="preserve">(сноска введена </w:t>
      </w:r>
      <w:hyperlink r:id="rId12">
        <w:r w:rsidRPr="00D6124F">
          <w:rPr>
            <w:color w:val="0000FF"/>
            <w:sz w:val="14"/>
            <w:szCs w:val="14"/>
          </w:rPr>
          <w:t>Приказом</w:t>
        </w:r>
      </w:hyperlink>
      <w:r w:rsidRPr="00D6124F">
        <w:rPr>
          <w:sz w:val="14"/>
          <w:szCs w:val="14"/>
        </w:rPr>
        <w:t xml:space="preserve"> Минфина России от 19.09.2022 N 141н)</w:t>
      </w:r>
    </w:p>
    <w:p w:rsidR="00160A40" w:rsidRPr="00D6124F" w:rsidRDefault="00160A40" w:rsidP="00160A40">
      <w:pPr>
        <w:pStyle w:val="ConsPlusNormal"/>
        <w:ind w:firstLine="539"/>
        <w:jc w:val="both"/>
        <w:rPr>
          <w:sz w:val="14"/>
          <w:szCs w:val="14"/>
        </w:rPr>
      </w:pPr>
      <w:r w:rsidRPr="00D6124F">
        <w:rPr>
          <w:sz w:val="14"/>
          <w:szCs w:val="14"/>
        </w:rPr>
        <w:t xml:space="preserve">&lt;1.2&gt; </w:t>
      </w:r>
      <w:hyperlink r:id="rId13">
        <w:r w:rsidRPr="00D6124F">
          <w:rPr>
            <w:color w:val="0000FF"/>
            <w:sz w:val="14"/>
            <w:szCs w:val="14"/>
          </w:rPr>
          <w:t>Правила</w:t>
        </w:r>
      </w:hyperlink>
      <w:r w:rsidRPr="00D6124F">
        <w:rPr>
          <w:sz w:val="14"/>
          <w:szCs w:val="14"/>
        </w:rPr>
        <w:t xml:space="preserve"> ведения реестра контрактов, заключенных заказчиками, утвержденные постановлением Правительства Российской Федерации от 27 января 2022 г. N 60 (Собрание законодательства Российской Федерации, 2022, N 6, ст. 872) (далее - Правила ведения реестра контрактов).</w:t>
      </w:r>
    </w:p>
    <w:p w:rsidR="00160A40" w:rsidRPr="00D6124F" w:rsidRDefault="00160A40" w:rsidP="00160A40">
      <w:pPr>
        <w:pStyle w:val="ConsPlusNormal"/>
        <w:jc w:val="both"/>
        <w:rPr>
          <w:sz w:val="14"/>
          <w:szCs w:val="14"/>
        </w:rPr>
      </w:pPr>
      <w:r w:rsidRPr="00D6124F">
        <w:rPr>
          <w:sz w:val="14"/>
          <w:szCs w:val="14"/>
        </w:rPr>
        <w:t xml:space="preserve">(сноска введена </w:t>
      </w:r>
      <w:hyperlink r:id="rId14">
        <w:r w:rsidRPr="00D6124F">
          <w:rPr>
            <w:color w:val="0000FF"/>
            <w:sz w:val="14"/>
            <w:szCs w:val="14"/>
          </w:rPr>
          <w:t>Приказом</w:t>
        </w:r>
      </w:hyperlink>
      <w:r w:rsidRPr="00D6124F">
        <w:rPr>
          <w:sz w:val="14"/>
          <w:szCs w:val="14"/>
        </w:rPr>
        <w:t xml:space="preserve"> Минфина России от 19.09.2022 N 141н)</w:t>
      </w:r>
    </w:p>
    <w:p w:rsidR="00160A40" w:rsidRPr="00D6124F" w:rsidRDefault="00160A40" w:rsidP="00160A40">
      <w:pPr>
        <w:pStyle w:val="ConsPlusNormal"/>
        <w:ind w:firstLine="539"/>
        <w:jc w:val="both"/>
        <w:rPr>
          <w:sz w:val="14"/>
          <w:szCs w:val="14"/>
        </w:rPr>
      </w:pPr>
      <w:r w:rsidRPr="00D6124F">
        <w:rPr>
          <w:sz w:val="14"/>
          <w:szCs w:val="14"/>
        </w:rPr>
        <w:t xml:space="preserve">&lt;2&gt; </w:t>
      </w:r>
      <w:hyperlink r:id="rId15">
        <w:r w:rsidRPr="00D6124F">
          <w:rPr>
            <w:color w:val="0000FF"/>
            <w:sz w:val="14"/>
            <w:szCs w:val="14"/>
          </w:rPr>
          <w:t>Пункт 44</w:t>
        </w:r>
      </w:hyperlink>
      <w:r w:rsidRPr="00D6124F">
        <w:rPr>
          <w:sz w:val="14"/>
          <w:szCs w:val="1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2021, N 28, ст. 5504).</w:t>
      </w:r>
    </w:p>
    <w:p w:rsidR="00160A40" w:rsidRPr="00D6124F" w:rsidRDefault="00160A40" w:rsidP="00160A40">
      <w:pPr>
        <w:pStyle w:val="ConsPlusNormal"/>
        <w:ind w:firstLine="539"/>
        <w:jc w:val="both"/>
        <w:rPr>
          <w:sz w:val="14"/>
          <w:szCs w:val="14"/>
        </w:rPr>
      </w:pPr>
      <w:r w:rsidRPr="00D6124F">
        <w:rPr>
          <w:sz w:val="14"/>
          <w:szCs w:val="14"/>
        </w:rPr>
        <w:t xml:space="preserve">&lt;3&gt; </w:t>
      </w:r>
      <w:hyperlink r:id="rId16">
        <w:r w:rsidRPr="00D6124F">
          <w:rPr>
            <w:color w:val="0000FF"/>
            <w:sz w:val="14"/>
            <w:szCs w:val="14"/>
          </w:rPr>
          <w:t>Пункт 4 статьи 242.14</w:t>
        </w:r>
      </w:hyperlink>
      <w:r w:rsidRPr="00D6124F">
        <w:rPr>
          <w:sz w:val="14"/>
          <w:szCs w:val="14"/>
        </w:rPr>
        <w:t xml:space="preserve"> Бюджетного кодекса Российской Федерации (Собрание законодательства Российской Федерации, 1998, N 31, ст. 3823; 2019, N 52, ст. 7797).</w:t>
      </w: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б) получателем средств бюджета:</w:t>
      </w:r>
    </w:p>
    <w:p w:rsidR="00160A40" w:rsidRPr="00D6124F" w:rsidRDefault="00160A40" w:rsidP="00160A40">
      <w:pPr>
        <w:pStyle w:val="ConsPlusNormal"/>
        <w:ind w:firstLine="539"/>
        <w:jc w:val="both"/>
        <w:rPr>
          <w:sz w:val="24"/>
          <w:szCs w:val="24"/>
        </w:rPr>
      </w:pPr>
      <w:r w:rsidRPr="00D6124F">
        <w:rPr>
          <w:sz w:val="24"/>
          <w:szCs w:val="24"/>
        </w:rPr>
        <w:t>1) в части принимаемых бюджетных обязательств, возникших на основании документов-оснований, предусмотренных:</w:t>
      </w:r>
    </w:p>
    <w:p w:rsidR="00160A40" w:rsidRPr="00D6124F" w:rsidRDefault="00160A40" w:rsidP="00160A40">
      <w:pPr>
        <w:pStyle w:val="ConsPlusNormal"/>
        <w:ind w:firstLine="539"/>
        <w:jc w:val="both"/>
        <w:rPr>
          <w:sz w:val="24"/>
          <w:szCs w:val="24"/>
        </w:rPr>
      </w:pPr>
      <w:r w:rsidRPr="00D6124F">
        <w:rPr>
          <w:sz w:val="24"/>
          <w:szCs w:val="24"/>
        </w:rPr>
        <w:t xml:space="preserve">- </w:t>
      </w:r>
      <w:hyperlink w:anchor="P640">
        <w:r w:rsidRPr="00D6124F">
          <w:rPr>
            <w:color w:val="0000FF"/>
            <w:sz w:val="24"/>
            <w:szCs w:val="24"/>
          </w:rPr>
          <w:t>пунктами 1</w:t>
        </w:r>
      </w:hyperlink>
      <w:r w:rsidRPr="00D6124F">
        <w:rPr>
          <w:sz w:val="24"/>
          <w:szCs w:val="24"/>
        </w:rPr>
        <w:t xml:space="preserve"> и </w:t>
      </w:r>
      <w:hyperlink w:anchor="P643">
        <w:r w:rsidRPr="00D6124F">
          <w:rPr>
            <w:color w:val="0000FF"/>
            <w:sz w:val="24"/>
            <w:szCs w:val="24"/>
          </w:rPr>
          <w:t>2 графы 2</w:t>
        </w:r>
      </w:hyperlink>
      <w:r w:rsidRPr="00D6124F">
        <w:rPr>
          <w:sz w:val="24"/>
          <w:szCs w:val="24"/>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60A40" w:rsidRPr="00D6124F" w:rsidRDefault="00160A40" w:rsidP="00160A40">
      <w:pPr>
        <w:pStyle w:val="ConsPlusNormal"/>
        <w:ind w:firstLine="539"/>
        <w:jc w:val="both"/>
        <w:rPr>
          <w:sz w:val="24"/>
          <w:szCs w:val="24"/>
        </w:rPr>
      </w:pPr>
      <w:r w:rsidRPr="00D6124F">
        <w:rPr>
          <w:sz w:val="24"/>
          <w:szCs w:val="24"/>
        </w:rPr>
        <w:t xml:space="preserve">- </w:t>
      </w:r>
      <w:hyperlink w:anchor="P643">
        <w:r w:rsidRPr="00D6124F">
          <w:rPr>
            <w:color w:val="0000FF"/>
            <w:sz w:val="24"/>
            <w:szCs w:val="24"/>
          </w:rPr>
          <w:t>пунктом 2 графы 2</w:t>
        </w:r>
      </w:hyperlink>
      <w:r w:rsidRPr="00D6124F">
        <w:rPr>
          <w:sz w:val="24"/>
          <w:szCs w:val="24"/>
        </w:rPr>
        <w:t xml:space="preserve">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w:t>
      </w:r>
      <w:hyperlink r:id="rId17">
        <w:r w:rsidRPr="00D6124F">
          <w:rPr>
            <w:color w:val="0000FF"/>
            <w:sz w:val="24"/>
            <w:szCs w:val="24"/>
          </w:rPr>
          <w:t>подпунктом "а" пункта 26</w:t>
        </w:r>
      </w:hyperlink>
      <w:r w:rsidRPr="00D6124F">
        <w:rPr>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w:t>
      </w:r>
      <w:r w:rsidRPr="00D6124F">
        <w:rPr>
          <w:sz w:val="24"/>
          <w:szCs w:val="24"/>
        </w:rPr>
        <w:lastRenderedPageBreak/>
        <w:t>нужд", утвержденных постановлением Правительства Российской Федерации от 6 августа 2020 г. N 1193 (далее - Правила контроля N 1193) (Собрание законодательства Российской Федерации, 2020, N 33, ст. 5393; 2022, N 6, ст. 872);</w:t>
      </w:r>
    </w:p>
    <w:p w:rsidR="00160A40" w:rsidRPr="00D6124F" w:rsidRDefault="00160A40" w:rsidP="00160A40">
      <w:pPr>
        <w:pStyle w:val="ConsPlusNormal"/>
        <w:ind w:firstLine="539"/>
        <w:jc w:val="both"/>
        <w:rPr>
          <w:sz w:val="24"/>
          <w:szCs w:val="24"/>
        </w:rPr>
      </w:pPr>
      <w:r w:rsidRPr="00D6124F">
        <w:rPr>
          <w:sz w:val="24"/>
          <w:szCs w:val="24"/>
        </w:rPr>
        <w:t xml:space="preserve">- </w:t>
      </w:r>
      <w:hyperlink w:anchor="P646">
        <w:r w:rsidRPr="00D6124F">
          <w:rPr>
            <w:color w:val="0000FF"/>
            <w:sz w:val="24"/>
            <w:szCs w:val="24"/>
          </w:rPr>
          <w:t>пунктом 3 графы 2</w:t>
        </w:r>
      </w:hyperlink>
      <w:r w:rsidRPr="00D6124F">
        <w:rPr>
          <w:sz w:val="24"/>
          <w:szCs w:val="24"/>
        </w:rPr>
        <w:t xml:space="preserve"> Перечня, - в течение пяти рабочих дней до дня заключения контракта с единственным поставщиком (подрядчиком, исполнителем) на основании </w:t>
      </w:r>
      <w:hyperlink r:id="rId18">
        <w:r w:rsidRPr="00D6124F">
          <w:rPr>
            <w:color w:val="0000FF"/>
            <w:sz w:val="24"/>
            <w:szCs w:val="24"/>
          </w:rPr>
          <w:t>части 1 статьи 93</w:t>
        </w:r>
      </w:hyperlink>
      <w:r w:rsidRPr="00D6124F">
        <w:rPr>
          <w:sz w:val="24"/>
          <w:szCs w:val="24"/>
        </w:rPr>
        <w:t xml:space="preserve"> Федерального закона, заключаемого в рамках государственного оборонного заказа в соответствии с Федеральным </w:t>
      </w:r>
      <w:hyperlink r:id="rId19">
        <w:r w:rsidRPr="00D6124F">
          <w:rPr>
            <w:color w:val="0000FF"/>
            <w:sz w:val="24"/>
            <w:szCs w:val="24"/>
          </w:rPr>
          <w:t>законом</w:t>
        </w:r>
      </w:hyperlink>
      <w:r w:rsidRPr="00D6124F">
        <w:rPr>
          <w:sz w:val="24"/>
          <w:szCs w:val="24"/>
        </w:rPr>
        <w:t xml:space="preserve"> от 29 декабря 2012 г. N 275-ФЗ "О государственном оборонном заказе" (Собрание законодательства Российской Федерации, 2012, N 53, ст. 7600; 2022, N 27, ст. 4611), сведения о котором подлежат включению в реестр контрактов или реестр контрактов, содержащий сведения, составляющие государственную тайну &lt;4&gt; (далее соответственно - муниципальный контракт, реестр контрактов, содержащих государственную тайну);</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652">
        <w:r w:rsidRPr="00D6124F">
          <w:rPr>
            <w:color w:val="0000FF"/>
            <w:sz w:val="24"/>
            <w:szCs w:val="24"/>
          </w:rPr>
          <w:t>пунктом 3.1 графы 2</w:t>
        </w:r>
      </w:hyperlink>
      <w:r w:rsidRPr="00D6124F">
        <w:rPr>
          <w:sz w:val="24"/>
          <w:szCs w:val="24"/>
        </w:rPr>
        <w:t xml:space="preserve">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w:t>
      </w:r>
      <w:hyperlink r:id="rId20">
        <w:r w:rsidRPr="00D6124F">
          <w:rPr>
            <w:color w:val="0000FF"/>
            <w:sz w:val="24"/>
            <w:szCs w:val="24"/>
          </w:rPr>
          <w:t>пунктом 24</w:t>
        </w:r>
      </w:hyperlink>
      <w:r w:rsidRPr="00D6124F">
        <w:rPr>
          <w:sz w:val="24"/>
          <w:szCs w:val="24"/>
        </w:rPr>
        <w:t xml:space="preserve"> Правил контроля N 1193;</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658">
        <w:r w:rsidRPr="00D6124F">
          <w:rPr>
            <w:color w:val="0000FF"/>
            <w:sz w:val="24"/>
            <w:szCs w:val="24"/>
          </w:rPr>
          <w:t>пунктом 3.2 графы 2</w:t>
        </w:r>
      </w:hyperlink>
      <w:r w:rsidRPr="00D6124F">
        <w:rPr>
          <w:sz w:val="24"/>
          <w:szCs w:val="24"/>
        </w:rPr>
        <w:t xml:space="preserve">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w:t>
      </w:r>
      <w:hyperlink r:id="rId21">
        <w:r w:rsidRPr="00D6124F">
          <w:rPr>
            <w:color w:val="0000FF"/>
            <w:sz w:val="24"/>
            <w:szCs w:val="24"/>
          </w:rPr>
          <w:t>пунктом 24</w:t>
        </w:r>
      </w:hyperlink>
      <w:r w:rsidRPr="00D6124F">
        <w:rPr>
          <w:sz w:val="24"/>
          <w:szCs w:val="24"/>
        </w:rPr>
        <w:t xml:space="preserve"> Правил контроля N 1193;</w:t>
      </w:r>
    </w:p>
    <w:p w:rsidR="00160A40" w:rsidRPr="00D6124F" w:rsidRDefault="00160A40" w:rsidP="00160A40">
      <w:pPr>
        <w:pStyle w:val="ConsPlusNormal"/>
        <w:ind w:firstLine="540"/>
        <w:jc w:val="both"/>
        <w:rPr>
          <w:sz w:val="24"/>
          <w:szCs w:val="24"/>
        </w:rPr>
      </w:pPr>
      <w:r w:rsidRPr="00D6124F">
        <w:rPr>
          <w:sz w:val="24"/>
          <w:szCs w:val="24"/>
        </w:rPr>
        <w:t>2) в части принятых бюджетных обязательств, возникших на основании документов-оснований, предусмотренных:</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680">
        <w:r w:rsidRPr="00D6124F">
          <w:rPr>
            <w:color w:val="0000FF"/>
            <w:sz w:val="24"/>
            <w:szCs w:val="24"/>
          </w:rPr>
          <w:t>пунктом 4 графы 2</w:t>
        </w:r>
      </w:hyperlink>
      <w:r w:rsidRPr="00D6124F">
        <w:rPr>
          <w:sz w:val="24"/>
          <w:szCs w:val="24"/>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w:t>
      </w:r>
      <w:hyperlink r:id="rId22">
        <w:r w:rsidRPr="00D6124F">
          <w:rPr>
            <w:color w:val="0000FF"/>
            <w:sz w:val="24"/>
            <w:szCs w:val="24"/>
          </w:rPr>
          <w:t>Правилами</w:t>
        </w:r>
      </w:hyperlink>
      <w:r w:rsidRPr="00D6124F">
        <w:rPr>
          <w:sz w:val="24"/>
          <w:szCs w:val="24"/>
        </w:rPr>
        <w:t xml:space="preserve"> ведения реестра контрактов;</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680">
        <w:r w:rsidRPr="00D6124F">
          <w:rPr>
            <w:color w:val="0000FF"/>
            <w:sz w:val="24"/>
            <w:szCs w:val="24"/>
          </w:rPr>
          <w:t>пунктом 4 графы 2</w:t>
        </w:r>
      </w:hyperlink>
      <w:r w:rsidRPr="00D6124F">
        <w:rPr>
          <w:sz w:val="24"/>
          <w:szCs w:val="24"/>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688">
        <w:r w:rsidRPr="00D6124F">
          <w:rPr>
            <w:color w:val="0000FF"/>
            <w:sz w:val="24"/>
            <w:szCs w:val="24"/>
          </w:rPr>
          <w:t>пунктом 5 графы 2</w:t>
        </w:r>
      </w:hyperlink>
      <w:r w:rsidRPr="00D6124F">
        <w:rPr>
          <w:sz w:val="24"/>
          <w:szCs w:val="24"/>
        </w:rPr>
        <w:t xml:space="preserve"> Перечня - не позднее трех рабочих дней, следующих за днем заключения муниципального контракта, договора, указанных в названных пунктах </w:t>
      </w:r>
      <w:hyperlink w:anchor="P637">
        <w:r w:rsidRPr="00D6124F">
          <w:rPr>
            <w:color w:val="0000FF"/>
            <w:sz w:val="24"/>
            <w:szCs w:val="24"/>
          </w:rPr>
          <w:t>графы 2</w:t>
        </w:r>
      </w:hyperlink>
      <w:r w:rsidRPr="00D6124F">
        <w:rPr>
          <w:sz w:val="24"/>
          <w:szCs w:val="24"/>
        </w:rPr>
        <w:t xml:space="preserve"> Перечня;</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680">
        <w:r w:rsidRPr="00D6124F">
          <w:rPr>
            <w:color w:val="0000FF"/>
            <w:sz w:val="24"/>
            <w:szCs w:val="24"/>
          </w:rPr>
          <w:t>пунктами 4</w:t>
        </w:r>
      </w:hyperlink>
      <w:r w:rsidRPr="00D6124F">
        <w:rPr>
          <w:sz w:val="24"/>
          <w:szCs w:val="24"/>
        </w:rPr>
        <w:t xml:space="preserve"> - </w:t>
      </w:r>
      <w:hyperlink w:anchor="P701">
        <w:r w:rsidRPr="00D6124F">
          <w:rPr>
            <w:color w:val="0000FF"/>
            <w:sz w:val="24"/>
            <w:szCs w:val="24"/>
          </w:rPr>
          <w:t>6</w:t>
        </w:r>
      </w:hyperlink>
      <w:r w:rsidRPr="00D6124F">
        <w:rPr>
          <w:sz w:val="24"/>
          <w:szCs w:val="24"/>
        </w:rPr>
        <w:t xml:space="preserve">, </w:t>
      </w:r>
      <w:hyperlink w:anchor="P715">
        <w:r w:rsidRPr="00D6124F">
          <w:rPr>
            <w:color w:val="0000FF"/>
            <w:sz w:val="24"/>
            <w:szCs w:val="24"/>
          </w:rPr>
          <w:t>7</w:t>
        </w:r>
      </w:hyperlink>
      <w:r w:rsidRPr="00D6124F">
        <w:rPr>
          <w:sz w:val="24"/>
          <w:szCs w:val="24"/>
        </w:rPr>
        <w:t xml:space="preserve">, </w:t>
      </w:r>
      <w:hyperlink w:anchor="P721">
        <w:r w:rsidRPr="00D6124F">
          <w:rPr>
            <w:color w:val="0000FF"/>
            <w:sz w:val="24"/>
            <w:szCs w:val="24"/>
          </w:rPr>
          <w:t>8</w:t>
        </w:r>
      </w:hyperlink>
      <w:r w:rsidRPr="00D6124F">
        <w:rPr>
          <w:sz w:val="24"/>
          <w:szCs w:val="24"/>
        </w:rPr>
        <w:t xml:space="preserve">, </w:t>
      </w:r>
      <w:hyperlink w:anchor="P734">
        <w:r w:rsidRPr="00D6124F">
          <w:rPr>
            <w:color w:val="0000FF"/>
            <w:sz w:val="24"/>
            <w:szCs w:val="24"/>
          </w:rPr>
          <w:t>9</w:t>
        </w:r>
      </w:hyperlink>
      <w:r w:rsidRPr="00D6124F">
        <w:rPr>
          <w:sz w:val="24"/>
          <w:szCs w:val="24"/>
        </w:rPr>
        <w:t xml:space="preserve">, </w:t>
      </w:r>
      <w:hyperlink w:anchor="P762">
        <w:r w:rsidRPr="00D6124F">
          <w:rPr>
            <w:color w:val="0000FF"/>
            <w:sz w:val="24"/>
            <w:szCs w:val="24"/>
          </w:rPr>
          <w:t>10 графы 2</w:t>
        </w:r>
      </w:hyperlink>
      <w:r w:rsidRPr="00D6124F">
        <w:rPr>
          <w:sz w:val="24"/>
          <w:szCs w:val="24"/>
        </w:rPr>
        <w:t xml:space="preserve"> Перечня, содержащих сведения, составляющие государственную тайну, - не позднее шести рабочих дней со дня их заключения;</w:t>
      </w:r>
    </w:p>
    <w:p w:rsidR="00160A40" w:rsidRPr="00D6124F" w:rsidRDefault="00160A40" w:rsidP="00160A40">
      <w:pPr>
        <w:pStyle w:val="ConsPlusNormal"/>
        <w:spacing w:before="280"/>
        <w:ind w:firstLine="540"/>
        <w:jc w:val="both"/>
        <w:rPr>
          <w:sz w:val="14"/>
          <w:szCs w:val="14"/>
        </w:rPr>
      </w:pPr>
      <w:r w:rsidRPr="00D6124F">
        <w:rPr>
          <w:sz w:val="14"/>
          <w:szCs w:val="14"/>
        </w:rPr>
        <w:t xml:space="preserve">&lt;4&gt; </w:t>
      </w:r>
      <w:hyperlink r:id="rId23">
        <w:r w:rsidRPr="00D6124F">
          <w:rPr>
            <w:color w:val="0000FF"/>
            <w:sz w:val="14"/>
            <w:szCs w:val="14"/>
          </w:rPr>
          <w:t>Пункт 10</w:t>
        </w:r>
      </w:hyperlink>
      <w:r w:rsidRPr="00D6124F">
        <w:rPr>
          <w:sz w:val="14"/>
          <w:szCs w:val="14"/>
        </w:rPr>
        <w:t xml:space="preserve"> Правил ведения реестра контрактов и </w:t>
      </w:r>
      <w:hyperlink r:id="rId24">
        <w:r w:rsidRPr="00D6124F">
          <w:rPr>
            <w:color w:val="0000FF"/>
            <w:sz w:val="14"/>
            <w:szCs w:val="14"/>
          </w:rPr>
          <w:t>пункт 3</w:t>
        </w:r>
      </w:hyperlink>
      <w:r w:rsidRPr="00D6124F">
        <w:rPr>
          <w:sz w:val="14"/>
          <w:szCs w:val="14"/>
        </w:rP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(Собрание законодательства Российской Федерации, 2013, N 49, ст. 6427; 2021, N 25, ст. 4830).</w:t>
      </w: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 xml:space="preserve">- </w:t>
      </w:r>
      <w:hyperlink w:anchor="P772">
        <w:r w:rsidRPr="00D6124F">
          <w:rPr>
            <w:color w:val="0000FF"/>
            <w:sz w:val="24"/>
            <w:szCs w:val="24"/>
          </w:rPr>
          <w:t>пунктом 11 графы 2</w:t>
        </w:r>
      </w:hyperlink>
      <w:r w:rsidRPr="00D6124F">
        <w:rPr>
          <w:sz w:val="24"/>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778">
        <w:r w:rsidRPr="00D6124F">
          <w:rPr>
            <w:color w:val="0000FF"/>
            <w:sz w:val="24"/>
            <w:szCs w:val="24"/>
          </w:rPr>
          <w:t>пунктами 12</w:t>
        </w:r>
      </w:hyperlink>
      <w:r w:rsidRPr="00D6124F">
        <w:rPr>
          <w:sz w:val="24"/>
          <w:szCs w:val="24"/>
        </w:rPr>
        <w:t xml:space="preserve"> - </w:t>
      </w:r>
      <w:hyperlink w:anchor="P785">
        <w:r w:rsidRPr="00D6124F">
          <w:rPr>
            <w:color w:val="0000FF"/>
            <w:sz w:val="24"/>
            <w:szCs w:val="24"/>
          </w:rPr>
          <w:t>13 графы 2</w:t>
        </w:r>
      </w:hyperlink>
      <w:r w:rsidRPr="00D6124F">
        <w:rPr>
          <w:sz w:val="24"/>
          <w:szCs w:val="24"/>
        </w:rPr>
        <w:t xml:space="preserve"> Перечня в срок, установленный бюджетным законодательством Российской Федерации для представления в установленном порядке &lt;5&gt;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160A40" w:rsidRPr="00D6124F" w:rsidRDefault="00160A40" w:rsidP="00160A40">
      <w:pPr>
        <w:pStyle w:val="ConsPlusNormal"/>
        <w:ind w:firstLine="540"/>
        <w:jc w:val="both"/>
        <w:rPr>
          <w:sz w:val="24"/>
          <w:szCs w:val="24"/>
        </w:rPr>
      </w:pPr>
      <w:r w:rsidRPr="00D6124F">
        <w:rPr>
          <w:sz w:val="24"/>
          <w:szCs w:val="24"/>
        </w:rPr>
        <w:t>-</w:t>
      </w:r>
      <w:hyperlink w:anchor="P791">
        <w:r w:rsidRPr="00D6124F">
          <w:rPr>
            <w:color w:val="0000FF"/>
            <w:sz w:val="24"/>
            <w:szCs w:val="24"/>
          </w:rPr>
          <w:t>пунктом 14 графы 2</w:t>
        </w:r>
      </w:hyperlink>
      <w:r w:rsidRPr="00D6124F">
        <w:rPr>
          <w:sz w:val="24"/>
          <w:szCs w:val="24"/>
        </w:rPr>
        <w:t xml:space="preserve"> Перечня, исполнение денежных обязательств по которым осуществляется в случаях, установленных </w:t>
      </w:r>
      <w:hyperlink w:anchor="P234">
        <w:r w:rsidRPr="00D6124F">
          <w:rPr>
            <w:color w:val="0000FF"/>
            <w:sz w:val="24"/>
            <w:szCs w:val="24"/>
          </w:rPr>
          <w:t>абзацами третьим</w:t>
        </w:r>
      </w:hyperlink>
      <w:r w:rsidRPr="00D6124F">
        <w:rPr>
          <w:sz w:val="24"/>
          <w:szCs w:val="24"/>
        </w:rPr>
        <w:t xml:space="preserve"> - </w:t>
      </w:r>
      <w:hyperlink w:anchor="P239">
        <w:r w:rsidRPr="00D6124F">
          <w:rPr>
            <w:color w:val="0000FF"/>
            <w:sz w:val="24"/>
            <w:szCs w:val="24"/>
          </w:rPr>
          <w:t>седьмым пункта 22</w:t>
        </w:r>
      </w:hyperlink>
      <w:r w:rsidRPr="00D6124F">
        <w:rPr>
          <w:sz w:val="24"/>
          <w:szCs w:val="24"/>
        </w:rPr>
        <w:t xml:space="preserve"> настоящего Порядка, не позднее трех рабочих дней со дня поступления документа-основания получателю средств бюджета для оплаты.</w:t>
      </w:r>
    </w:p>
    <w:p w:rsidR="00160A40" w:rsidRPr="00D6124F" w:rsidRDefault="00160A40" w:rsidP="00160A40">
      <w:pPr>
        <w:pStyle w:val="ConsPlusNormal"/>
        <w:ind w:firstLine="540"/>
        <w:jc w:val="both"/>
        <w:rPr>
          <w:sz w:val="24"/>
          <w:szCs w:val="24"/>
        </w:rPr>
      </w:pPr>
      <w:r w:rsidRPr="00D6124F">
        <w:rPr>
          <w:sz w:val="24"/>
          <w:szCs w:val="24"/>
        </w:rPr>
        <w:lastRenderedPageBreak/>
        <w:t xml:space="preserve">8.2. 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772">
        <w:r w:rsidRPr="00D6124F">
          <w:rPr>
            <w:color w:val="0000FF"/>
            <w:sz w:val="24"/>
            <w:szCs w:val="24"/>
          </w:rPr>
          <w:t>пунктом 11 графы 2</w:t>
        </w:r>
      </w:hyperlink>
      <w:r w:rsidRPr="00D6124F">
        <w:rPr>
          <w:sz w:val="24"/>
          <w:szCs w:val="24"/>
        </w:rPr>
        <w:t xml:space="preserve"> Перечня, копия указанного документа-основания в орган Федерального казначейства не представляется.</w:t>
      </w:r>
      <w:bookmarkStart w:id="3" w:name="P114"/>
      <w:bookmarkEnd w:id="3"/>
    </w:p>
    <w:p w:rsidR="00160A40" w:rsidRPr="00D6124F" w:rsidRDefault="00160A40" w:rsidP="00160A40">
      <w:pPr>
        <w:pStyle w:val="ConsPlusNormal"/>
        <w:ind w:firstLine="540"/>
        <w:jc w:val="both"/>
        <w:rPr>
          <w:sz w:val="24"/>
          <w:szCs w:val="24"/>
        </w:rPr>
      </w:pPr>
      <w:r w:rsidRPr="00D6124F">
        <w:rPr>
          <w:sz w:val="24"/>
          <w:szCs w:val="24"/>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79">
        <w:r w:rsidRPr="00D6124F">
          <w:rPr>
            <w:color w:val="0000FF"/>
            <w:sz w:val="24"/>
            <w:szCs w:val="24"/>
          </w:rPr>
          <w:t>пункта 8</w:t>
        </w:r>
      </w:hyperlink>
      <w:r w:rsidRPr="00D6124F">
        <w:rPr>
          <w:sz w:val="24"/>
          <w:szCs w:val="24"/>
        </w:rPr>
        <w:t xml:space="preserve"> настоящего Порядка с указанием учетного номера бюджетного обязательства, в которое вносится изменение.</w:t>
      </w:r>
      <w:bookmarkStart w:id="4" w:name="P116"/>
      <w:bookmarkEnd w:id="4"/>
    </w:p>
    <w:p w:rsidR="00160A40" w:rsidRPr="00D6124F" w:rsidRDefault="00160A40" w:rsidP="00160A40">
      <w:pPr>
        <w:pStyle w:val="ConsPlusNormal"/>
        <w:ind w:firstLine="540"/>
        <w:jc w:val="both"/>
        <w:rPr>
          <w:sz w:val="24"/>
          <w:szCs w:val="24"/>
        </w:rPr>
      </w:pPr>
      <w:r w:rsidRPr="00D6124F">
        <w:rPr>
          <w:sz w:val="24"/>
          <w:szCs w:val="24"/>
        </w:rPr>
        <w:t xml:space="preserve">9.1. 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P679">
        <w:r w:rsidRPr="00D6124F">
          <w:rPr>
            <w:color w:val="0000FF"/>
            <w:sz w:val="24"/>
            <w:szCs w:val="24"/>
          </w:rPr>
          <w:t>пунктами 4</w:t>
        </w:r>
      </w:hyperlink>
      <w:r w:rsidRPr="00D6124F">
        <w:rPr>
          <w:sz w:val="24"/>
          <w:szCs w:val="24"/>
        </w:rPr>
        <w:t xml:space="preserve"> (сведения о которых подлежат включению в реестр контрактов), </w:t>
      </w:r>
      <w:hyperlink w:anchor="P700">
        <w:r w:rsidRPr="00D6124F">
          <w:rPr>
            <w:color w:val="0000FF"/>
            <w:sz w:val="24"/>
            <w:szCs w:val="24"/>
          </w:rPr>
          <w:t>6</w:t>
        </w:r>
      </w:hyperlink>
      <w:r w:rsidRPr="00D6124F">
        <w:rPr>
          <w:sz w:val="24"/>
          <w:szCs w:val="24"/>
        </w:rPr>
        <w:t xml:space="preserve">, </w:t>
      </w:r>
      <w:hyperlink w:anchor="P720">
        <w:r w:rsidRPr="00D6124F">
          <w:rPr>
            <w:color w:val="0000FF"/>
            <w:sz w:val="24"/>
            <w:szCs w:val="24"/>
          </w:rPr>
          <w:t>8</w:t>
        </w:r>
      </w:hyperlink>
      <w:r w:rsidRPr="00D6124F">
        <w:rPr>
          <w:sz w:val="24"/>
          <w:szCs w:val="24"/>
        </w:rPr>
        <w:t xml:space="preserve"> и </w:t>
      </w:r>
      <w:hyperlink w:anchor="P733">
        <w:r w:rsidRPr="00D6124F">
          <w:rPr>
            <w:color w:val="0000FF"/>
            <w:sz w:val="24"/>
            <w:szCs w:val="24"/>
          </w:rPr>
          <w:t>9</w:t>
        </w:r>
      </w:hyperlink>
      <w:r w:rsidRPr="00D6124F">
        <w:rPr>
          <w:sz w:val="24"/>
          <w:szCs w:val="24"/>
        </w:rPr>
        <w:t xml:space="preserve"> Перечня, Сведения о бюджетном обязательстве формируются на основании документов-оснований, предусмотренных </w:t>
      </w:r>
      <w:hyperlink w:anchor="P658">
        <w:r w:rsidRPr="00D6124F">
          <w:rPr>
            <w:color w:val="0000FF"/>
            <w:sz w:val="24"/>
            <w:szCs w:val="24"/>
          </w:rPr>
          <w:t>пунктами 3.2</w:t>
        </w:r>
      </w:hyperlink>
      <w:r w:rsidRPr="00D6124F">
        <w:rPr>
          <w:sz w:val="24"/>
          <w:szCs w:val="24"/>
        </w:rPr>
        <w:t xml:space="preserve">, </w:t>
      </w:r>
      <w:hyperlink w:anchor="P711">
        <w:r w:rsidRPr="00D6124F">
          <w:rPr>
            <w:color w:val="0000FF"/>
            <w:sz w:val="24"/>
            <w:szCs w:val="24"/>
          </w:rPr>
          <w:t>6.1</w:t>
        </w:r>
      </w:hyperlink>
      <w:r w:rsidRPr="00D6124F">
        <w:rPr>
          <w:sz w:val="24"/>
          <w:szCs w:val="24"/>
        </w:rPr>
        <w:t xml:space="preserve">, </w:t>
      </w:r>
      <w:hyperlink w:anchor="P730">
        <w:r w:rsidRPr="00D6124F">
          <w:rPr>
            <w:color w:val="0000FF"/>
            <w:sz w:val="24"/>
            <w:szCs w:val="24"/>
          </w:rPr>
          <w:t>8.1</w:t>
        </w:r>
      </w:hyperlink>
      <w:r w:rsidRPr="00D6124F">
        <w:rPr>
          <w:sz w:val="24"/>
          <w:szCs w:val="24"/>
        </w:rPr>
        <w:t xml:space="preserve"> и </w:t>
      </w:r>
      <w:hyperlink w:anchor="P758">
        <w:r w:rsidRPr="00D6124F">
          <w:rPr>
            <w:color w:val="0000FF"/>
            <w:sz w:val="24"/>
            <w:szCs w:val="24"/>
          </w:rPr>
          <w:t>9.1 графы 2</w:t>
        </w:r>
      </w:hyperlink>
      <w:r w:rsidRPr="00D6124F">
        <w:rPr>
          <w:sz w:val="24"/>
          <w:szCs w:val="24"/>
        </w:rPr>
        <w:t xml:space="preserve"> Перечня, до внесения изменений в поставленное на учет бюджетное обязательство для осуществления проверки, предусмотренной:</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136">
        <w:r w:rsidRPr="00D6124F">
          <w:rPr>
            <w:color w:val="0000FF"/>
            <w:sz w:val="24"/>
            <w:szCs w:val="24"/>
          </w:rPr>
          <w:t>абзацами четвертым</w:t>
        </w:r>
      </w:hyperlink>
      <w:r w:rsidRPr="00D6124F">
        <w:rPr>
          <w:sz w:val="24"/>
          <w:szCs w:val="24"/>
        </w:rPr>
        <w:t xml:space="preserve"> и </w:t>
      </w:r>
      <w:hyperlink w:anchor="P137">
        <w:r w:rsidRPr="00D6124F">
          <w:rPr>
            <w:color w:val="0000FF"/>
            <w:sz w:val="24"/>
            <w:szCs w:val="24"/>
          </w:rPr>
          <w:t>пятым пункта 11</w:t>
        </w:r>
      </w:hyperlink>
      <w:r w:rsidRPr="00D6124F">
        <w:rPr>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160A40" w:rsidRPr="00D6124F" w:rsidRDefault="00160A40" w:rsidP="00160A40">
      <w:pPr>
        <w:pStyle w:val="ConsPlusNormal"/>
        <w:ind w:firstLine="540"/>
        <w:jc w:val="both"/>
        <w:rPr>
          <w:sz w:val="24"/>
          <w:szCs w:val="24"/>
        </w:rPr>
      </w:pPr>
      <w:r w:rsidRPr="00D6124F">
        <w:rPr>
          <w:sz w:val="24"/>
          <w:szCs w:val="24"/>
        </w:rPr>
        <w:t xml:space="preserve">- </w:t>
      </w:r>
      <w:hyperlink w:anchor="P144">
        <w:r w:rsidRPr="00D6124F">
          <w:rPr>
            <w:color w:val="0000FF"/>
            <w:sz w:val="24"/>
            <w:szCs w:val="24"/>
          </w:rPr>
          <w:t>абзацем десятым пункта 11</w:t>
        </w:r>
      </w:hyperlink>
      <w:r w:rsidRPr="00D6124F">
        <w:rPr>
          <w:sz w:val="24"/>
          <w:szCs w:val="24"/>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160A40" w:rsidRPr="00D6124F" w:rsidRDefault="00160A40" w:rsidP="00160A40">
      <w:pPr>
        <w:pStyle w:val="ConsPlusNormal"/>
        <w:ind w:firstLine="540"/>
        <w:jc w:val="both"/>
        <w:rPr>
          <w:sz w:val="24"/>
          <w:szCs w:val="24"/>
        </w:rPr>
      </w:pPr>
      <w:r w:rsidRPr="00D6124F">
        <w:rPr>
          <w:sz w:val="24"/>
          <w:szCs w:val="24"/>
        </w:rPr>
        <w:t xml:space="preserve">9.2. В случае внесения изменений в поставленное на учет бюджетное обязательство без внесения изменений в документ-основание, предусмотренный </w:t>
      </w:r>
      <w:hyperlink w:anchor="P680">
        <w:r w:rsidRPr="00D6124F">
          <w:rPr>
            <w:color w:val="0000FF"/>
            <w:sz w:val="24"/>
            <w:szCs w:val="24"/>
          </w:rPr>
          <w:t>пунктами 4</w:t>
        </w:r>
      </w:hyperlink>
      <w:r w:rsidRPr="00D6124F">
        <w:rPr>
          <w:sz w:val="24"/>
          <w:szCs w:val="24"/>
        </w:rPr>
        <w:t xml:space="preserve"> и </w:t>
      </w:r>
      <w:hyperlink w:anchor="P688">
        <w:r w:rsidRPr="00D6124F">
          <w:rPr>
            <w:color w:val="0000FF"/>
            <w:sz w:val="24"/>
            <w:szCs w:val="24"/>
          </w:rPr>
          <w:t>5 графы 2</w:t>
        </w:r>
      </w:hyperlink>
      <w:r w:rsidRPr="00D6124F">
        <w:rPr>
          <w:sz w:val="24"/>
          <w:szCs w:val="24"/>
        </w:rPr>
        <w:t xml:space="preserve"> Перечня, получатель средств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160A40" w:rsidRPr="00D6124F" w:rsidRDefault="00160A40" w:rsidP="00160A40">
      <w:pPr>
        <w:pStyle w:val="ConsPlusNormal"/>
        <w:ind w:firstLine="540"/>
        <w:jc w:val="both"/>
        <w:rPr>
          <w:sz w:val="24"/>
          <w:szCs w:val="24"/>
        </w:rPr>
      </w:pPr>
      <w:r w:rsidRPr="00D6124F">
        <w:rPr>
          <w:sz w:val="24"/>
          <w:szCs w:val="24"/>
        </w:rPr>
        <w:t xml:space="preserve">9.3. При формировании Сведений о бюджетном обязательстве получателем средств бюджета в соответствии с </w:t>
      </w:r>
      <w:hyperlink w:anchor="P116">
        <w:r w:rsidRPr="00D6124F">
          <w:rPr>
            <w:color w:val="0000FF"/>
            <w:sz w:val="24"/>
            <w:szCs w:val="24"/>
          </w:rPr>
          <w:t>абзацем вторым</w:t>
        </w:r>
      </w:hyperlink>
      <w:r w:rsidRPr="00D6124F">
        <w:rPr>
          <w:sz w:val="24"/>
          <w:szCs w:val="24"/>
        </w:rPr>
        <w:t xml:space="preserve"> настоящего пункта орган Федерального казначейства дополнительно осуществляет проверку, предусмотренную </w:t>
      </w:r>
      <w:hyperlink w:anchor="P130">
        <w:r w:rsidRPr="00D6124F">
          <w:rPr>
            <w:color w:val="0000FF"/>
            <w:sz w:val="24"/>
            <w:szCs w:val="24"/>
          </w:rPr>
          <w:t>абзацами вторым</w:t>
        </w:r>
      </w:hyperlink>
      <w:r w:rsidRPr="00D6124F">
        <w:rPr>
          <w:sz w:val="24"/>
          <w:szCs w:val="24"/>
        </w:rPr>
        <w:t xml:space="preserve">, </w:t>
      </w:r>
      <w:hyperlink w:anchor="P135">
        <w:r w:rsidRPr="00D6124F">
          <w:rPr>
            <w:color w:val="0000FF"/>
            <w:sz w:val="24"/>
            <w:szCs w:val="24"/>
          </w:rPr>
          <w:t>третьим</w:t>
        </w:r>
      </w:hyperlink>
      <w:r w:rsidRPr="00D6124F">
        <w:rPr>
          <w:sz w:val="24"/>
          <w:szCs w:val="24"/>
        </w:rPr>
        <w:t xml:space="preserve"> и </w:t>
      </w:r>
      <w:hyperlink w:anchor="P138">
        <w:r w:rsidRPr="00D6124F">
          <w:rPr>
            <w:color w:val="0000FF"/>
            <w:sz w:val="24"/>
            <w:szCs w:val="24"/>
          </w:rPr>
          <w:t>шестым пункта 11</w:t>
        </w:r>
      </w:hyperlink>
      <w:r w:rsidRPr="00D6124F">
        <w:rPr>
          <w:sz w:val="24"/>
          <w:szCs w:val="24"/>
        </w:rPr>
        <w:t xml:space="preserve"> настоящего Порядка.</w:t>
      </w:r>
    </w:p>
    <w:p w:rsidR="00160A40" w:rsidRPr="00D6124F" w:rsidRDefault="00160A40" w:rsidP="00160A40">
      <w:pPr>
        <w:pStyle w:val="ConsPlusNormal"/>
        <w:ind w:firstLine="540"/>
        <w:jc w:val="both"/>
        <w:rPr>
          <w:sz w:val="14"/>
          <w:szCs w:val="14"/>
        </w:rPr>
      </w:pPr>
    </w:p>
    <w:p w:rsidR="00160A40" w:rsidRPr="00D6124F" w:rsidRDefault="00160A40" w:rsidP="00160A40">
      <w:pPr>
        <w:pStyle w:val="ConsPlusNormal"/>
        <w:ind w:firstLine="540"/>
        <w:jc w:val="both"/>
        <w:rPr>
          <w:sz w:val="14"/>
          <w:szCs w:val="14"/>
        </w:rPr>
      </w:pPr>
    </w:p>
    <w:p w:rsidR="00160A40" w:rsidRPr="00D6124F" w:rsidRDefault="00160A40" w:rsidP="00160A40">
      <w:pPr>
        <w:pStyle w:val="ConsPlusNormal"/>
        <w:ind w:firstLine="540"/>
        <w:jc w:val="both"/>
        <w:rPr>
          <w:sz w:val="24"/>
          <w:szCs w:val="24"/>
        </w:rPr>
      </w:pPr>
      <w:r w:rsidRPr="00D6124F">
        <w:rPr>
          <w:sz w:val="14"/>
          <w:szCs w:val="14"/>
        </w:rPr>
        <w:t xml:space="preserve">&lt;5&gt; </w:t>
      </w:r>
      <w:hyperlink r:id="rId25">
        <w:r w:rsidRPr="00D6124F">
          <w:rPr>
            <w:color w:val="0000FF"/>
            <w:sz w:val="14"/>
            <w:szCs w:val="14"/>
          </w:rPr>
          <w:t>Абзац первый пункта 3 статьи 242.3</w:t>
        </w:r>
      </w:hyperlink>
      <w:r w:rsidRPr="00D6124F">
        <w:rPr>
          <w:sz w:val="14"/>
          <w:szCs w:val="14"/>
        </w:rPr>
        <w:t xml:space="preserve"> Бюджетного кодекса Российской Федерации (Собрание законодательства Российской Федерации, 1998, N 31, ст. 3823; 2019, N 52, ст. 7797).</w:t>
      </w: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160A40" w:rsidRPr="00D6124F" w:rsidRDefault="00160A40" w:rsidP="00160A40">
      <w:pPr>
        <w:pStyle w:val="ConsPlusNormal"/>
        <w:ind w:firstLine="540"/>
        <w:jc w:val="both"/>
        <w:rPr>
          <w:sz w:val="24"/>
          <w:szCs w:val="24"/>
        </w:rPr>
      </w:pPr>
      <w:r w:rsidRPr="00D6124F">
        <w:rPr>
          <w:sz w:val="24"/>
          <w:szCs w:val="24"/>
        </w:rPr>
        <w:t>10.1. 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 казначейства одновременно с формированием Сведений о бюджетном обязательстве.</w:t>
      </w:r>
      <w:bookmarkStart w:id="5" w:name="P128"/>
      <w:bookmarkEnd w:id="5"/>
    </w:p>
    <w:p w:rsidR="00160A40" w:rsidRPr="00D6124F" w:rsidRDefault="00160A40" w:rsidP="00160A40">
      <w:pPr>
        <w:pStyle w:val="ConsPlusNormal"/>
        <w:ind w:firstLine="540"/>
        <w:jc w:val="both"/>
        <w:rPr>
          <w:sz w:val="24"/>
          <w:szCs w:val="24"/>
        </w:rPr>
      </w:pPr>
      <w:r w:rsidRPr="00D6124F">
        <w:rPr>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осуществляет их проверку по следующим направлениям:</w:t>
      </w:r>
      <w:bookmarkStart w:id="6" w:name="P130"/>
      <w:bookmarkEnd w:id="6"/>
    </w:p>
    <w:p w:rsidR="00160A40" w:rsidRPr="00D6124F" w:rsidRDefault="00160A40" w:rsidP="00160A40">
      <w:pPr>
        <w:pStyle w:val="ConsPlusNormal"/>
        <w:ind w:firstLine="540"/>
        <w:jc w:val="both"/>
        <w:rPr>
          <w:sz w:val="24"/>
          <w:szCs w:val="24"/>
        </w:rPr>
      </w:pPr>
      <w:r w:rsidRPr="00D6124F">
        <w:rPr>
          <w:sz w:val="24"/>
          <w:szCs w:val="24"/>
        </w:rPr>
        <w:t>-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160A40" w:rsidRPr="00D6124F" w:rsidRDefault="00160A40" w:rsidP="00160A40">
      <w:pPr>
        <w:pStyle w:val="ConsPlusNormal"/>
        <w:ind w:firstLine="540"/>
        <w:jc w:val="both"/>
        <w:rPr>
          <w:sz w:val="24"/>
          <w:szCs w:val="24"/>
        </w:rPr>
      </w:pPr>
      <w:bookmarkStart w:id="7" w:name="P135"/>
      <w:bookmarkEnd w:id="7"/>
      <w:r w:rsidRPr="00D6124F">
        <w:rPr>
          <w:sz w:val="24"/>
          <w:szCs w:val="24"/>
        </w:rPr>
        <w:t xml:space="preserve">- соответствие информации о бюджетном обязательстве, указанной в Сведениях о </w:t>
      </w:r>
      <w:r w:rsidRPr="00D6124F">
        <w:rPr>
          <w:sz w:val="24"/>
          <w:szCs w:val="24"/>
        </w:rPr>
        <w:lastRenderedPageBreak/>
        <w:t xml:space="preserve">бюджетном обязательстве, составу информации, подлежащей включению в Сведения о бюджетном обязательстве в соответствии с </w:t>
      </w:r>
      <w:hyperlink w:anchor="P349">
        <w:r w:rsidRPr="00D6124F">
          <w:rPr>
            <w:color w:val="0000FF"/>
            <w:sz w:val="24"/>
            <w:szCs w:val="24"/>
          </w:rPr>
          <w:t>приложением N 1</w:t>
        </w:r>
      </w:hyperlink>
      <w:r w:rsidRPr="00D6124F">
        <w:rPr>
          <w:sz w:val="24"/>
          <w:szCs w:val="24"/>
        </w:rPr>
        <w:t xml:space="preserve"> к настоящему Порядку;</w:t>
      </w:r>
      <w:bookmarkStart w:id="8" w:name="P136"/>
      <w:bookmarkEnd w:id="8"/>
    </w:p>
    <w:p w:rsidR="00160A40" w:rsidRPr="00D6124F" w:rsidRDefault="00160A40" w:rsidP="00160A40">
      <w:pPr>
        <w:pStyle w:val="ConsPlusNormal"/>
        <w:ind w:firstLine="540"/>
        <w:jc w:val="both"/>
        <w:rPr>
          <w:sz w:val="24"/>
          <w:szCs w:val="24"/>
        </w:rPr>
      </w:pPr>
      <w:r w:rsidRPr="00D6124F">
        <w:rPr>
          <w:sz w:val="24"/>
          <w:szCs w:val="24"/>
        </w:rPr>
        <w:t>- непревышение суммы бюджетного обязательства по соответствующим кодам 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bookmarkStart w:id="9" w:name="P137"/>
      <w:bookmarkEnd w:id="9"/>
    </w:p>
    <w:p w:rsidR="00160A40" w:rsidRPr="00D6124F" w:rsidRDefault="00160A40" w:rsidP="00160A40">
      <w:pPr>
        <w:pStyle w:val="ConsPlusNormal"/>
        <w:ind w:firstLine="540"/>
        <w:jc w:val="both"/>
        <w:rPr>
          <w:sz w:val="24"/>
          <w:szCs w:val="24"/>
        </w:rPr>
      </w:pPr>
      <w:r w:rsidRPr="00D6124F">
        <w:rPr>
          <w:sz w:val="24"/>
          <w:szCs w:val="24"/>
        </w:rPr>
        <w:t xml:space="preserve">- непревышение суммы бюджетного обязательства, пересчитанной органом Федерального казначейства в валюту Российской Федерации в соответствии с </w:t>
      </w:r>
      <w:hyperlink w:anchor="P181">
        <w:r w:rsidRPr="00D6124F">
          <w:rPr>
            <w:color w:val="0000FF"/>
            <w:sz w:val="24"/>
            <w:szCs w:val="24"/>
          </w:rPr>
          <w:t>пунктом 15</w:t>
        </w:r>
      </w:hyperlink>
      <w:r w:rsidRPr="00D6124F">
        <w:rPr>
          <w:sz w:val="24"/>
          <w:szCs w:val="24"/>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bookmarkStart w:id="10" w:name="P138"/>
      <w:bookmarkEnd w:id="10"/>
    </w:p>
    <w:p w:rsidR="00160A40" w:rsidRPr="00D6124F" w:rsidRDefault="00160A40" w:rsidP="00160A40">
      <w:pPr>
        <w:pStyle w:val="ConsPlusNormal"/>
        <w:ind w:firstLine="540"/>
        <w:jc w:val="both"/>
        <w:rPr>
          <w:sz w:val="24"/>
          <w:szCs w:val="24"/>
        </w:rPr>
      </w:pPr>
      <w:r w:rsidRPr="00D6124F">
        <w:rPr>
          <w:sz w:val="24"/>
          <w:szCs w:val="24"/>
        </w:rPr>
        <w:t>-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w:t>
      </w:r>
    </w:p>
    <w:p w:rsidR="00160A40" w:rsidRPr="00D6124F" w:rsidRDefault="00160A40" w:rsidP="00160A40">
      <w:pPr>
        <w:pStyle w:val="ConsPlusNormal"/>
        <w:ind w:firstLine="540"/>
        <w:jc w:val="both"/>
        <w:rPr>
          <w:sz w:val="24"/>
          <w:szCs w:val="24"/>
        </w:rPr>
      </w:pPr>
      <w:r w:rsidRPr="00D6124F">
        <w:rPr>
          <w:sz w:val="24"/>
          <w:szCs w:val="24"/>
        </w:rPr>
        <w:t xml:space="preserve">11.1. 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36">
        <w:r w:rsidRPr="00D6124F">
          <w:rPr>
            <w:color w:val="0000FF"/>
            <w:sz w:val="24"/>
            <w:szCs w:val="24"/>
          </w:rPr>
          <w:t>абзацами четвертым</w:t>
        </w:r>
      </w:hyperlink>
      <w:r w:rsidRPr="00D6124F">
        <w:rPr>
          <w:sz w:val="24"/>
          <w:szCs w:val="24"/>
        </w:rPr>
        <w:t xml:space="preserve"> и </w:t>
      </w:r>
      <w:hyperlink w:anchor="P137">
        <w:r w:rsidRPr="00D6124F">
          <w:rPr>
            <w:color w:val="0000FF"/>
            <w:sz w:val="24"/>
            <w:szCs w:val="24"/>
          </w:rPr>
          <w:t>пятым</w:t>
        </w:r>
      </w:hyperlink>
      <w:r w:rsidRPr="00D6124F">
        <w:rPr>
          <w:sz w:val="24"/>
          <w:szCs w:val="24"/>
        </w:rPr>
        <w:t xml:space="preserve"> настоящего пункта.</w:t>
      </w:r>
    </w:p>
    <w:p w:rsidR="00160A40" w:rsidRPr="00D6124F" w:rsidRDefault="00160A40" w:rsidP="00160A40">
      <w:pPr>
        <w:pStyle w:val="ConsPlusNormal"/>
        <w:ind w:firstLine="540"/>
        <w:jc w:val="both"/>
        <w:rPr>
          <w:sz w:val="24"/>
          <w:szCs w:val="24"/>
        </w:rPr>
      </w:pPr>
      <w:r w:rsidRPr="00D6124F">
        <w:rPr>
          <w:sz w:val="24"/>
          <w:szCs w:val="24"/>
        </w:rPr>
        <w:t xml:space="preserve">11.2. При постановке на учет бюджетных обязательств, возникающих на основании документа-основания, предусмотренного </w:t>
      </w:r>
      <w:hyperlink w:anchor="P680">
        <w:r w:rsidRPr="00D6124F">
          <w:rPr>
            <w:color w:val="0000FF"/>
            <w:sz w:val="24"/>
            <w:szCs w:val="24"/>
          </w:rPr>
          <w:t>пунктом 4 графы 2</w:t>
        </w:r>
      </w:hyperlink>
      <w:r w:rsidRPr="00D6124F">
        <w:rPr>
          <w:sz w:val="24"/>
          <w:szCs w:val="24"/>
        </w:rPr>
        <w:t xml:space="preserve"> Перечня, сведения о котором подлежат включению в реестр контрактов, орган Федерального казначейства при проведении проверки, предусмотренной </w:t>
      </w:r>
      <w:hyperlink w:anchor="P130">
        <w:r w:rsidRPr="00D6124F">
          <w:rPr>
            <w:color w:val="0000FF"/>
            <w:sz w:val="24"/>
            <w:szCs w:val="24"/>
          </w:rPr>
          <w:t>абзацем вторым</w:t>
        </w:r>
      </w:hyperlink>
      <w:r w:rsidRPr="00D6124F">
        <w:rPr>
          <w:sz w:val="24"/>
          <w:szCs w:val="24"/>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160A40" w:rsidRPr="00D6124F" w:rsidRDefault="00160A40" w:rsidP="00160A40">
      <w:pPr>
        <w:pStyle w:val="ConsPlusNormal"/>
        <w:ind w:firstLine="540"/>
        <w:jc w:val="both"/>
        <w:rPr>
          <w:sz w:val="24"/>
          <w:szCs w:val="24"/>
        </w:rPr>
      </w:pPr>
      <w:r w:rsidRPr="00D6124F">
        <w:rPr>
          <w:sz w:val="24"/>
          <w:szCs w:val="24"/>
        </w:rPr>
        <w:t xml:space="preserve">11.3. При постановке на учет бюджетных обязательств, возникающих на основании документов-оснований, предусмотренных </w:t>
      </w:r>
      <w:hyperlink w:anchor="P640">
        <w:r w:rsidRPr="00D6124F">
          <w:rPr>
            <w:color w:val="0000FF"/>
            <w:sz w:val="24"/>
            <w:szCs w:val="24"/>
          </w:rPr>
          <w:t>пунктом 1</w:t>
        </w:r>
      </w:hyperlink>
      <w:r w:rsidRPr="00D6124F">
        <w:rPr>
          <w:sz w:val="24"/>
          <w:szCs w:val="24"/>
        </w:rPr>
        <w:t xml:space="preserve">, </w:t>
      </w:r>
      <w:hyperlink w:anchor="P643">
        <w:r w:rsidRPr="00D6124F">
          <w:rPr>
            <w:color w:val="0000FF"/>
            <w:sz w:val="24"/>
            <w:szCs w:val="24"/>
          </w:rPr>
          <w:t>2</w:t>
        </w:r>
      </w:hyperlink>
      <w:r w:rsidRPr="00D6124F">
        <w:rPr>
          <w:sz w:val="24"/>
          <w:szCs w:val="24"/>
        </w:rPr>
        <w:t xml:space="preserve">, </w:t>
      </w:r>
      <w:hyperlink w:anchor="P652">
        <w:r w:rsidRPr="00D6124F">
          <w:rPr>
            <w:color w:val="0000FF"/>
            <w:sz w:val="24"/>
            <w:szCs w:val="24"/>
          </w:rPr>
          <w:t>3.1</w:t>
        </w:r>
      </w:hyperlink>
      <w:r w:rsidRPr="00D6124F">
        <w:rPr>
          <w:sz w:val="24"/>
          <w:szCs w:val="24"/>
        </w:rPr>
        <w:t xml:space="preserve">, </w:t>
      </w:r>
      <w:hyperlink w:anchor="P658">
        <w:r w:rsidRPr="00D6124F">
          <w:rPr>
            <w:color w:val="0000FF"/>
            <w:sz w:val="24"/>
            <w:szCs w:val="24"/>
          </w:rPr>
          <w:t>3.2 графы 2</w:t>
        </w:r>
      </w:hyperlink>
      <w:r w:rsidRPr="00D6124F">
        <w:rPr>
          <w:sz w:val="24"/>
          <w:szCs w:val="24"/>
        </w:rPr>
        <w:t xml:space="preserve"> Перечня, подлежащих размещению в единой информационной системе, при проведении проверки, предусмотренной </w:t>
      </w:r>
      <w:hyperlink w:anchor="P138">
        <w:r w:rsidRPr="00D6124F">
          <w:rPr>
            <w:color w:val="0000FF"/>
            <w:sz w:val="24"/>
            <w:szCs w:val="24"/>
          </w:rPr>
          <w:t>абзацем шестым</w:t>
        </w:r>
      </w:hyperlink>
      <w:r w:rsidRPr="00D6124F">
        <w:rPr>
          <w:sz w:val="24"/>
          <w:szCs w:val="24"/>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26">
        <w:r w:rsidRPr="00D6124F">
          <w:rPr>
            <w:color w:val="0000FF"/>
            <w:sz w:val="24"/>
            <w:szCs w:val="24"/>
          </w:rPr>
          <w:t>Правилами</w:t>
        </w:r>
      </w:hyperlink>
      <w:r w:rsidRPr="00D6124F">
        <w:rPr>
          <w:sz w:val="24"/>
          <w:szCs w:val="24"/>
        </w:rPr>
        <w:t xml:space="preserve"> контроля N 1193.</w:t>
      </w:r>
    </w:p>
    <w:p w:rsidR="00160A40" w:rsidRPr="00D6124F" w:rsidRDefault="00160A40" w:rsidP="00160A40">
      <w:pPr>
        <w:pStyle w:val="ConsPlusNormal"/>
        <w:ind w:firstLine="708"/>
        <w:jc w:val="both"/>
        <w:rPr>
          <w:sz w:val="24"/>
          <w:szCs w:val="24"/>
        </w:rPr>
      </w:pPr>
      <w:r w:rsidRPr="00D6124F">
        <w:rPr>
          <w:sz w:val="24"/>
          <w:szCs w:val="24"/>
        </w:rPr>
        <w:t>11.4. 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160A40" w:rsidRPr="00D6124F" w:rsidRDefault="00160A40" w:rsidP="00160A40">
      <w:pPr>
        <w:pStyle w:val="ConsPlusNormal"/>
        <w:ind w:firstLine="539"/>
        <w:jc w:val="both"/>
        <w:rPr>
          <w:sz w:val="24"/>
          <w:szCs w:val="24"/>
        </w:rPr>
      </w:pPr>
      <w:r w:rsidRPr="00D6124F">
        <w:rPr>
          <w:sz w:val="24"/>
          <w:szCs w:val="24"/>
        </w:rPr>
        <w:t xml:space="preserve">   11.5. В случае аннулирования принимаемого бюджетного обязательства проверка, предусмотренная </w:t>
      </w:r>
      <w:hyperlink w:anchor="P130">
        <w:r w:rsidRPr="00D6124F">
          <w:rPr>
            <w:color w:val="0000FF"/>
            <w:sz w:val="24"/>
            <w:szCs w:val="24"/>
          </w:rPr>
          <w:t>абзацами вторым</w:t>
        </w:r>
      </w:hyperlink>
      <w:r w:rsidRPr="00D6124F">
        <w:rPr>
          <w:sz w:val="24"/>
          <w:szCs w:val="24"/>
        </w:rPr>
        <w:t xml:space="preserve">, </w:t>
      </w:r>
      <w:hyperlink w:anchor="P136">
        <w:r w:rsidRPr="00D6124F">
          <w:rPr>
            <w:color w:val="0000FF"/>
            <w:sz w:val="24"/>
            <w:szCs w:val="24"/>
          </w:rPr>
          <w:t>четвертым</w:t>
        </w:r>
      </w:hyperlink>
      <w:r w:rsidRPr="00D6124F">
        <w:rPr>
          <w:sz w:val="24"/>
          <w:szCs w:val="24"/>
        </w:rPr>
        <w:t xml:space="preserve"> - </w:t>
      </w:r>
      <w:hyperlink w:anchor="P138">
        <w:r w:rsidRPr="00D6124F">
          <w:rPr>
            <w:color w:val="0000FF"/>
            <w:sz w:val="24"/>
            <w:szCs w:val="24"/>
          </w:rPr>
          <w:t>шестым</w:t>
        </w:r>
      </w:hyperlink>
      <w:r w:rsidRPr="00D6124F">
        <w:rPr>
          <w:sz w:val="24"/>
          <w:szCs w:val="24"/>
        </w:rPr>
        <w:t xml:space="preserve"> настоящего пункта, не осуществляется.</w:t>
      </w:r>
      <w:bookmarkStart w:id="11" w:name="P148"/>
      <w:bookmarkEnd w:id="11"/>
    </w:p>
    <w:p w:rsidR="00160A40" w:rsidRPr="00D6124F" w:rsidRDefault="00160A40" w:rsidP="00160A40">
      <w:pPr>
        <w:pStyle w:val="ConsPlusNormal"/>
        <w:ind w:firstLine="708"/>
        <w:jc w:val="both"/>
        <w:rPr>
          <w:sz w:val="24"/>
          <w:szCs w:val="24"/>
        </w:rPr>
      </w:pPr>
      <w:r w:rsidRPr="00D6124F">
        <w:rPr>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Федерального казначейства осуществляется проверка, предусмотренная </w:t>
      </w:r>
      <w:hyperlink w:anchor="P128">
        <w:r w:rsidRPr="00D6124F">
          <w:rPr>
            <w:color w:val="0000FF"/>
            <w:sz w:val="24"/>
            <w:szCs w:val="24"/>
          </w:rPr>
          <w:t>пунктом 11</w:t>
        </w:r>
      </w:hyperlink>
      <w:r w:rsidRPr="00D6124F">
        <w:rPr>
          <w:sz w:val="24"/>
          <w:szCs w:val="24"/>
        </w:rPr>
        <w:t xml:space="preserve"> настоящего Порядка:</w:t>
      </w:r>
    </w:p>
    <w:p w:rsidR="00160A40" w:rsidRPr="00D6124F" w:rsidRDefault="00160A40" w:rsidP="00160A40">
      <w:pPr>
        <w:pStyle w:val="ConsPlusNormal"/>
        <w:ind w:firstLine="540"/>
        <w:jc w:val="both"/>
        <w:rPr>
          <w:sz w:val="24"/>
          <w:szCs w:val="24"/>
        </w:rPr>
      </w:pPr>
      <w:r w:rsidRPr="00D6124F">
        <w:rPr>
          <w:sz w:val="24"/>
          <w:szCs w:val="24"/>
        </w:rPr>
        <w:t>-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p>
    <w:p w:rsidR="00160A40" w:rsidRPr="00D6124F" w:rsidRDefault="00160A40" w:rsidP="00160A40">
      <w:pPr>
        <w:pStyle w:val="ConsPlusNormal"/>
        <w:ind w:firstLine="540"/>
        <w:jc w:val="both"/>
        <w:rPr>
          <w:sz w:val="24"/>
          <w:szCs w:val="24"/>
        </w:rPr>
      </w:pPr>
      <w:r w:rsidRPr="00D6124F">
        <w:rPr>
          <w:sz w:val="24"/>
          <w:szCs w:val="24"/>
        </w:rPr>
        <w:t xml:space="preserve">- по каждому коду мероприятия по информатизации, доведенному до органа Федерального казначейства в соответствии с порядком составления и ведения сводной </w:t>
      </w:r>
      <w:r w:rsidRPr="00D6124F">
        <w:rPr>
          <w:sz w:val="24"/>
          <w:szCs w:val="24"/>
        </w:rPr>
        <w:lastRenderedPageBreak/>
        <w:t>бюджетной росписи бюджета &lt;7&gt; (далее - Порядок составления и ведения сводной бюджетной росписи бюджета).</w:t>
      </w:r>
    </w:p>
    <w:p w:rsidR="00160A40" w:rsidRPr="00D6124F" w:rsidRDefault="00160A40" w:rsidP="00160A40">
      <w:pPr>
        <w:pStyle w:val="ConsPlusNormal"/>
        <w:ind w:firstLine="540"/>
        <w:jc w:val="both"/>
        <w:rPr>
          <w:sz w:val="24"/>
          <w:szCs w:val="24"/>
        </w:rPr>
      </w:pPr>
      <w:bookmarkStart w:id="12" w:name="P154"/>
      <w:bookmarkEnd w:id="12"/>
      <w:r w:rsidRPr="00D6124F">
        <w:rPr>
          <w:sz w:val="24"/>
          <w:szCs w:val="24"/>
        </w:rPr>
        <w:t xml:space="preserve">13. При постановке на учет принимаемого бюджетного обязательства, возникающего на основании документа-основания, предусмотренного </w:t>
      </w:r>
      <w:hyperlink w:anchor="P640">
        <w:r w:rsidRPr="00D6124F">
          <w:rPr>
            <w:color w:val="0000FF"/>
            <w:sz w:val="24"/>
            <w:szCs w:val="24"/>
          </w:rPr>
          <w:t>пунктами 1</w:t>
        </w:r>
      </w:hyperlink>
      <w:r w:rsidRPr="00D6124F">
        <w:rPr>
          <w:sz w:val="24"/>
          <w:szCs w:val="24"/>
        </w:rPr>
        <w:t xml:space="preserve"> - </w:t>
      </w:r>
      <w:hyperlink w:anchor="P652">
        <w:r w:rsidRPr="00D6124F">
          <w:rPr>
            <w:color w:val="0000FF"/>
            <w:sz w:val="24"/>
            <w:szCs w:val="24"/>
          </w:rPr>
          <w:t>3.1 графы 2</w:t>
        </w:r>
      </w:hyperlink>
      <w:r w:rsidRPr="00D6124F">
        <w:rPr>
          <w:sz w:val="24"/>
          <w:szCs w:val="24"/>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28">
        <w:r w:rsidRPr="00D6124F">
          <w:rPr>
            <w:color w:val="0000FF"/>
            <w:sz w:val="24"/>
            <w:szCs w:val="24"/>
          </w:rPr>
          <w:t>пунктом 11</w:t>
        </w:r>
      </w:hyperlink>
      <w:r w:rsidRPr="00D6124F">
        <w:rPr>
          <w:sz w:val="24"/>
          <w:szCs w:val="24"/>
        </w:rPr>
        <w:t xml:space="preserve">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160A40" w:rsidRPr="00D6124F" w:rsidRDefault="00160A40" w:rsidP="00160A40">
      <w:pPr>
        <w:pStyle w:val="ConsPlusNormal"/>
        <w:ind w:firstLine="540"/>
        <w:jc w:val="both"/>
        <w:rPr>
          <w:sz w:val="24"/>
          <w:szCs w:val="24"/>
        </w:rPr>
      </w:pPr>
      <w:r w:rsidRPr="00D6124F">
        <w:rPr>
          <w:sz w:val="24"/>
          <w:szCs w:val="24"/>
        </w:rPr>
        <w:t xml:space="preserve">Проверка, предусмотренная </w:t>
      </w:r>
      <w:hyperlink w:anchor="P154">
        <w:r w:rsidRPr="00D6124F">
          <w:rPr>
            <w:color w:val="0000FF"/>
            <w:sz w:val="24"/>
            <w:szCs w:val="24"/>
          </w:rPr>
          <w:t>абзацем первым</w:t>
        </w:r>
      </w:hyperlink>
      <w:r w:rsidRPr="00D6124F">
        <w:rPr>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160A40" w:rsidRPr="00D6124F" w:rsidRDefault="00160A40" w:rsidP="00160A40">
      <w:pPr>
        <w:pStyle w:val="ConsPlusNormal"/>
        <w:ind w:firstLine="540"/>
        <w:jc w:val="both"/>
        <w:rPr>
          <w:sz w:val="24"/>
          <w:szCs w:val="24"/>
        </w:rPr>
      </w:pPr>
      <w:r w:rsidRPr="00D6124F">
        <w:rPr>
          <w:sz w:val="24"/>
          <w:szCs w:val="24"/>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w:t>
      </w:r>
      <w:bookmarkStart w:id="13" w:name="P158"/>
      <w:bookmarkEnd w:id="13"/>
    </w:p>
    <w:p w:rsidR="00160A40" w:rsidRPr="00D6124F" w:rsidRDefault="00160A40" w:rsidP="00160A40">
      <w:pPr>
        <w:pStyle w:val="ConsPlusNormal"/>
        <w:ind w:firstLine="540"/>
        <w:jc w:val="both"/>
        <w:rPr>
          <w:sz w:val="24"/>
          <w:szCs w:val="24"/>
        </w:rPr>
      </w:pPr>
      <w:r w:rsidRPr="00D6124F">
        <w:rPr>
          <w:sz w:val="24"/>
          <w:szCs w:val="24"/>
        </w:rPr>
        <w:t xml:space="preserve">- п. </w:t>
      </w:r>
      <w:hyperlink w:anchor="P640">
        <w:r w:rsidRPr="00D6124F">
          <w:rPr>
            <w:color w:val="0000FF"/>
            <w:sz w:val="24"/>
            <w:szCs w:val="24"/>
          </w:rPr>
          <w:t>1</w:t>
        </w:r>
      </w:hyperlink>
      <w:r w:rsidRPr="00D6124F">
        <w:rPr>
          <w:sz w:val="24"/>
          <w:szCs w:val="24"/>
        </w:rPr>
        <w:t xml:space="preserve">, </w:t>
      </w:r>
      <w:hyperlink w:anchor="P643">
        <w:r w:rsidRPr="00D6124F">
          <w:rPr>
            <w:color w:val="0000FF"/>
            <w:sz w:val="24"/>
            <w:szCs w:val="24"/>
          </w:rPr>
          <w:t>2</w:t>
        </w:r>
      </w:hyperlink>
      <w:r w:rsidRPr="00D6124F">
        <w:rPr>
          <w:sz w:val="24"/>
          <w:szCs w:val="24"/>
        </w:rPr>
        <w:t xml:space="preserve">, </w:t>
      </w:r>
      <w:hyperlink w:anchor="P652">
        <w:r w:rsidRPr="00D6124F">
          <w:rPr>
            <w:color w:val="0000FF"/>
            <w:sz w:val="24"/>
            <w:szCs w:val="24"/>
          </w:rPr>
          <w:t>3.1</w:t>
        </w:r>
      </w:hyperlink>
      <w:r w:rsidRPr="00D6124F">
        <w:rPr>
          <w:sz w:val="24"/>
          <w:szCs w:val="24"/>
        </w:rPr>
        <w:t xml:space="preserve">, </w:t>
      </w:r>
      <w:hyperlink w:anchor="P658">
        <w:r w:rsidRPr="00D6124F">
          <w:rPr>
            <w:color w:val="0000FF"/>
            <w:sz w:val="24"/>
            <w:szCs w:val="24"/>
          </w:rPr>
          <w:t>3.2 графы 2</w:t>
        </w:r>
      </w:hyperlink>
      <w:r w:rsidRPr="00D6124F">
        <w:rPr>
          <w:sz w:val="24"/>
          <w:szCs w:val="24"/>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w:t>
      </w:r>
    </w:p>
    <w:p w:rsidR="00160A40" w:rsidRPr="00D6124F" w:rsidRDefault="00160A40" w:rsidP="00160A40">
      <w:pPr>
        <w:pStyle w:val="ConsPlusNormal"/>
        <w:jc w:val="both"/>
        <w:rPr>
          <w:sz w:val="24"/>
          <w:szCs w:val="24"/>
        </w:rPr>
      </w:pPr>
      <w:r w:rsidRPr="00D6124F">
        <w:rPr>
          <w:sz w:val="24"/>
          <w:szCs w:val="24"/>
        </w:rPr>
        <w:t xml:space="preserve">или документа-основания в соответствии с </w:t>
      </w:r>
      <w:hyperlink r:id="rId27">
        <w:r w:rsidRPr="00D6124F">
          <w:rPr>
            <w:color w:val="0000FF"/>
            <w:sz w:val="24"/>
            <w:szCs w:val="24"/>
          </w:rPr>
          <w:t>пунктами 24</w:t>
        </w:r>
      </w:hyperlink>
      <w:r w:rsidRPr="00D6124F">
        <w:rPr>
          <w:sz w:val="24"/>
          <w:szCs w:val="24"/>
        </w:rPr>
        <w:t xml:space="preserve"> и </w:t>
      </w:r>
      <w:hyperlink r:id="rId28">
        <w:r w:rsidRPr="00D6124F">
          <w:rPr>
            <w:color w:val="0000FF"/>
            <w:sz w:val="24"/>
            <w:szCs w:val="24"/>
          </w:rPr>
          <w:t>28</w:t>
        </w:r>
      </w:hyperlink>
      <w:r w:rsidRPr="00D6124F">
        <w:rPr>
          <w:sz w:val="24"/>
          <w:szCs w:val="24"/>
        </w:rPr>
        <w:t xml:space="preserve"> Правил контроля N 1193;</w:t>
      </w:r>
    </w:p>
    <w:p w:rsidR="00160A40" w:rsidRPr="00D6124F" w:rsidRDefault="00160A40" w:rsidP="00160A40">
      <w:pPr>
        <w:pStyle w:val="ConsPlusNormal"/>
        <w:ind w:firstLine="540"/>
        <w:jc w:val="both"/>
        <w:rPr>
          <w:sz w:val="24"/>
          <w:szCs w:val="24"/>
        </w:rPr>
      </w:pPr>
      <w:r w:rsidRPr="00D6124F">
        <w:rPr>
          <w:sz w:val="14"/>
          <w:szCs w:val="14"/>
        </w:rPr>
        <w:t xml:space="preserve">&lt;7&gt; </w:t>
      </w:r>
      <w:hyperlink r:id="rId29">
        <w:r w:rsidRPr="00D6124F">
          <w:rPr>
            <w:color w:val="0000FF"/>
            <w:sz w:val="14"/>
            <w:szCs w:val="14"/>
          </w:rPr>
          <w:t>Абзац восемнадцатый статьи 165</w:t>
        </w:r>
      </w:hyperlink>
      <w:r w:rsidRPr="00D6124F">
        <w:rPr>
          <w:sz w:val="14"/>
          <w:szCs w:val="14"/>
        </w:rPr>
        <w:t xml:space="preserve"> Бюджетного кодекса Российской Федерации (Собрание законодательства Российской Федерации, 1998, N 31, ст. 3823; 2017, N 47, ст. 6841).</w:t>
      </w: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 xml:space="preserve">- п. </w:t>
      </w:r>
      <w:hyperlink w:anchor="P680">
        <w:r w:rsidRPr="00D6124F">
          <w:rPr>
            <w:color w:val="0000FF"/>
            <w:sz w:val="24"/>
            <w:szCs w:val="24"/>
          </w:rPr>
          <w:t>4 графы 2</w:t>
        </w:r>
      </w:hyperlink>
      <w:r w:rsidRPr="00D6124F">
        <w:rPr>
          <w:sz w:val="24"/>
          <w:szCs w:val="24"/>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30">
        <w:r w:rsidRPr="00D6124F">
          <w:rPr>
            <w:color w:val="0000FF"/>
            <w:sz w:val="24"/>
            <w:szCs w:val="24"/>
          </w:rPr>
          <w:t>пунктом 15</w:t>
        </w:r>
      </w:hyperlink>
      <w:r w:rsidRPr="00D6124F">
        <w:rPr>
          <w:sz w:val="24"/>
          <w:szCs w:val="24"/>
        </w:rPr>
        <w:t xml:space="preserve"> Правил ведения реестра контрактов;</w:t>
      </w:r>
    </w:p>
    <w:p w:rsidR="00160A40" w:rsidRPr="00D6124F" w:rsidRDefault="00160A40" w:rsidP="00160A40">
      <w:pPr>
        <w:pStyle w:val="ConsPlusNormal"/>
        <w:ind w:firstLine="540"/>
        <w:jc w:val="both"/>
        <w:rPr>
          <w:sz w:val="24"/>
          <w:szCs w:val="24"/>
        </w:rPr>
      </w:pPr>
      <w:r w:rsidRPr="00D6124F">
        <w:rPr>
          <w:sz w:val="24"/>
          <w:szCs w:val="24"/>
        </w:rPr>
        <w:t xml:space="preserve">- п. </w:t>
      </w:r>
      <w:hyperlink w:anchor="P680">
        <w:r w:rsidRPr="00D6124F">
          <w:rPr>
            <w:color w:val="0000FF"/>
            <w:sz w:val="24"/>
            <w:szCs w:val="24"/>
          </w:rPr>
          <w:t>4 графы 2</w:t>
        </w:r>
      </w:hyperlink>
      <w:r w:rsidRPr="00D6124F">
        <w:rPr>
          <w:sz w:val="24"/>
          <w:szCs w:val="24"/>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bookmarkStart w:id="14" w:name="P161"/>
      <w:bookmarkEnd w:id="14"/>
    </w:p>
    <w:p w:rsidR="00160A40" w:rsidRPr="00D6124F" w:rsidRDefault="00160A40" w:rsidP="00160A40">
      <w:pPr>
        <w:pStyle w:val="ConsPlusNormal"/>
        <w:ind w:firstLine="540"/>
        <w:jc w:val="both"/>
        <w:rPr>
          <w:sz w:val="24"/>
          <w:szCs w:val="24"/>
        </w:rPr>
      </w:pPr>
      <w:r w:rsidRPr="00D6124F">
        <w:rPr>
          <w:sz w:val="24"/>
          <w:szCs w:val="24"/>
        </w:rPr>
        <w:t xml:space="preserve">- п. </w:t>
      </w:r>
      <w:hyperlink w:anchor="P643">
        <w:r w:rsidRPr="00D6124F">
          <w:rPr>
            <w:color w:val="0000FF"/>
            <w:sz w:val="24"/>
            <w:szCs w:val="24"/>
          </w:rPr>
          <w:t>2</w:t>
        </w:r>
      </w:hyperlink>
      <w:r w:rsidRPr="00D6124F">
        <w:rPr>
          <w:sz w:val="24"/>
          <w:szCs w:val="24"/>
        </w:rPr>
        <w:t xml:space="preserve">, </w:t>
      </w:r>
      <w:hyperlink w:anchor="P646">
        <w:r w:rsidRPr="00D6124F">
          <w:rPr>
            <w:color w:val="0000FF"/>
            <w:sz w:val="24"/>
            <w:szCs w:val="24"/>
          </w:rPr>
          <w:t>3</w:t>
        </w:r>
      </w:hyperlink>
      <w:r w:rsidRPr="00D6124F">
        <w:rPr>
          <w:sz w:val="24"/>
          <w:szCs w:val="24"/>
        </w:rPr>
        <w:t xml:space="preserve">, </w:t>
      </w:r>
      <w:hyperlink w:anchor="P664">
        <w:r w:rsidRPr="00D6124F">
          <w:rPr>
            <w:color w:val="0000FF"/>
            <w:sz w:val="24"/>
            <w:szCs w:val="24"/>
          </w:rPr>
          <w:t>3.3</w:t>
        </w:r>
      </w:hyperlink>
      <w:r w:rsidRPr="00D6124F">
        <w:rPr>
          <w:sz w:val="24"/>
          <w:szCs w:val="24"/>
        </w:rPr>
        <w:t xml:space="preserve"> - </w:t>
      </w:r>
      <w:hyperlink w:anchor="P676">
        <w:r w:rsidRPr="00D6124F">
          <w:rPr>
            <w:color w:val="0000FF"/>
            <w:sz w:val="24"/>
            <w:szCs w:val="24"/>
          </w:rPr>
          <w:t>3.5</w:t>
        </w:r>
      </w:hyperlink>
      <w:r w:rsidRPr="00D6124F">
        <w:rPr>
          <w:sz w:val="24"/>
          <w:szCs w:val="24"/>
        </w:rPr>
        <w:t xml:space="preserve">, </w:t>
      </w:r>
      <w:hyperlink w:anchor="P688">
        <w:r w:rsidRPr="00D6124F">
          <w:rPr>
            <w:color w:val="0000FF"/>
            <w:sz w:val="24"/>
            <w:szCs w:val="24"/>
          </w:rPr>
          <w:t>5</w:t>
        </w:r>
      </w:hyperlink>
      <w:r w:rsidRPr="00D6124F">
        <w:rPr>
          <w:sz w:val="24"/>
          <w:szCs w:val="24"/>
        </w:rPr>
        <w:t xml:space="preserve"> - </w:t>
      </w:r>
      <w:hyperlink w:anchor="P791">
        <w:r w:rsidRPr="00D6124F">
          <w:rPr>
            <w:color w:val="0000FF"/>
            <w:sz w:val="24"/>
            <w:szCs w:val="24"/>
          </w:rPr>
          <w:t>14 графы 2</w:t>
        </w:r>
      </w:hyperlink>
      <w:r w:rsidRPr="00D6124F">
        <w:rPr>
          <w:sz w:val="24"/>
          <w:szCs w:val="24"/>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160A40" w:rsidRPr="00D6124F" w:rsidRDefault="00160A40" w:rsidP="00160A40">
      <w:pPr>
        <w:pStyle w:val="ConsPlusNormal"/>
        <w:jc w:val="both"/>
        <w:rPr>
          <w:sz w:val="24"/>
          <w:szCs w:val="24"/>
        </w:rPr>
      </w:pPr>
      <w:r w:rsidRPr="00D6124F">
        <w:rPr>
          <w:sz w:val="24"/>
          <w:szCs w:val="24"/>
        </w:rPr>
        <w:t xml:space="preserve">(п. 13.1 введен </w:t>
      </w:r>
      <w:hyperlink r:id="rId31">
        <w:r w:rsidRPr="00D6124F">
          <w:rPr>
            <w:color w:val="0000FF"/>
            <w:sz w:val="24"/>
            <w:szCs w:val="24"/>
          </w:rPr>
          <w:t>Приказом</w:t>
        </w:r>
      </w:hyperlink>
      <w:r w:rsidRPr="00D6124F">
        <w:rPr>
          <w:sz w:val="24"/>
          <w:szCs w:val="24"/>
        </w:rPr>
        <w:t xml:space="preserve"> Минфина России от 19.09.2022 N 141н)</w:t>
      </w:r>
    </w:p>
    <w:p w:rsidR="00160A40" w:rsidRPr="00D6124F" w:rsidRDefault="00160A40" w:rsidP="00160A40">
      <w:pPr>
        <w:pStyle w:val="ConsPlusNormal"/>
        <w:ind w:firstLine="540"/>
        <w:jc w:val="both"/>
        <w:rPr>
          <w:sz w:val="24"/>
          <w:szCs w:val="24"/>
        </w:rPr>
      </w:pPr>
      <w:r w:rsidRPr="00D6124F">
        <w:rPr>
          <w:sz w:val="24"/>
          <w:szCs w:val="24"/>
        </w:rPr>
        <w:t>13.2. При формировании Сведений о бюджетном обязательстве с использованием единой информационной системы проверка, предусмотренная:</w:t>
      </w:r>
      <w:bookmarkStart w:id="15" w:name="P164"/>
      <w:bookmarkEnd w:id="15"/>
    </w:p>
    <w:p w:rsidR="00160A40" w:rsidRPr="00D6124F" w:rsidRDefault="00160A40" w:rsidP="00160A40">
      <w:pPr>
        <w:pStyle w:val="ConsPlusNormal"/>
        <w:ind w:firstLine="540"/>
        <w:jc w:val="both"/>
        <w:rPr>
          <w:sz w:val="24"/>
          <w:szCs w:val="24"/>
        </w:rPr>
      </w:pPr>
      <w:r w:rsidRPr="00D6124F">
        <w:rPr>
          <w:sz w:val="24"/>
          <w:szCs w:val="24"/>
        </w:rPr>
        <w:t xml:space="preserve">- </w:t>
      </w:r>
      <w:hyperlink w:anchor="P130">
        <w:r w:rsidRPr="00D6124F">
          <w:rPr>
            <w:color w:val="0000FF"/>
            <w:sz w:val="24"/>
            <w:szCs w:val="24"/>
          </w:rPr>
          <w:t>абзацами вторым</w:t>
        </w:r>
      </w:hyperlink>
      <w:r w:rsidRPr="00D6124F">
        <w:rPr>
          <w:sz w:val="24"/>
          <w:szCs w:val="24"/>
        </w:rPr>
        <w:t xml:space="preserve">, </w:t>
      </w:r>
      <w:hyperlink w:anchor="P135">
        <w:r w:rsidRPr="00D6124F">
          <w:rPr>
            <w:color w:val="0000FF"/>
            <w:sz w:val="24"/>
            <w:szCs w:val="24"/>
          </w:rPr>
          <w:t>третьим</w:t>
        </w:r>
      </w:hyperlink>
      <w:r w:rsidRPr="00D6124F">
        <w:rPr>
          <w:sz w:val="24"/>
          <w:szCs w:val="24"/>
        </w:rPr>
        <w:t xml:space="preserve">, </w:t>
      </w:r>
      <w:hyperlink w:anchor="P138">
        <w:r w:rsidRPr="00D6124F">
          <w:rPr>
            <w:color w:val="0000FF"/>
            <w:sz w:val="24"/>
            <w:szCs w:val="24"/>
          </w:rPr>
          <w:t>шестым пункта 11</w:t>
        </w:r>
      </w:hyperlink>
      <w:r w:rsidRPr="00D6124F">
        <w:rPr>
          <w:sz w:val="24"/>
          <w:szCs w:val="24"/>
        </w:rPr>
        <w:t xml:space="preserve">, </w:t>
      </w:r>
      <w:hyperlink w:anchor="P148">
        <w:r w:rsidRPr="00D6124F">
          <w:rPr>
            <w:color w:val="0000FF"/>
            <w:sz w:val="24"/>
            <w:szCs w:val="24"/>
          </w:rPr>
          <w:t>пунктами 12</w:t>
        </w:r>
      </w:hyperlink>
      <w:r w:rsidRPr="00D6124F">
        <w:rPr>
          <w:sz w:val="24"/>
          <w:szCs w:val="24"/>
        </w:rPr>
        <w:t xml:space="preserve">, </w:t>
      </w:r>
      <w:hyperlink w:anchor="P154">
        <w:r w:rsidRPr="00D6124F">
          <w:rPr>
            <w:color w:val="0000FF"/>
            <w:sz w:val="24"/>
            <w:szCs w:val="24"/>
          </w:rPr>
          <w:t>13</w:t>
        </w:r>
      </w:hyperlink>
      <w:r w:rsidRPr="00D6124F">
        <w:rPr>
          <w:sz w:val="24"/>
          <w:szCs w:val="24"/>
        </w:rPr>
        <w:t xml:space="preserve"> настоящего Порядка, осуществляется в единой информационной системе, в том числе автоматически;</w:t>
      </w:r>
      <w:bookmarkStart w:id="16" w:name="P165"/>
      <w:bookmarkEnd w:id="16"/>
    </w:p>
    <w:p w:rsidR="00160A40" w:rsidRPr="00D6124F" w:rsidRDefault="00160A40" w:rsidP="00160A40">
      <w:pPr>
        <w:pStyle w:val="ConsPlusNormal"/>
        <w:ind w:firstLine="540"/>
        <w:jc w:val="both"/>
        <w:rPr>
          <w:sz w:val="24"/>
          <w:szCs w:val="24"/>
        </w:rPr>
      </w:pPr>
      <w:r w:rsidRPr="00D6124F">
        <w:rPr>
          <w:sz w:val="24"/>
          <w:szCs w:val="24"/>
        </w:rPr>
        <w:t xml:space="preserve">- </w:t>
      </w:r>
      <w:hyperlink w:anchor="P136">
        <w:r w:rsidRPr="00D6124F">
          <w:rPr>
            <w:color w:val="0000FF"/>
            <w:sz w:val="24"/>
            <w:szCs w:val="24"/>
          </w:rPr>
          <w:t>абзацами четвертым</w:t>
        </w:r>
      </w:hyperlink>
      <w:r w:rsidRPr="00D6124F">
        <w:rPr>
          <w:sz w:val="24"/>
          <w:szCs w:val="24"/>
        </w:rPr>
        <w:t xml:space="preserve">, </w:t>
      </w:r>
      <w:hyperlink w:anchor="P137">
        <w:r w:rsidRPr="00D6124F">
          <w:rPr>
            <w:color w:val="0000FF"/>
            <w:sz w:val="24"/>
            <w:szCs w:val="24"/>
          </w:rPr>
          <w:t>пятым пункта 11</w:t>
        </w:r>
      </w:hyperlink>
      <w:r w:rsidRPr="00D6124F">
        <w:rPr>
          <w:sz w:val="24"/>
          <w:szCs w:val="24"/>
        </w:rPr>
        <w:t xml:space="preserve"> настоящего Порядка, осуществляется в СУФД.</w:t>
      </w:r>
    </w:p>
    <w:p w:rsidR="00160A40" w:rsidRPr="00D6124F" w:rsidRDefault="00160A40" w:rsidP="00160A40">
      <w:pPr>
        <w:pStyle w:val="ConsPlusNormal"/>
        <w:ind w:firstLine="540"/>
        <w:jc w:val="both"/>
        <w:rPr>
          <w:sz w:val="24"/>
          <w:szCs w:val="24"/>
        </w:rPr>
      </w:pPr>
      <w:r w:rsidRPr="00D6124F">
        <w:rPr>
          <w:sz w:val="24"/>
          <w:szCs w:val="24"/>
        </w:rPr>
        <w:t xml:space="preserve">13.3. В случае положительного результата проверки, указанной в </w:t>
      </w:r>
      <w:hyperlink w:anchor="P164">
        <w:r w:rsidRPr="00D6124F">
          <w:rPr>
            <w:color w:val="0000FF"/>
            <w:sz w:val="24"/>
            <w:szCs w:val="24"/>
          </w:rPr>
          <w:t>абзаце втором</w:t>
        </w:r>
      </w:hyperlink>
      <w:r w:rsidRPr="00D6124F">
        <w:rPr>
          <w:sz w:val="24"/>
          <w:szCs w:val="24"/>
        </w:rPr>
        <w:t xml:space="preserve"> настоящего пункта, Сведения о бюджетных обязательствах и информация о положительном результате проверок направляются в СУФД для осуществления проверки, указанной в </w:t>
      </w:r>
      <w:hyperlink w:anchor="P165">
        <w:r w:rsidRPr="00D6124F">
          <w:rPr>
            <w:color w:val="0000FF"/>
            <w:sz w:val="24"/>
            <w:szCs w:val="24"/>
          </w:rPr>
          <w:t>абзаце третьем</w:t>
        </w:r>
      </w:hyperlink>
      <w:r w:rsidRPr="00D6124F">
        <w:rPr>
          <w:sz w:val="24"/>
          <w:szCs w:val="24"/>
        </w:rPr>
        <w:t xml:space="preserve"> настоящего пункта.</w:t>
      </w:r>
    </w:p>
    <w:p w:rsidR="00160A40" w:rsidRPr="00D6124F" w:rsidRDefault="00160A40" w:rsidP="00160A40">
      <w:pPr>
        <w:pStyle w:val="ConsPlusNormal"/>
        <w:ind w:firstLine="540"/>
        <w:jc w:val="both"/>
        <w:rPr>
          <w:sz w:val="24"/>
          <w:szCs w:val="24"/>
        </w:rPr>
      </w:pPr>
      <w:r w:rsidRPr="00D6124F">
        <w:rPr>
          <w:sz w:val="24"/>
          <w:szCs w:val="24"/>
        </w:rPr>
        <w:t xml:space="preserve">14. В случае положительного результата проверки, предусмотренной </w:t>
      </w:r>
      <w:hyperlink w:anchor="P128">
        <w:r w:rsidRPr="00D6124F">
          <w:rPr>
            <w:color w:val="0000FF"/>
            <w:sz w:val="24"/>
            <w:szCs w:val="24"/>
          </w:rPr>
          <w:t>пунктами 11</w:t>
        </w:r>
      </w:hyperlink>
      <w:r w:rsidRPr="00D6124F">
        <w:rPr>
          <w:sz w:val="24"/>
          <w:szCs w:val="24"/>
        </w:rPr>
        <w:t xml:space="preserve"> - </w:t>
      </w:r>
      <w:hyperlink w:anchor="P154">
        <w:r w:rsidRPr="00D6124F">
          <w:rPr>
            <w:color w:val="0000FF"/>
            <w:sz w:val="24"/>
            <w:szCs w:val="24"/>
          </w:rPr>
          <w:t>13</w:t>
        </w:r>
      </w:hyperlink>
      <w:r w:rsidRPr="00D6124F">
        <w:rPr>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P158">
        <w:r w:rsidRPr="00D6124F">
          <w:rPr>
            <w:color w:val="0000FF"/>
            <w:sz w:val="24"/>
            <w:szCs w:val="24"/>
          </w:rPr>
          <w:t>абзацах втором</w:t>
        </w:r>
      </w:hyperlink>
      <w:r w:rsidRPr="00D6124F">
        <w:rPr>
          <w:sz w:val="24"/>
          <w:szCs w:val="24"/>
        </w:rPr>
        <w:t xml:space="preserve"> - </w:t>
      </w:r>
      <w:hyperlink w:anchor="P161">
        <w:r w:rsidRPr="00D6124F">
          <w:rPr>
            <w:color w:val="0000FF"/>
            <w:sz w:val="24"/>
            <w:szCs w:val="24"/>
          </w:rPr>
          <w:t>пятом пункта 13.1</w:t>
        </w:r>
      </w:hyperlink>
      <w:r w:rsidRPr="00D6124F">
        <w:rPr>
          <w:sz w:val="24"/>
          <w:szCs w:val="24"/>
        </w:rPr>
        <w:t xml:space="preserve">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извещение о постановке на учет (изменении) бюджетного обязательства, реквизиты которого установлены в </w:t>
      </w:r>
      <w:hyperlink w:anchor="P1493">
        <w:r w:rsidRPr="00D6124F">
          <w:rPr>
            <w:color w:val="0000FF"/>
            <w:sz w:val="24"/>
            <w:szCs w:val="24"/>
          </w:rPr>
          <w:t>Приложении N 12</w:t>
        </w:r>
      </w:hyperlink>
      <w:r w:rsidRPr="00D6124F">
        <w:rPr>
          <w:sz w:val="24"/>
          <w:szCs w:val="24"/>
        </w:rPr>
        <w:t xml:space="preserve"> к настоящему Порядку (далее - Извещение о </w:t>
      </w:r>
      <w:r w:rsidRPr="00D6124F">
        <w:rPr>
          <w:sz w:val="24"/>
          <w:szCs w:val="24"/>
        </w:rPr>
        <w:lastRenderedPageBreak/>
        <w:t>бюджетном обязательстве).</w:t>
      </w:r>
    </w:p>
    <w:p w:rsidR="00160A40" w:rsidRPr="00D6124F" w:rsidRDefault="00160A40" w:rsidP="00160A40">
      <w:pPr>
        <w:pStyle w:val="ConsPlusNormal"/>
        <w:ind w:firstLine="540"/>
        <w:jc w:val="both"/>
        <w:rPr>
          <w:sz w:val="24"/>
          <w:szCs w:val="24"/>
        </w:rPr>
      </w:pPr>
      <w:r w:rsidRPr="00D6124F">
        <w:rPr>
          <w:sz w:val="24"/>
          <w:szCs w:val="24"/>
        </w:rPr>
        <w:t>14.1. Извещение о бюджетном обязательстве направляется органом Федерального казначейства получателю средств бюджета:</w:t>
      </w:r>
    </w:p>
    <w:p w:rsidR="00160A40" w:rsidRPr="00D6124F" w:rsidRDefault="00160A40" w:rsidP="00160A40">
      <w:pPr>
        <w:pStyle w:val="ConsPlusNormal"/>
        <w:ind w:firstLine="540"/>
        <w:jc w:val="both"/>
        <w:rPr>
          <w:sz w:val="24"/>
          <w:szCs w:val="24"/>
        </w:rPr>
      </w:pPr>
      <w:r w:rsidRPr="00D6124F">
        <w:rPr>
          <w:sz w:val="24"/>
          <w:szCs w:val="24"/>
        </w:rPr>
        <w:t>- 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160A40" w:rsidRPr="00D6124F" w:rsidRDefault="00160A40" w:rsidP="00160A40">
      <w:pPr>
        <w:pStyle w:val="ConsPlusNormal"/>
        <w:ind w:firstLine="540"/>
        <w:jc w:val="both"/>
        <w:rPr>
          <w:sz w:val="24"/>
          <w:szCs w:val="24"/>
        </w:rPr>
      </w:pPr>
      <w:r w:rsidRPr="00D6124F">
        <w:rPr>
          <w:sz w:val="24"/>
          <w:szCs w:val="24"/>
        </w:rPr>
        <w:t>- 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160A40" w:rsidRPr="00D6124F" w:rsidRDefault="00160A40" w:rsidP="00160A40">
      <w:pPr>
        <w:pStyle w:val="ConsPlusNormal"/>
        <w:ind w:firstLine="540"/>
        <w:jc w:val="both"/>
        <w:rPr>
          <w:sz w:val="24"/>
          <w:szCs w:val="24"/>
        </w:rPr>
      </w:pPr>
      <w:r w:rsidRPr="00D6124F">
        <w:rPr>
          <w:sz w:val="24"/>
          <w:szCs w:val="24"/>
        </w:rPr>
        <w:t>14.2.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60A40" w:rsidRPr="00D6124F" w:rsidRDefault="00160A40" w:rsidP="00160A40">
      <w:pPr>
        <w:pStyle w:val="ConsPlusNormal"/>
        <w:ind w:firstLine="540"/>
        <w:jc w:val="both"/>
        <w:rPr>
          <w:sz w:val="24"/>
          <w:szCs w:val="24"/>
        </w:rPr>
      </w:pPr>
      <w:r w:rsidRPr="00D6124F">
        <w:rPr>
          <w:sz w:val="24"/>
          <w:szCs w:val="24"/>
        </w:rPr>
        <w:t>14.3. Учетный номер бюджетного обязательства имеет следующую структуру, состоящую из девятнадцати разрядов:</w:t>
      </w:r>
    </w:p>
    <w:p w:rsidR="00160A40" w:rsidRPr="00D6124F" w:rsidRDefault="00160A40" w:rsidP="00160A40">
      <w:pPr>
        <w:pStyle w:val="ConsPlusNormal"/>
        <w:ind w:firstLine="540"/>
        <w:jc w:val="both"/>
        <w:rPr>
          <w:sz w:val="24"/>
          <w:szCs w:val="24"/>
        </w:rPr>
      </w:pPr>
      <w:r w:rsidRPr="00D6124F">
        <w:rPr>
          <w:sz w:val="24"/>
          <w:szCs w:val="24"/>
        </w:rPr>
        <w:t>- с 1 по 8 разряд - код получателя средств бюджета Майского сельского поселения Пригородного муниципального района Республики Северная Осетия-Алания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&lt;8&gt;;</w:t>
      </w:r>
    </w:p>
    <w:p w:rsidR="00160A40" w:rsidRPr="00D6124F" w:rsidRDefault="00160A40" w:rsidP="00160A40">
      <w:pPr>
        <w:pStyle w:val="ConsPlusNormal"/>
        <w:ind w:firstLine="540"/>
        <w:jc w:val="both"/>
        <w:rPr>
          <w:sz w:val="24"/>
          <w:szCs w:val="24"/>
        </w:rPr>
      </w:pPr>
      <w:r w:rsidRPr="00D6124F">
        <w:rPr>
          <w:sz w:val="24"/>
          <w:szCs w:val="24"/>
        </w:rPr>
        <w:t>- 9 и 10 разряды - последние две цифры года, в котором бюджетное обязательство поставлено на учет;</w:t>
      </w:r>
    </w:p>
    <w:p w:rsidR="00160A40" w:rsidRPr="00D6124F" w:rsidRDefault="00160A40" w:rsidP="00160A40">
      <w:pPr>
        <w:pStyle w:val="ConsPlusNormal"/>
        <w:ind w:firstLine="540"/>
        <w:jc w:val="both"/>
        <w:rPr>
          <w:sz w:val="14"/>
          <w:szCs w:val="14"/>
        </w:rPr>
      </w:pPr>
    </w:p>
    <w:p w:rsidR="00160A40" w:rsidRPr="00D6124F" w:rsidRDefault="00160A40" w:rsidP="00160A40">
      <w:pPr>
        <w:pStyle w:val="ConsPlusNormal"/>
        <w:ind w:firstLine="540"/>
        <w:jc w:val="both"/>
        <w:rPr>
          <w:sz w:val="14"/>
          <w:szCs w:val="14"/>
        </w:rPr>
      </w:pPr>
    </w:p>
    <w:p w:rsidR="00160A40" w:rsidRPr="00D6124F" w:rsidRDefault="00160A40" w:rsidP="00160A40">
      <w:pPr>
        <w:pStyle w:val="ConsPlusNormal"/>
        <w:ind w:firstLine="540"/>
        <w:jc w:val="both"/>
        <w:rPr>
          <w:sz w:val="24"/>
          <w:szCs w:val="24"/>
        </w:rPr>
      </w:pPr>
      <w:r w:rsidRPr="00D6124F">
        <w:rPr>
          <w:sz w:val="14"/>
          <w:szCs w:val="14"/>
        </w:rPr>
        <w:t xml:space="preserve">&lt;8&gt; </w:t>
      </w:r>
      <w:hyperlink r:id="rId32">
        <w:r w:rsidRPr="00D6124F">
          <w:rPr>
            <w:color w:val="0000FF"/>
            <w:sz w:val="14"/>
            <w:szCs w:val="14"/>
          </w:rPr>
          <w:t>Абзац двадцатый статьи 165</w:t>
        </w:r>
      </w:hyperlink>
      <w:r w:rsidRPr="00D6124F">
        <w:rPr>
          <w:sz w:val="14"/>
          <w:szCs w:val="14"/>
        </w:rPr>
        <w:t xml:space="preserve"> Бюджетного кодекса Российской Федерации </w:t>
      </w:r>
    </w:p>
    <w:p w:rsidR="00160A40" w:rsidRPr="00D6124F" w:rsidRDefault="00160A40" w:rsidP="00160A40">
      <w:pPr>
        <w:pStyle w:val="ConsPlusNormal"/>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 с 11 по 19 разряд - номер бюджетного обязательства, присваиваемый органом Федерального казначейства в рамках одного календарного года.</w:t>
      </w:r>
      <w:bookmarkStart w:id="17" w:name="P181"/>
      <w:bookmarkEnd w:id="17"/>
    </w:p>
    <w:p w:rsidR="00160A40" w:rsidRPr="00D6124F" w:rsidRDefault="00160A40" w:rsidP="00160A40">
      <w:pPr>
        <w:pStyle w:val="ConsPlusNormal"/>
        <w:ind w:firstLine="540"/>
        <w:jc w:val="both"/>
        <w:rPr>
          <w:sz w:val="24"/>
          <w:szCs w:val="24"/>
        </w:rPr>
      </w:pPr>
      <w:r w:rsidRPr="00D6124F">
        <w:rPr>
          <w:sz w:val="24"/>
          <w:szCs w:val="24"/>
        </w:rPr>
        <w:t>15. Одно поставленное на учет бюджетное обязательство может содержать несколько кодов классификации расходов бюджета и уникальных кодов объектов капитального строительства или объектов недвижимого имущества (мероприятий по информатизации) (при наличии).</w:t>
      </w:r>
      <w:bookmarkStart w:id="18" w:name="P182"/>
      <w:bookmarkEnd w:id="18"/>
    </w:p>
    <w:p w:rsidR="00160A40" w:rsidRPr="00D6124F" w:rsidRDefault="00160A40" w:rsidP="00160A40">
      <w:pPr>
        <w:pStyle w:val="ConsPlusNormal"/>
        <w:ind w:firstLine="540"/>
        <w:jc w:val="both"/>
        <w:rPr>
          <w:sz w:val="24"/>
          <w:szCs w:val="24"/>
        </w:rPr>
      </w:pPr>
      <w:r w:rsidRPr="00D6124F">
        <w:rPr>
          <w:sz w:val="24"/>
          <w:szCs w:val="24"/>
        </w:rPr>
        <w:t>15.1. Бюджетное обязательство, принятое получателем средств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160A40" w:rsidRPr="00D6124F" w:rsidRDefault="00160A40" w:rsidP="00160A40">
      <w:pPr>
        <w:pStyle w:val="ConsPlusNormal"/>
        <w:ind w:firstLine="540"/>
        <w:jc w:val="both"/>
        <w:rPr>
          <w:sz w:val="24"/>
          <w:szCs w:val="24"/>
        </w:rPr>
      </w:pPr>
      <w:r w:rsidRPr="00D6124F">
        <w:rPr>
          <w:sz w:val="24"/>
          <w:szCs w:val="24"/>
        </w:rPr>
        <w:t xml:space="preserve">15.2. В случае внесения получателем средств бюджета изменений в бюджетные обязательства, указанные в </w:t>
      </w:r>
      <w:hyperlink w:anchor="P182">
        <w:r w:rsidRPr="00D6124F">
          <w:rPr>
            <w:color w:val="0000FF"/>
            <w:sz w:val="24"/>
            <w:szCs w:val="24"/>
          </w:rPr>
          <w:t>абзаце втором</w:t>
        </w:r>
      </w:hyperlink>
      <w:r w:rsidRPr="00D6124F">
        <w:rPr>
          <w:sz w:val="24"/>
          <w:szCs w:val="24"/>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160A40" w:rsidRPr="00D6124F" w:rsidRDefault="00160A40" w:rsidP="00160A40">
      <w:pPr>
        <w:pStyle w:val="ConsPlusNormal"/>
        <w:ind w:firstLine="540"/>
        <w:jc w:val="both"/>
        <w:rPr>
          <w:sz w:val="24"/>
          <w:szCs w:val="24"/>
        </w:rPr>
      </w:pPr>
      <w:r w:rsidRPr="00D6124F">
        <w:rPr>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130">
        <w:r w:rsidRPr="00D6124F">
          <w:rPr>
            <w:color w:val="0000FF"/>
            <w:sz w:val="24"/>
            <w:szCs w:val="24"/>
          </w:rPr>
          <w:t>абзацами вторым</w:t>
        </w:r>
      </w:hyperlink>
      <w:r w:rsidRPr="00D6124F">
        <w:rPr>
          <w:sz w:val="24"/>
          <w:szCs w:val="24"/>
        </w:rPr>
        <w:t xml:space="preserve">, </w:t>
      </w:r>
      <w:hyperlink w:anchor="P135">
        <w:r w:rsidRPr="00D6124F">
          <w:rPr>
            <w:color w:val="0000FF"/>
            <w:sz w:val="24"/>
            <w:szCs w:val="24"/>
          </w:rPr>
          <w:t>третьим</w:t>
        </w:r>
      </w:hyperlink>
      <w:r w:rsidRPr="00D6124F">
        <w:rPr>
          <w:sz w:val="24"/>
          <w:szCs w:val="24"/>
        </w:rPr>
        <w:t xml:space="preserve">, </w:t>
      </w:r>
      <w:hyperlink w:anchor="P138">
        <w:r w:rsidRPr="00D6124F">
          <w:rPr>
            <w:color w:val="0000FF"/>
            <w:sz w:val="24"/>
            <w:szCs w:val="24"/>
          </w:rPr>
          <w:t>шестым</w:t>
        </w:r>
      </w:hyperlink>
      <w:r w:rsidRPr="00D6124F">
        <w:rPr>
          <w:sz w:val="24"/>
          <w:szCs w:val="24"/>
        </w:rPr>
        <w:t xml:space="preserve"> и </w:t>
      </w:r>
      <w:hyperlink w:anchor="P144">
        <w:r w:rsidRPr="00D6124F">
          <w:rPr>
            <w:color w:val="0000FF"/>
            <w:sz w:val="24"/>
            <w:szCs w:val="24"/>
          </w:rPr>
          <w:t>десятым пункта 11</w:t>
        </w:r>
      </w:hyperlink>
      <w:r w:rsidRPr="00D6124F">
        <w:rPr>
          <w:sz w:val="24"/>
          <w:szCs w:val="24"/>
        </w:rPr>
        <w:t xml:space="preserve">, </w:t>
      </w:r>
      <w:hyperlink w:anchor="P148">
        <w:r w:rsidRPr="00D6124F">
          <w:rPr>
            <w:color w:val="0000FF"/>
            <w:sz w:val="24"/>
            <w:szCs w:val="24"/>
          </w:rPr>
          <w:t>пунктами 12</w:t>
        </w:r>
      </w:hyperlink>
      <w:r w:rsidRPr="00D6124F">
        <w:rPr>
          <w:sz w:val="24"/>
          <w:szCs w:val="24"/>
        </w:rPr>
        <w:t xml:space="preserve"> и </w:t>
      </w:r>
      <w:hyperlink w:anchor="P154">
        <w:r w:rsidRPr="00D6124F">
          <w:rPr>
            <w:color w:val="0000FF"/>
            <w:sz w:val="24"/>
            <w:szCs w:val="24"/>
          </w:rPr>
          <w:t>13</w:t>
        </w:r>
      </w:hyperlink>
      <w:r w:rsidRPr="00D6124F">
        <w:rPr>
          <w:sz w:val="24"/>
          <w:szCs w:val="24"/>
        </w:rPr>
        <w:t xml:space="preserve"> настоящего Порядка, орган Федерального казначейства в сроки, установленные </w:t>
      </w:r>
      <w:hyperlink w:anchor="P158">
        <w:r w:rsidRPr="00D6124F">
          <w:rPr>
            <w:color w:val="0000FF"/>
            <w:sz w:val="24"/>
            <w:szCs w:val="24"/>
          </w:rPr>
          <w:t>абзацами вторым</w:t>
        </w:r>
      </w:hyperlink>
      <w:r w:rsidRPr="00D6124F">
        <w:rPr>
          <w:sz w:val="24"/>
          <w:szCs w:val="24"/>
        </w:rPr>
        <w:t xml:space="preserve"> - </w:t>
      </w:r>
      <w:hyperlink w:anchor="P161">
        <w:r w:rsidRPr="00D6124F">
          <w:rPr>
            <w:color w:val="0000FF"/>
            <w:sz w:val="24"/>
            <w:szCs w:val="24"/>
          </w:rPr>
          <w:t>пятым пункта 13.1</w:t>
        </w:r>
      </w:hyperlink>
      <w:r w:rsidRPr="00D6124F">
        <w:rPr>
          <w:sz w:val="24"/>
          <w:szCs w:val="24"/>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&lt;9&gt; (далее - уведомление).</w:t>
      </w:r>
    </w:p>
    <w:p w:rsidR="00160A40" w:rsidRPr="00D6124F" w:rsidRDefault="00160A40" w:rsidP="00160A40">
      <w:pPr>
        <w:pStyle w:val="ConsPlusNormal"/>
        <w:ind w:firstLine="540"/>
        <w:jc w:val="both"/>
        <w:rPr>
          <w:sz w:val="24"/>
          <w:szCs w:val="24"/>
        </w:rPr>
      </w:pPr>
      <w:r w:rsidRPr="00D6124F">
        <w:rPr>
          <w:sz w:val="24"/>
          <w:szCs w:val="24"/>
        </w:rPr>
        <w:t>16.1. В отношении Сведений о бюджетных обязательствах, представленных на бумажном носителе, орган Федерального казначейства возвращает получателю средств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bookmarkStart w:id="19" w:name="P190"/>
      <w:bookmarkEnd w:id="19"/>
    </w:p>
    <w:p w:rsidR="00160A40" w:rsidRPr="00D6124F" w:rsidRDefault="00160A40" w:rsidP="00160A40">
      <w:pPr>
        <w:pStyle w:val="ConsPlusNormal"/>
        <w:ind w:firstLine="540"/>
        <w:jc w:val="both"/>
        <w:rPr>
          <w:sz w:val="24"/>
          <w:szCs w:val="24"/>
        </w:rPr>
      </w:pPr>
      <w:r w:rsidRPr="00D6124F">
        <w:rPr>
          <w:sz w:val="24"/>
          <w:szCs w:val="24"/>
        </w:rPr>
        <w:t xml:space="preserve">17.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w:t>
      </w:r>
      <w:r w:rsidRPr="00D6124F">
        <w:rPr>
          <w:sz w:val="24"/>
          <w:szCs w:val="24"/>
        </w:rPr>
        <w:lastRenderedPageBreak/>
        <w:t xml:space="preserve">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w:anchor="P181">
        <w:r w:rsidRPr="00D6124F">
          <w:rPr>
            <w:color w:val="0000FF"/>
            <w:sz w:val="24"/>
            <w:szCs w:val="24"/>
          </w:rPr>
          <w:t>пунктом 15</w:t>
        </w:r>
      </w:hyperlink>
      <w:r w:rsidRPr="00D6124F">
        <w:rPr>
          <w:sz w:val="24"/>
          <w:szCs w:val="24"/>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w:t>
      </w:r>
      <w:hyperlink w:anchor="P158">
        <w:r w:rsidRPr="00D6124F">
          <w:rPr>
            <w:color w:val="0000FF"/>
            <w:sz w:val="24"/>
            <w:szCs w:val="24"/>
          </w:rPr>
          <w:t>абзацами вторым</w:t>
        </w:r>
      </w:hyperlink>
      <w:r w:rsidRPr="00D6124F">
        <w:rPr>
          <w:sz w:val="24"/>
          <w:szCs w:val="24"/>
        </w:rPr>
        <w:t xml:space="preserve"> - </w:t>
      </w:r>
      <w:hyperlink w:anchor="P161">
        <w:r w:rsidRPr="00D6124F">
          <w:rPr>
            <w:color w:val="0000FF"/>
            <w:sz w:val="24"/>
            <w:szCs w:val="24"/>
          </w:rPr>
          <w:t>пятым пункта 13.1</w:t>
        </w:r>
      </w:hyperlink>
      <w:r w:rsidRPr="00D6124F">
        <w:rPr>
          <w:sz w:val="24"/>
          <w:szCs w:val="24"/>
        </w:rPr>
        <w:t xml:space="preserve"> настоящего Порядка:</w:t>
      </w:r>
    </w:p>
    <w:p w:rsidR="00160A40" w:rsidRPr="00D6124F" w:rsidRDefault="00160A40" w:rsidP="00160A40">
      <w:pPr>
        <w:pStyle w:val="ConsPlusNormal"/>
        <w:ind w:firstLine="540"/>
        <w:jc w:val="both"/>
        <w:rPr>
          <w:sz w:val="24"/>
          <w:szCs w:val="24"/>
        </w:rPr>
      </w:pPr>
      <w:r w:rsidRPr="00D6124F">
        <w:rPr>
          <w:sz w:val="24"/>
          <w:szCs w:val="24"/>
        </w:rPr>
        <w:t xml:space="preserve">а) в отношении Сведений о бюджетных обязательствах, возникших на основании документов-оснований, предусмотренных </w:t>
      </w:r>
      <w:hyperlink w:anchor="P640">
        <w:r w:rsidRPr="00D6124F">
          <w:rPr>
            <w:color w:val="0000FF"/>
            <w:sz w:val="24"/>
            <w:szCs w:val="24"/>
          </w:rPr>
          <w:t>пунктами 1</w:t>
        </w:r>
      </w:hyperlink>
      <w:r w:rsidRPr="00D6124F">
        <w:rPr>
          <w:sz w:val="24"/>
          <w:szCs w:val="24"/>
        </w:rPr>
        <w:t xml:space="preserve"> - </w:t>
      </w:r>
      <w:hyperlink w:anchor="P676">
        <w:r w:rsidRPr="00D6124F">
          <w:rPr>
            <w:color w:val="0000FF"/>
            <w:sz w:val="24"/>
            <w:szCs w:val="24"/>
          </w:rPr>
          <w:t>3.5</w:t>
        </w:r>
      </w:hyperlink>
      <w:r w:rsidRPr="00D6124F">
        <w:rPr>
          <w:sz w:val="24"/>
          <w:szCs w:val="24"/>
        </w:rPr>
        <w:t xml:space="preserve">, </w:t>
      </w:r>
      <w:hyperlink w:anchor="P711">
        <w:r w:rsidRPr="00D6124F">
          <w:rPr>
            <w:color w:val="0000FF"/>
            <w:sz w:val="24"/>
            <w:szCs w:val="24"/>
          </w:rPr>
          <w:t>6.1</w:t>
        </w:r>
      </w:hyperlink>
      <w:r w:rsidRPr="00D6124F">
        <w:rPr>
          <w:sz w:val="24"/>
          <w:szCs w:val="24"/>
        </w:rPr>
        <w:t xml:space="preserve">, </w:t>
      </w:r>
      <w:hyperlink w:anchor="P730">
        <w:r w:rsidRPr="00D6124F">
          <w:rPr>
            <w:color w:val="0000FF"/>
            <w:sz w:val="24"/>
            <w:szCs w:val="24"/>
          </w:rPr>
          <w:t>8.1</w:t>
        </w:r>
      </w:hyperlink>
      <w:r w:rsidRPr="00D6124F">
        <w:rPr>
          <w:sz w:val="24"/>
          <w:szCs w:val="24"/>
        </w:rPr>
        <w:t xml:space="preserve">, </w:t>
      </w:r>
      <w:hyperlink w:anchor="P758">
        <w:r w:rsidRPr="00D6124F">
          <w:rPr>
            <w:color w:val="0000FF"/>
            <w:sz w:val="24"/>
            <w:szCs w:val="24"/>
          </w:rPr>
          <w:t>9.1</w:t>
        </w:r>
      </w:hyperlink>
      <w:r w:rsidRPr="00D6124F">
        <w:rPr>
          <w:sz w:val="24"/>
          <w:szCs w:val="24"/>
        </w:rPr>
        <w:t xml:space="preserve"> и </w:t>
      </w:r>
      <w:hyperlink w:anchor="P791">
        <w:r w:rsidRPr="00D6124F">
          <w:rPr>
            <w:color w:val="0000FF"/>
            <w:sz w:val="24"/>
            <w:szCs w:val="24"/>
          </w:rPr>
          <w:t>14 графы 2</w:t>
        </w:r>
      </w:hyperlink>
      <w:r w:rsidRPr="00D6124F">
        <w:rPr>
          <w:sz w:val="24"/>
          <w:szCs w:val="24"/>
        </w:rPr>
        <w:t xml:space="preserve">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(далее - дополнительное бюджетное финансирование):</w:t>
      </w:r>
    </w:p>
    <w:p w:rsidR="00160A40" w:rsidRPr="00D6124F" w:rsidRDefault="00160A40" w:rsidP="00160A40">
      <w:pPr>
        <w:pStyle w:val="ConsPlusNormal"/>
        <w:ind w:firstLine="540"/>
        <w:jc w:val="both"/>
        <w:rPr>
          <w:sz w:val="14"/>
          <w:szCs w:val="14"/>
        </w:rPr>
      </w:pPr>
    </w:p>
    <w:p w:rsidR="00160A40" w:rsidRPr="00D6124F" w:rsidRDefault="00160A40" w:rsidP="00160A40">
      <w:pPr>
        <w:pStyle w:val="ConsPlusNormal"/>
        <w:ind w:firstLine="540"/>
        <w:jc w:val="both"/>
        <w:rPr>
          <w:sz w:val="14"/>
          <w:szCs w:val="14"/>
        </w:rPr>
      </w:pPr>
    </w:p>
    <w:p w:rsidR="00160A40" w:rsidRPr="00D6124F" w:rsidRDefault="00160A40" w:rsidP="00160A40">
      <w:pPr>
        <w:pStyle w:val="ConsPlusNormal"/>
        <w:ind w:firstLine="540"/>
        <w:jc w:val="both"/>
        <w:rPr>
          <w:sz w:val="24"/>
          <w:szCs w:val="24"/>
        </w:rPr>
      </w:pPr>
      <w:r w:rsidRPr="00D6124F">
        <w:rPr>
          <w:sz w:val="14"/>
          <w:szCs w:val="14"/>
        </w:rPr>
        <w:t xml:space="preserve">&lt;9&gt; </w:t>
      </w:r>
      <w:hyperlink r:id="rId33">
        <w:r w:rsidRPr="00D6124F">
          <w:rPr>
            <w:color w:val="0000FF"/>
            <w:sz w:val="14"/>
            <w:szCs w:val="14"/>
          </w:rPr>
          <w:t>Пунктом 5 статьи 242.7</w:t>
        </w:r>
      </w:hyperlink>
      <w:r w:rsidRPr="00D6124F">
        <w:rPr>
          <w:sz w:val="14"/>
          <w:szCs w:val="14"/>
        </w:rPr>
        <w:t xml:space="preserve"> Бюджетного кодекса Российской Федерации (Собрание законодательства Российской Федерации, 1998, N 31, ст. 3823; 2019, N 52, ст. 7797).</w:t>
      </w:r>
    </w:p>
    <w:p w:rsidR="00160A40" w:rsidRPr="00D6124F" w:rsidRDefault="00160A40" w:rsidP="00160A40">
      <w:pPr>
        <w:pStyle w:val="ConsPlusNormal"/>
        <w:ind w:firstLine="540"/>
        <w:jc w:val="both"/>
        <w:rPr>
          <w:sz w:val="24"/>
          <w:szCs w:val="24"/>
        </w:rPr>
      </w:pPr>
      <w:r w:rsidRPr="00D6124F">
        <w:rPr>
          <w:sz w:val="24"/>
          <w:szCs w:val="24"/>
        </w:rPr>
        <w:t>б) представленных в электронной форме, - направляет получателю средств бюджета уведомление в электронной форме;</w:t>
      </w:r>
    </w:p>
    <w:p w:rsidR="00160A40" w:rsidRPr="00D6124F" w:rsidRDefault="00160A40" w:rsidP="00160A40">
      <w:pPr>
        <w:pStyle w:val="ConsPlusNormal"/>
        <w:ind w:firstLine="540"/>
        <w:jc w:val="both"/>
        <w:rPr>
          <w:sz w:val="24"/>
          <w:szCs w:val="24"/>
        </w:rPr>
      </w:pPr>
      <w:r w:rsidRPr="00D6124F">
        <w:rPr>
          <w:sz w:val="24"/>
          <w:szCs w:val="24"/>
        </w:rPr>
        <w:t>в) представленных на бумажном носителе, -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160A40" w:rsidRPr="00D6124F" w:rsidRDefault="00160A40" w:rsidP="00160A40">
      <w:pPr>
        <w:pStyle w:val="ConsPlusNormal"/>
        <w:ind w:firstLine="540"/>
        <w:jc w:val="both"/>
        <w:rPr>
          <w:sz w:val="24"/>
          <w:szCs w:val="24"/>
        </w:rPr>
      </w:pPr>
      <w:r w:rsidRPr="00D6124F">
        <w:rPr>
          <w:sz w:val="24"/>
          <w:szCs w:val="24"/>
        </w:rPr>
        <w:t xml:space="preserve">г) в отношении Сведений о бюджетных обязательствах, возникших на основании документов-оснований, предусмотренных </w:t>
      </w:r>
      <w:hyperlink w:anchor="P680">
        <w:r w:rsidRPr="00D6124F">
          <w:rPr>
            <w:color w:val="0000FF"/>
            <w:sz w:val="24"/>
            <w:szCs w:val="24"/>
          </w:rPr>
          <w:t>пунктами 4</w:t>
        </w:r>
      </w:hyperlink>
      <w:r w:rsidRPr="00D6124F">
        <w:rPr>
          <w:sz w:val="24"/>
          <w:szCs w:val="24"/>
        </w:rPr>
        <w:t xml:space="preserve"> - </w:t>
      </w:r>
      <w:hyperlink w:anchor="P701">
        <w:r w:rsidRPr="00D6124F">
          <w:rPr>
            <w:color w:val="0000FF"/>
            <w:sz w:val="24"/>
            <w:szCs w:val="24"/>
          </w:rPr>
          <w:t>6</w:t>
        </w:r>
      </w:hyperlink>
      <w:r w:rsidRPr="00D6124F">
        <w:rPr>
          <w:sz w:val="24"/>
          <w:szCs w:val="24"/>
        </w:rPr>
        <w:t xml:space="preserve">, </w:t>
      </w:r>
      <w:hyperlink w:anchor="P715">
        <w:r w:rsidRPr="00D6124F">
          <w:rPr>
            <w:color w:val="0000FF"/>
            <w:sz w:val="24"/>
            <w:szCs w:val="24"/>
          </w:rPr>
          <w:t>7</w:t>
        </w:r>
      </w:hyperlink>
      <w:r w:rsidRPr="00D6124F">
        <w:rPr>
          <w:sz w:val="24"/>
          <w:szCs w:val="24"/>
        </w:rPr>
        <w:t xml:space="preserve">, </w:t>
      </w:r>
      <w:hyperlink w:anchor="P721">
        <w:r w:rsidRPr="00D6124F">
          <w:rPr>
            <w:color w:val="0000FF"/>
            <w:sz w:val="24"/>
            <w:szCs w:val="24"/>
          </w:rPr>
          <w:t>8</w:t>
        </w:r>
      </w:hyperlink>
      <w:r w:rsidRPr="00D6124F">
        <w:rPr>
          <w:sz w:val="24"/>
          <w:szCs w:val="24"/>
        </w:rPr>
        <w:t xml:space="preserve">, </w:t>
      </w:r>
      <w:hyperlink w:anchor="P734">
        <w:r w:rsidRPr="00D6124F">
          <w:rPr>
            <w:color w:val="0000FF"/>
            <w:sz w:val="24"/>
            <w:szCs w:val="24"/>
          </w:rPr>
          <w:t>9</w:t>
        </w:r>
      </w:hyperlink>
      <w:r w:rsidRPr="00D6124F">
        <w:rPr>
          <w:sz w:val="24"/>
          <w:szCs w:val="24"/>
        </w:rPr>
        <w:t xml:space="preserve">, </w:t>
      </w:r>
      <w:hyperlink w:anchor="P762">
        <w:r w:rsidRPr="00D6124F">
          <w:rPr>
            <w:color w:val="0000FF"/>
            <w:sz w:val="24"/>
            <w:szCs w:val="24"/>
          </w:rPr>
          <w:t>10</w:t>
        </w:r>
      </w:hyperlink>
      <w:r w:rsidRPr="00D6124F">
        <w:rPr>
          <w:sz w:val="24"/>
          <w:szCs w:val="24"/>
        </w:rPr>
        <w:t xml:space="preserve"> - </w:t>
      </w:r>
      <w:hyperlink w:anchor="P785">
        <w:r w:rsidRPr="00D6124F">
          <w:rPr>
            <w:color w:val="0000FF"/>
            <w:sz w:val="24"/>
            <w:szCs w:val="24"/>
          </w:rPr>
          <w:t>13 графы 2</w:t>
        </w:r>
      </w:hyperlink>
      <w:r w:rsidRPr="00D6124F">
        <w:rPr>
          <w:sz w:val="24"/>
          <w:szCs w:val="24"/>
        </w:rPr>
        <w:t xml:space="preserve"> Перечня (документов-оснований, предусмотренных </w:t>
      </w:r>
      <w:hyperlink w:anchor="P640">
        <w:r w:rsidRPr="00D6124F">
          <w:rPr>
            <w:color w:val="0000FF"/>
            <w:sz w:val="24"/>
            <w:szCs w:val="24"/>
          </w:rPr>
          <w:t>пунктами 1</w:t>
        </w:r>
      </w:hyperlink>
      <w:r w:rsidRPr="00D6124F">
        <w:rPr>
          <w:sz w:val="24"/>
          <w:szCs w:val="24"/>
        </w:rPr>
        <w:t xml:space="preserve"> - </w:t>
      </w:r>
      <w:hyperlink w:anchor="P791">
        <w:r w:rsidRPr="00D6124F">
          <w:rPr>
            <w:color w:val="0000FF"/>
            <w:sz w:val="24"/>
            <w:szCs w:val="24"/>
          </w:rPr>
          <w:t>14 графы 2</w:t>
        </w:r>
      </w:hyperlink>
      <w:r w:rsidRPr="00D6124F">
        <w:rPr>
          <w:sz w:val="24"/>
          <w:szCs w:val="24"/>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160A40" w:rsidRPr="00D6124F" w:rsidRDefault="00160A40" w:rsidP="00160A40">
      <w:pPr>
        <w:pStyle w:val="ConsPlusNormal"/>
        <w:ind w:firstLine="540"/>
        <w:jc w:val="both"/>
        <w:rPr>
          <w:sz w:val="24"/>
          <w:szCs w:val="24"/>
        </w:rPr>
      </w:pPr>
      <w:r w:rsidRPr="00D6124F">
        <w:rPr>
          <w:sz w:val="24"/>
          <w:szCs w:val="24"/>
        </w:rPr>
        <w:t>- получателю средств бюджета Извещение о бюджетном обязательстве;</w:t>
      </w:r>
    </w:p>
    <w:p w:rsidR="00160A40" w:rsidRPr="00D6124F" w:rsidRDefault="00160A40" w:rsidP="00160A40">
      <w:pPr>
        <w:pStyle w:val="ConsPlusNormal"/>
        <w:ind w:firstLine="540"/>
        <w:jc w:val="both"/>
        <w:rPr>
          <w:sz w:val="24"/>
          <w:szCs w:val="24"/>
        </w:rPr>
      </w:pPr>
      <w:r w:rsidRPr="00D6124F">
        <w:rPr>
          <w:sz w:val="24"/>
          <w:szCs w:val="24"/>
        </w:rPr>
        <w:t xml:space="preserve">- 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839">
        <w:r w:rsidRPr="00D6124F">
          <w:rPr>
            <w:color w:val="0000FF"/>
            <w:sz w:val="24"/>
            <w:szCs w:val="24"/>
          </w:rPr>
          <w:t>приложении N 4</w:t>
        </w:r>
      </w:hyperlink>
      <w:r w:rsidRPr="00D6124F">
        <w:rPr>
          <w:sz w:val="24"/>
          <w:szCs w:val="24"/>
        </w:rPr>
        <w:t xml:space="preserve"> к настоящему Порядку (далее - Уведомление о превышении).</w:t>
      </w:r>
    </w:p>
    <w:p w:rsidR="00160A40" w:rsidRPr="00D6124F" w:rsidRDefault="00160A40" w:rsidP="00160A40">
      <w:pPr>
        <w:pStyle w:val="ConsPlusNormal"/>
        <w:ind w:firstLine="540"/>
        <w:jc w:val="both"/>
        <w:rPr>
          <w:sz w:val="24"/>
          <w:szCs w:val="24"/>
        </w:rPr>
      </w:pPr>
      <w:r w:rsidRPr="00D6124F">
        <w:rPr>
          <w:sz w:val="24"/>
          <w:szCs w:val="24"/>
        </w:rPr>
        <w:t>17.1. 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и получателю средств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&lt;9.1&gt; предельный срок для внесения изменений в документ-основание, в соответствии с которым возникло указанное бюджетное обязательство.</w:t>
      </w:r>
    </w:p>
    <w:p w:rsidR="00160A40" w:rsidRPr="00D6124F" w:rsidRDefault="00160A40" w:rsidP="00160A40">
      <w:pPr>
        <w:pStyle w:val="ConsPlusNormal"/>
        <w:jc w:val="both"/>
        <w:rPr>
          <w:sz w:val="24"/>
          <w:szCs w:val="24"/>
        </w:rPr>
      </w:pPr>
      <w:r w:rsidRPr="00D6124F">
        <w:rPr>
          <w:sz w:val="24"/>
          <w:szCs w:val="24"/>
        </w:rPr>
        <w:t xml:space="preserve">(абзац введен </w:t>
      </w:r>
      <w:hyperlink r:id="rId34">
        <w:r w:rsidRPr="00D6124F">
          <w:rPr>
            <w:color w:val="0000FF"/>
            <w:sz w:val="24"/>
            <w:szCs w:val="24"/>
          </w:rPr>
          <w:t>Приказом</w:t>
        </w:r>
      </w:hyperlink>
      <w:r w:rsidRPr="00D6124F">
        <w:rPr>
          <w:sz w:val="24"/>
          <w:szCs w:val="24"/>
        </w:rPr>
        <w:t xml:space="preserve"> Минфина России от 30.11.2021 N 197н)</w:t>
      </w:r>
    </w:p>
    <w:p w:rsidR="00160A40" w:rsidRPr="00D6124F" w:rsidRDefault="00160A40" w:rsidP="00160A40">
      <w:pPr>
        <w:pStyle w:val="ConsPlusNormal"/>
        <w:ind w:firstLine="540"/>
        <w:jc w:val="both"/>
        <w:rPr>
          <w:sz w:val="24"/>
          <w:szCs w:val="24"/>
        </w:rPr>
      </w:pPr>
      <w:bookmarkStart w:id="20" w:name="P206"/>
      <w:bookmarkEnd w:id="20"/>
      <w:r w:rsidRPr="00D6124F">
        <w:rPr>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114">
        <w:r w:rsidRPr="00D6124F">
          <w:rPr>
            <w:color w:val="0000FF"/>
            <w:sz w:val="24"/>
            <w:szCs w:val="24"/>
          </w:rPr>
          <w:t>пунктом 9</w:t>
        </w:r>
      </w:hyperlink>
      <w:r w:rsidRPr="00D6124F">
        <w:rPr>
          <w:sz w:val="24"/>
          <w:szCs w:val="24"/>
        </w:rPr>
        <w:t xml:space="preserve"> настоящего Порядка в первый рабочий день текущего финансового года:</w:t>
      </w:r>
    </w:p>
    <w:p w:rsidR="00160A40" w:rsidRPr="00D6124F" w:rsidRDefault="00160A40" w:rsidP="00160A40">
      <w:pPr>
        <w:pStyle w:val="ConsPlusNormal"/>
        <w:ind w:firstLine="540"/>
        <w:jc w:val="both"/>
        <w:rPr>
          <w:sz w:val="24"/>
          <w:szCs w:val="24"/>
        </w:rPr>
      </w:pPr>
      <w:r w:rsidRPr="00D6124F">
        <w:rPr>
          <w:sz w:val="24"/>
          <w:szCs w:val="24"/>
        </w:rPr>
        <w:t>- в отношении бюджетных обязательств, возникших на основании документов-</w:t>
      </w:r>
      <w:r w:rsidRPr="00D6124F">
        <w:rPr>
          <w:sz w:val="24"/>
          <w:szCs w:val="24"/>
        </w:rPr>
        <w:lastRenderedPageBreak/>
        <w:t xml:space="preserve">оснований, предусмотренных </w:t>
      </w:r>
      <w:hyperlink w:anchor="P640">
        <w:r w:rsidRPr="00D6124F">
          <w:rPr>
            <w:color w:val="0000FF"/>
            <w:sz w:val="24"/>
            <w:szCs w:val="24"/>
          </w:rPr>
          <w:t>пунктами 1</w:t>
        </w:r>
      </w:hyperlink>
      <w:r w:rsidRPr="00D6124F">
        <w:rPr>
          <w:sz w:val="24"/>
          <w:szCs w:val="24"/>
        </w:rPr>
        <w:t xml:space="preserve"> - </w:t>
      </w:r>
      <w:hyperlink w:anchor="P688">
        <w:r w:rsidRPr="00D6124F">
          <w:rPr>
            <w:color w:val="0000FF"/>
            <w:sz w:val="24"/>
            <w:szCs w:val="24"/>
          </w:rPr>
          <w:t>5</w:t>
        </w:r>
      </w:hyperlink>
      <w:r w:rsidRPr="00D6124F">
        <w:rPr>
          <w:sz w:val="24"/>
          <w:szCs w:val="24"/>
        </w:rPr>
        <w:t xml:space="preserve">, </w:t>
      </w:r>
      <w:hyperlink w:anchor="P778">
        <w:r w:rsidRPr="00D6124F">
          <w:rPr>
            <w:color w:val="0000FF"/>
            <w:sz w:val="24"/>
            <w:szCs w:val="24"/>
          </w:rPr>
          <w:t>12</w:t>
        </w:r>
      </w:hyperlink>
      <w:r w:rsidRPr="00D6124F">
        <w:rPr>
          <w:sz w:val="24"/>
          <w:szCs w:val="24"/>
        </w:rPr>
        <w:t xml:space="preserve"> и </w:t>
      </w:r>
      <w:hyperlink w:anchor="P785">
        <w:r w:rsidRPr="00D6124F">
          <w:rPr>
            <w:color w:val="0000FF"/>
            <w:sz w:val="24"/>
            <w:szCs w:val="24"/>
          </w:rPr>
          <w:t>13 графы 2</w:t>
        </w:r>
      </w:hyperlink>
      <w:r w:rsidRPr="00D6124F">
        <w:rPr>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160A40" w:rsidRPr="00D6124F" w:rsidRDefault="00160A40" w:rsidP="00160A40">
      <w:pPr>
        <w:pStyle w:val="ConsPlusNormal"/>
        <w:ind w:firstLine="540"/>
        <w:jc w:val="both"/>
        <w:rPr>
          <w:sz w:val="24"/>
          <w:szCs w:val="24"/>
        </w:rPr>
      </w:pPr>
      <w:r w:rsidRPr="00D6124F">
        <w:rPr>
          <w:sz w:val="24"/>
          <w:szCs w:val="24"/>
        </w:rPr>
        <w:t xml:space="preserve">- в отношении бюджетных обязательств, возникших на основании документов-оснований, предусмотренных </w:t>
      </w:r>
      <w:hyperlink w:anchor="P701">
        <w:r w:rsidRPr="00D6124F">
          <w:rPr>
            <w:color w:val="0000FF"/>
            <w:sz w:val="24"/>
            <w:szCs w:val="24"/>
          </w:rPr>
          <w:t>пунктами 6</w:t>
        </w:r>
      </w:hyperlink>
      <w:r w:rsidRPr="00D6124F">
        <w:rPr>
          <w:sz w:val="24"/>
          <w:szCs w:val="24"/>
        </w:rPr>
        <w:t xml:space="preserve">, </w:t>
      </w:r>
      <w:hyperlink w:anchor="P715">
        <w:r w:rsidRPr="00D6124F">
          <w:rPr>
            <w:color w:val="0000FF"/>
            <w:sz w:val="24"/>
            <w:szCs w:val="24"/>
          </w:rPr>
          <w:t>7</w:t>
        </w:r>
      </w:hyperlink>
      <w:r w:rsidRPr="00D6124F">
        <w:rPr>
          <w:sz w:val="24"/>
          <w:szCs w:val="24"/>
        </w:rPr>
        <w:t xml:space="preserve">, </w:t>
      </w:r>
      <w:hyperlink w:anchor="P734">
        <w:r w:rsidRPr="00D6124F">
          <w:rPr>
            <w:color w:val="0000FF"/>
            <w:sz w:val="24"/>
            <w:szCs w:val="24"/>
          </w:rPr>
          <w:t>9</w:t>
        </w:r>
      </w:hyperlink>
      <w:r w:rsidRPr="00D6124F">
        <w:rPr>
          <w:sz w:val="24"/>
          <w:szCs w:val="24"/>
        </w:rPr>
        <w:t xml:space="preserve">, </w:t>
      </w:r>
      <w:hyperlink w:anchor="P762">
        <w:r w:rsidRPr="00D6124F">
          <w:rPr>
            <w:color w:val="0000FF"/>
            <w:sz w:val="24"/>
            <w:szCs w:val="24"/>
          </w:rPr>
          <w:t>10 графы 2</w:t>
        </w:r>
      </w:hyperlink>
      <w:r w:rsidRPr="00D6124F">
        <w:rPr>
          <w:sz w:val="24"/>
          <w:szCs w:val="24"/>
        </w:rPr>
        <w:t xml:space="preserve"> Перечня, - на сумму, предусмотренную на плановый период (при наличии).</w:t>
      </w:r>
    </w:p>
    <w:p w:rsidR="00160A40" w:rsidRPr="00D6124F" w:rsidRDefault="00160A40" w:rsidP="00160A40">
      <w:pPr>
        <w:pStyle w:val="ConsPlusNormal"/>
        <w:ind w:firstLine="540"/>
        <w:jc w:val="both"/>
        <w:rPr>
          <w:sz w:val="24"/>
          <w:szCs w:val="24"/>
        </w:rPr>
      </w:pPr>
      <w:bookmarkStart w:id="21" w:name="P211"/>
      <w:bookmarkEnd w:id="21"/>
      <w:r w:rsidRPr="00D6124F">
        <w:rPr>
          <w:sz w:val="24"/>
          <w:szCs w:val="24"/>
        </w:rPr>
        <w:t xml:space="preserve">18.1. В бюджетные обязательства, в которые внесены изменения в соответствии с настоящим пунктом, получателем средств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114">
        <w:r w:rsidRPr="00D6124F">
          <w:rPr>
            <w:color w:val="0000FF"/>
            <w:sz w:val="24"/>
            <w:szCs w:val="24"/>
          </w:rPr>
          <w:t>пунктом 9</w:t>
        </w:r>
      </w:hyperlink>
      <w:r w:rsidRPr="00D6124F">
        <w:rPr>
          <w:sz w:val="24"/>
          <w:szCs w:val="24"/>
        </w:rPr>
        <w:t xml:space="preserve"> настоящего Порядка не позднее первого рабочего дня апреля текущего финансового года.</w:t>
      </w:r>
    </w:p>
    <w:p w:rsidR="00160A40" w:rsidRPr="00D6124F" w:rsidRDefault="00160A40" w:rsidP="00160A40">
      <w:pPr>
        <w:pStyle w:val="ConsPlusNormal"/>
        <w:ind w:firstLine="540"/>
        <w:jc w:val="both"/>
        <w:rPr>
          <w:sz w:val="24"/>
          <w:szCs w:val="24"/>
        </w:rPr>
      </w:pPr>
      <w:r w:rsidRPr="00D6124F">
        <w:rPr>
          <w:sz w:val="20"/>
          <w:szCs w:val="20"/>
        </w:rPr>
        <w:t>&lt;</w:t>
      </w:r>
      <w:r w:rsidRPr="00D6124F">
        <w:rPr>
          <w:sz w:val="14"/>
          <w:szCs w:val="14"/>
        </w:rPr>
        <w:t xml:space="preserve">9.1&gt; </w:t>
      </w:r>
      <w:hyperlink r:id="rId35">
        <w:r w:rsidRPr="00D6124F">
          <w:rPr>
            <w:color w:val="0000FF"/>
            <w:sz w:val="14"/>
            <w:szCs w:val="14"/>
          </w:rPr>
          <w:t>Пункт 16.7</w:t>
        </w:r>
      </w:hyperlink>
      <w:r w:rsidRPr="00D6124F">
        <w:rPr>
          <w:sz w:val="14"/>
          <w:szCs w:val="1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w:t>
      </w: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 xml:space="preserve">18.2. Внесение в бюджетные обязательства изменений, предусмотренных </w:t>
      </w:r>
      <w:hyperlink w:anchor="P211">
        <w:r w:rsidRPr="00D6124F">
          <w:rPr>
            <w:color w:val="0000FF"/>
            <w:sz w:val="24"/>
            <w:szCs w:val="24"/>
          </w:rPr>
          <w:t>абзацем четвертым</w:t>
        </w:r>
      </w:hyperlink>
      <w:r w:rsidRPr="00D6124F">
        <w:rPr>
          <w:sz w:val="24"/>
          <w:szCs w:val="24"/>
        </w:rPr>
        <w:t xml:space="preserve"> настоящего пункта, в части государственных контрактов, связанных с осуществлением капитальных вложений, осуществляется получателем средств бюджета не позднее пятнадцатого февраля текущего финансового года.</w:t>
      </w:r>
    </w:p>
    <w:p w:rsidR="00160A40" w:rsidRPr="00D6124F" w:rsidRDefault="00160A40" w:rsidP="00160A40">
      <w:pPr>
        <w:pStyle w:val="ConsPlusNormal"/>
        <w:ind w:firstLine="540"/>
        <w:jc w:val="both"/>
        <w:rPr>
          <w:sz w:val="24"/>
          <w:szCs w:val="24"/>
        </w:rPr>
      </w:pPr>
      <w:r w:rsidRPr="00D6124F">
        <w:rPr>
          <w:sz w:val="24"/>
          <w:szCs w:val="24"/>
        </w:rPr>
        <w:t xml:space="preserve">18.3. 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36">
        <w:r w:rsidRPr="00D6124F">
          <w:rPr>
            <w:color w:val="0000FF"/>
            <w:sz w:val="24"/>
            <w:szCs w:val="24"/>
          </w:rPr>
          <w:t>абзацев четвертого</w:t>
        </w:r>
      </w:hyperlink>
      <w:r w:rsidRPr="00D6124F">
        <w:rPr>
          <w:sz w:val="24"/>
          <w:szCs w:val="24"/>
        </w:rPr>
        <w:t xml:space="preserve"> и </w:t>
      </w:r>
      <w:hyperlink w:anchor="P137">
        <w:r w:rsidRPr="00D6124F">
          <w:rPr>
            <w:color w:val="0000FF"/>
            <w:sz w:val="24"/>
            <w:szCs w:val="24"/>
          </w:rPr>
          <w:t>пятого пункта 11</w:t>
        </w:r>
      </w:hyperlink>
      <w:r w:rsidRPr="00D6124F">
        <w:rPr>
          <w:sz w:val="24"/>
          <w:szCs w:val="24"/>
        </w:rPr>
        <w:t xml:space="preserve"> настоящего 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rsidR="00160A40" w:rsidRPr="00D6124F" w:rsidRDefault="00160A40" w:rsidP="00160A40">
      <w:pPr>
        <w:pStyle w:val="ConsPlusNormal"/>
        <w:ind w:firstLine="540"/>
        <w:jc w:val="both"/>
        <w:rPr>
          <w:sz w:val="24"/>
          <w:szCs w:val="24"/>
        </w:rPr>
      </w:pPr>
      <w:r w:rsidRPr="00D6124F">
        <w:rPr>
          <w:sz w:val="24"/>
          <w:szCs w:val="24"/>
        </w:rPr>
        <w:t xml:space="preserve">18.4. В случае если по состоянию на первый рабочий день апреля текущего финансового года бюджетные обязательства, указанные в </w:t>
      </w:r>
      <w:hyperlink w:anchor="P206">
        <w:r w:rsidRPr="00D6124F">
          <w:rPr>
            <w:color w:val="0000FF"/>
            <w:sz w:val="24"/>
            <w:szCs w:val="24"/>
          </w:rPr>
          <w:t>абзаце первом</w:t>
        </w:r>
      </w:hyperlink>
      <w:r w:rsidRPr="00D6124F">
        <w:rPr>
          <w:sz w:val="24"/>
          <w:szCs w:val="24"/>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бюджета, в ведении которого находится получатель средств бюджета, и получателю средств бюджета Уведомление о превышении в течение первого рабочего дня апреля текущего финансового года.</w:t>
      </w:r>
    </w:p>
    <w:p w:rsidR="00160A40" w:rsidRPr="00D6124F" w:rsidRDefault="00160A40" w:rsidP="00160A40">
      <w:pPr>
        <w:pStyle w:val="ConsPlusNormal"/>
        <w:ind w:firstLine="540"/>
        <w:jc w:val="both"/>
        <w:rPr>
          <w:sz w:val="24"/>
          <w:szCs w:val="24"/>
        </w:rPr>
      </w:pPr>
      <w:r w:rsidRPr="00D6124F">
        <w:rPr>
          <w:sz w:val="24"/>
          <w:szCs w:val="24"/>
        </w:rPr>
        <w:t>19. В случае ликвидации, реорганизации получателя средств бюджета либо изменения типа федерального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160A40" w:rsidRPr="00D6124F" w:rsidRDefault="00160A40" w:rsidP="00160A40">
      <w:pPr>
        <w:pStyle w:val="ConsPlusNormal"/>
        <w:jc w:val="both"/>
        <w:rPr>
          <w:sz w:val="24"/>
          <w:szCs w:val="24"/>
        </w:rPr>
      </w:pPr>
    </w:p>
    <w:p w:rsidR="00160A40" w:rsidRPr="00D6124F" w:rsidRDefault="00160A40" w:rsidP="00160A40">
      <w:pPr>
        <w:pStyle w:val="ConsPlusTitle"/>
        <w:jc w:val="center"/>
        <w:outlineLvl w:val="1"/>
        <w:rPr>
          <w:sz w:val="24"/>
          <w:szCs w:val="24"/>
        </w:rPr>
      </w:pPr>
      <w:r w:rsidRPr="00D6124F">
        <w:rPr>
          <w:sz w:val="24"/>
          <w:szCs w:val="24"/>
        </w:rPr>
        <w:t>III. Учет бюджетных обязательств по исполнительным</w:t>
      </w:r>
    </w:p>
    <w:p w:rsidR="00160A40" w:rsidRPr="00D6124F" w:rsidRDefault="00160A40" w:rsidP="00160A40">
      <w:pPr>
        <w:pStyle w:val="ConsPlusTitle"/>
        <w:jc w:val="center"/>
        <w:rPr>
          <w:sz w:val="24"/>
          <w:szCs w:val="24"/>
        </w:rPr>
      </w:pPr>
      <w:r w:rsidRPr="00D6124F">
        <w:rPr>
          <w:sz w:val="24"/>
          <w:szCs w:val="24"/>
        </w:rPr>
        <w:t>документам, решениям налоговых органов</w:t>
      </w:r>
    </w:p>
    <w:p w:rsidR="00160A40" w:rsidRPr="00D6124F" w:rsidRDefault="00160A40" w:rsidP="00160A40">
      <w:pPr>
        <w:pStyle w:val="ConsPlusNormal"/>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60A40" w:rsidRPr="00D6124F" w:rsidRDefault="00160A40" w:rsidP="00160A40">
      <w:pPr>
        <w:pStyle w:val="ConsPlusNormal"/>
        <w:ind w:firstLine="540"/>
        <w:jc w:val="both"/>
        <w:rPr>
          <w:sz w:val="24"/>
          <w:szCs w:val="24"/>
        </w:rPr>
      </w:pPr>
      <w:r w:rsidRPr="00D6124F">
        <w:rPr>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w:t>
      </w:r>
      <w:r w:rsidRPr="00D6124F">
        <w:rPr>
          <w:sz w:val="24"/>
          <w:szCs w:val="24"/>
        </w:rPr>
        <w:lastRenderedPageBreak/>
        <w:t>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p>
    <w:p w:rsidR="00160A40" w:rsidRPr="00D6124F" w:rsidRDefault="00160A40" w:rsidP="00160A40">
      <w:pPr>
        <w:pStyle w:val="ConsPlusNormal"/>
        <w:jc w:val="both"/>
        <w:rPr>
          <w:sz w:val="24"/>
          <w:szCs w:val="24"/>
        </w:rPr>
      </w:pPr>
    </w:p>
    <w:p w:rsidR="00160A40" w:rsidRPr="00D6124F" w:rsidRDefault="00160A40" w:rsidP="00160A40">
      <w:pPr>
        <w:pStyle w:val="ConsPlusTitle"/>
        <w:jc w:val="center"/>
        <w:outlineLvl w:val="1"/>
        <w:rPr>
          <w:sz w:val="24"/>
          <w:szCs w:val="24"/>
        </w:rPr>
      </w:pPr>
      <w:r w:rsidRPr="00D6124F">
        <w:rPr>
          <w:sz w:val="24"/>
          <w:szCs w:val="24"/>
        </w:rPr>
        <w:t>IV. Постановка на учет денежных обязательств</w:t>
      </w:r>
    </w:p>
    <w:p w:rsidR="00160A40" w:rsidRPr="00D6124F" w:rsidRDefault="00160A40" w:rsidP="00160A40">
      <w:pPr>
        <w:pStyle w:val="ConsPlusTitle"/>
        <w:jc w:val="center"/>
        <w:rPr>
          <w:sz w:val="24"/>
          <w:szCs w:val="24"/>
        </w:rPr>
      </w:pPr>
      <w:r w:rsidRPr="00D6124F">
        <w:rPr>
          <w:sz w:val="24"/>
          <w:szCs w:val="24"/>
        </w:rPr>
        <w:t>и внесение в них изменений</w:t>
      </w:r>
    </w:p>
    <w:p w:rsidR="00160A40" w:rsidRPr="00D6124F" w:rsidRDefault="00160A40" w:rsidP="00160A40">
      <w:pPr>
        <w:pStyle w:val="ConsPlusNormal"/>
        <w:jc w:val="both"/>
        <w:rPr>
          <w:sz w:val="24"/>
          <w:szCs w:val="24"/>
        </w:rPr>
      </w:pPr>
    </w:p>
    <w:p w:rsidR="00160A40" w:rsidRPr="00D6124F" w:rsidRDefault="00160A40" w:rsidP="00160A40">
      <w:pPr>
        <w:pStyle w:val="ConsPlusNormal"/>
        <w:ind w:firstLine="540"/>
        <w:jc w:val="both"/>
        <w:rPr>
          <w:sz w:val="24"/>
          <w:szCs w:val="24"/>
        </w:rPr>
      </w:pPr>
      <w:bookmarkStart w:id="22" w:name="P228"/>
      <w:bookmarkEnd w:id="22"/>
      <w:r w:rsidRPr="00D6124F">
        <w:rPr>
          <w:sz w:val="24"/>
          <w:szCs w:val="24"/>
        </w:rPr>
        <w:t xml:space="preserve">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установленном Администрации Майского сельского поселения Пригородного муниципального района РСО- (далее - порядок санкционирования) &lt;10&gt;, за исключением случаев, указанных в </w:t>
      </w:r>
      <w:hyperlink w:anchor="P234">
        <w:r w:rsidRPr="00D6124F">
          <w:rPr>
            <w:color w:val="0000FF"/>
            <w:sz w:val="24"/>
            <w:szCs w:val="24"/>
          </w:rPr>
          <w:t>абзацах третьем</w:t>
        </w:r>
      </w:hyperlink>
      <w:r w:rsidRPr="00D6124F">
        <w:rPr>
          <w:sz w:val="24"/>
          <w:szCs w:val="24"/>
        </w:rPr>
        <w:t xml:space="preserve"> - </w:t>
      </w:r>
      <w:hyperlink w:anchor="P239">
        <w:r w:rsidRPr="00D6124F">
          <w:rPr>
            <w:color w:val="0000FF"/>
            <w:sz w:val="24"/>
            <w:szCs w:val="24"/>
          </w:rPr>
          <w:t>седьмом</w:t>
        </w:r>
      </w:hyperlink>
      <w:r w:rsidRPr="00D6124F">
        <w:rPr>
          <w:sz w:val="24"/>
          <w:szCs w:val="24"/>
        </w:rPr>
        <w:t xml:space="preserve"> настоящего пункта.</w:t>
      </w:r>
    </w:p>
    <w:p w:rsidR="00160A40" w:rsidRPr="00D6124F" w:rsidRDefault="00160A40" w:rsidP="00160A40">
      <w:pPr>
        <w:pStyle w:val="ConsPlusNormal"/>
        <w:ind w:firstLine="540"/>
        <w:jc w:val="both"/>
        <w:rPr>
          <w:sz w:val="24"/>
          <w:szCs w:val="24"/>
        </w:rPr>
      </w:pPr>
      <w:r w:rsidRPr="00D6124F">
        <w:rPr>
          <w:sz w:val="24"/>
          <w:szCs w:val="24"/>
        </w:rPr>
        <w:t>22.1. Сведения о денежных обязательствах, не содержащие сведения, составляющие государственную тайну, формируются получателем средств бюджета не позднее рабочего дня, следующего за днем возникновения денежного обязательства, в случае:</w:t>
      </w:r>
    </w:p>
    <w:p w:rsidR="00160A40" w:rsidRPr="00D6124F" w:rsidRDefault="00160A40" w:rsidP="00160A40">
      <w:pPr>
        <w:pStyle w:val="ConsPlusNormal"/>
        <w:ind w:firstLine="540"/>
        <w:jc w:val="both"/>
        <w:rPr>
          <w:sz w:val="24"/>
          <w:szCs w:val="24"/>
        </w:rPr>
      </w:pPr>
      <w:bookmarkStart w:id="23" w:name="P234"/>
      <w:bookmarkEnd w:id="23"/>
      <w:r w:rsidRPr="00D6124F">
        <w:rPr>
          <w:sz w:val="24"/>
          <w:szCs w:val="24"/>
        </w:rPr>
        <w:t>- 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160A40" w:rsidRPr="00D6124F" w:rsidRDefault="00160A40" w:rsidP="00160A40">
      <w:pPr>
        <w:pStyle w:val="ConsPlusNormal"/>
        <w:ind w:firstLine="540"/>
        <w:jc w:val="both"/>
        <w:rPr>
          <w:sz w:val="24"/>
          <w:szCs w:val="24"/>
        </w:rPr>
      </w:pPr>
      <w:r w:rsidRPr="00D6124F">
        <w:rPr>
          <w:sz w:val="24"/>
          <w:szCs w:val="24"/>
        </w:rPr>
        <w:t>- 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60A40" w:rsidRPr="00D6124F" w:rsidRDefault="00160A40" w:rsidP="00160A40">
      <w:pPr>
        <w:pStyle w:val="ConsPlusNormal"/>
        <w:ind w:firstLine="540"/>
        <w:jc w:val="both"/>
        <w:rPr>
          <w:sz w:val="24"/>
          <w:szCs w:val="24"/>
        </w:rPr>
      </w:pPr>
      <w:r w:rsidRPr="00D6124F">
        <w:rPr>
          <w:sz w:val="24"/>
          <w:szCs w:val="24"/>
        </w:rPr>
        <w:t>- 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60A40" w:rsidRPr="00D6124F" w:rsidRDefault="00160A40" w:rsidP="00160A40">
      <w:pPr>
        <w:pStyle w:val="ConsPlusNormal"/>
        <w:ind w:firstLine="540"/>
        <w:jc w:val="both"/>
        <w:rPr>
          <w:sz w:val="24"/>
          <w:szCs w:val="24"/>
        </w:rPr>
      </w:pPr>
      <w:r w:rsidRPr="00D6124F">
        <w:rPr>
          <w:sz w:val="24"/>
          <w:szCs w:val="24"/>
        </w:rPr>
        <w:t>- 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60A40" w:rsidRPr="00D6124F" w:rsidRDefault="00160A40" w:rsidP="00160A40">
      <w:pPr>
        <w:pStyle w:val="ConsPlusNormal"/>
        <w:ind w:firstLine="540"/>
        <w:jc w:val="both"/>
        <w:rPr>
          <w:sz w:val="24"/>
          <w:szCs w:val="24"/>
        </w:rPr>
      </w:pPr>
      <w:bookmarkStart w:id="24" w:name="P239"/>
      <w:bookmarkEnd w:id="24"/>
      <w:r w:rsidRPr="00D6124F">
        <w:rPr>
          <w:sz w:val="24"/>
          <w:szCs w:val="24"/>
        </w:rPr>
        <w:t xml:space="preserve">- 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679">
        <w:r w:rsidRPr="00D6124F">
          <w:rPr>
            <w:color w:val="0000FF"/>
            <w:sz w:val="24"/>
            <w:szCs w:val="24"/>
          </w:rPr>
          <w:t>пунктами 4</w:t>
        </w:r>
      </w:hyperlink>
      <w:r w:rsidRPr="00D6124F">
        <w:rPr>
          <w:sz w:val="24"/>
          <w:szCs w:val="24"/>
        </w:rPr>
        <w:t xml:space="preserve"> и </w:t>
      </w:r>
      <w:hyperlink w:anchor="P688">
        <w:r w:rsidRPr="00D6124F">
          <w:rPr>
            <w:color w:val="0000FF"/>
            <w:sz w:val="24"/>
            <w:szCs w:val="24"/>
          </w:rPr>
          <w:t>5 графы 2</w:t>
        </w:r>
      </w:hyperlink>
      <w:r w:rsidRPr="00D6124F">
        <w:rPr>
          <w:sz w:val="24"/>
          <w:szCs w:val="24"/>
        </w:rPr>
        <w:t xml:space="preserve"> Перечня.</w:t>
      </w:r>
    </w:p>
    <w:p w:rsidR="00160A40" w:rsidRPr="00D6124F" w:rsidRDefault="00160A40" w:rsidP="00160A40">
      <w:pPr>
        <w:pStyle w:val="ConsPlusNormal"/>
        <w:ind w:firstLine="540"/>
        <w:jc w:val="both"/>
        <w:rPr>
          <w:sz w:val="24"/>
          <w:szCs w:val="24"/>
        </w:rPr>
      </w:pPr>
      <w:r w:rsidRPr="00D6124F">
        <w:rPr>
          <w:sz w:val="24"/>
          <w:szCs w:val="24"/>
        </w:rPr>
        <w:t xml:space="preserve">22.2. 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w:t>
      </w:r>
      <w:r w:rsidRPr="00D6124F">
        <w:rPr>
          <w:sz w:val="24"/>
          <w:szCs w:val="24"/>
        </w:rPr>
        <w:lastRenderedPageBreak/>
        <w:t>осуществляемым в иностранной валюте.</w:t>
      </w:r>
    </w:p>
    <w:p w:rsidR="00160A40" w:rsidRPr="00D6124F" w:rsidRDefault="00160A40" w:rsidP="00160A40">
      <w:pPr>
        <w:pStyle w:val="ConsPlusNormal"/>
        <w:spacing w:before="280"/>
        <w:ind w:firstLine="540"/>
        <w:jc w:val="both"/>
        <w:rPr>
          <w:sz w:val="14"/>
          <w:szCs w:val="14"/>
        </w:rPr>
      </w:pPr>
      <w:r w:rsidRPr="00D6124F">
        <w:rPr>
          <w:sz w:val="14"/>
          <w:szCs w:val="14"/>
        </w:rPr>
        <w:t xml:space="preserve">&lt;10&gt; </w:t>
      </w:r>
      <w:hyperlink r:id="rId36">
        <w:r w:rsidRPr="00D6124F">
          <w:rPr>
            <w:color w:val="0000FF"/>
            <w:sz w:val="14"/>
            <w:szCs w:val="14"/>
          </w:rPr>
          <w:t>Пункт 2 статьи 219</w:t>
        </w:r>
      </w:hyperlink>
      <w:r w:rsidRPr="00D6124F">
        <w:rPr>
          <w:sz w:val="14"/>
          <w:szCs w:val="14"/>
        </w:rPr>
        <w:t xml:space="preserve"> Бюджетного кодекса Российской Федерации (Собрание законодательства Российской Федерации, 1998, N 31, ст. 3823; 2016, N 1, ст. 26).</w:t>
      </w:r>
    </w:p>
    <w:p w:rsidR="00160A40" w:rsidRPr="00D6124F" w:rsidRDefault="00160A40" w:rsidP="00160A40">
      <w:pPr>
        <w:pStyle w:val="ConsPlusNormal"/>
        <w:ind w:firstLine="540"/>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160A40" w:rsidRPr="00D6124F" w:rsidRDefault="00160A40" w:rsidP="00160A40">
      <w:pPr>
        <w:pStyle w:val="ConsPlusNormal"/>
        <w:ind w:firstLine="540"/>
        <w:jc w:val="both"/>
        <w:rPr>
          <w:sz w:val="24"/>
          <w:szCs w:val="24"/>
        </w:rPr>
      </w:pPr>
      <w:r w:rsidRPr="00D6124F">
        <w:rPr>
          <w:sz w:val="24"/>
          <w:szCs w:val="24"/>
        </w:rPr>
        <w:t>24. Орган Федерального казначейства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160A40" w:rsidRPr="00D6124F" w:rsidRDefault="00160A40" w:rsidP="00160A40">
      <w:pPr>
        <w:pStyle w:val="ConsPlusNormal"/>
        <w:ind w:firstLine="540"/>
        <w:jc w:val="both"/>
        <w:rPr>
          <w:sz w:val="24"/>
          <w:szCs w:val="24"/>
        </w:rPr>
      </w:pPr>
      <w:r w:rsidRPr="00D6124F">
        <w:rPr>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160A40" w:rsidRPr="00D6124F" w:rsidRDefault="00160A40" w:rsidP="00160A40">
      <w:pPr>
        <w:pStyle w:val="ConsPlusNormal"/>
        <w:ind w:firstLine="540"/>
        <w:jc w:val="both"/>
        <w:rPr>
          <w:sz w:val="24"/>
          <w:szCs w:val="24"/>
        </w:rPr>
      </w:pPr>
      <w:r w:rsidRPr="00D6124F">
        <w:rPr>
          <w:sz w:val="24"/>
          <w:szCs w:val="24"/>
        </w:rPr>
        <w:t xml:space="preserve">- информации, подлежащей включению в Сведения о денежном обязательстве в соответствии с </w:t>
      </w:r>
      <w:hyperlink w:anchor="P526">
        <w:r w:rsidRPr="00D6124F">
          <w:rPr>
            <w:color w:val="0000FF"/>
            <w:sz w:val="24"/>
            <w:szCs w:val="24"/>
          </w:rPr>
          <w:t>приложением N 2</w:t>
        </w:r>
      </w:hyperlink>
      <w:r w:rsidRPr="00D6124F">
        <w:rPr>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bookmarkStart w:id="25" w:name="P245"/>
      <w:bookmarkEnd w:id="25"/>
    </w:p>
    <w:p w:rsidR="00160A40" w:rsidRPr="00D6124F" w:rsidRDefault="00160A40" w:rsidP="00160A40">
      <w:pPr>
        <w:pStyle w:val="ConsPlusNormal"/>
        <w:ind w:firstLine="540"/>
        <w:jc w:val="both"/>
        <w:rPr>
          <w:sz w:val="24"/>
          <w:szCs w:val="24"/>
        </w:rPr>
      </w:pPr>
      <w:r w:rsidRPr="00D6124F">
        <w:rPr>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w:t>
      </w:r>
    </w:p>
    <w:p w:rsidR="00160A40" w:rsidRPr="00D6124F" w:rsidRDefault="00160A40" w:rsidP="00160A40">
      <w:pPr>
        <w:pStyle w:val="ConsPlusNormal"/>
        <w:ind w:firstLine="540"/>
        <w:jc w:val="both"/>
        <w:rPr>
          <w:sz w:val="24"/>
          <w:szCs w:val="24"/>
        </w:rPr>
      </w:pPr>
      <w:r w:rsidRPr="00D6124F">
        <w:rPr>
          <w:sz w:val="24"/>
          <w:szCs w:val="24"/>
        </w:rPr>
        <w:t>24.1. В случае исполнения бюджетного обязательства, содержащего более одного кода классификации расходов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p>
    <w:p w:rsidR="00160A40" w:rsidRPr="00D6124F" w:rsidRDefault="00160A40" w:rsidP="00160A40">
      <w:pPr>
        <w:pStyle w:val="ConsPlusNormal"/>
        <w:ind w:firstLine="540"/>
        <w:jc w:val="both"/>
        <w:rPr>
          <w:sz w:val="24"/>
          <w:szCs w:val="24"/>
        </w:rPr>
      </w:pPr>
      <w:r w:rsidRPr="00D6124F">
        <w:rPr>
          <w:sz w:val="24"/>
          <w:szCs w:val="24"/>
        </w:rPr>
        <w:t xml:space="preserve">24.2. 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80">
        <w:r w:rsidRPr="00D6124F">
          <w:rPr>
            <w:color w:val="0000FF"/>
            <w:sz w:val="24"/>
            <w:szCs w:val="24"/>
          </w:rPr>
          <w:t>пунктом 4 графы 2</w:t>
        </w:r>
      </w:hyperlink>
      <w:r w:rsidRPr="00D6124F">
        <w:rPr>
          <w:sz w:val="24"/>
          <w:szCs w:val="24"/>
        </w:rPr>
        <w:t xml:space="preserve"> Перечня, сформированного и подписанного без использования единой информационной системы, проверка, предусмотренная </w:t>
      </w:r>
      <w:hyperlink w:anchor="P245">
        <w:r w:rsidRPr="00D6124F">
          <w:rPr>
            <w:color w:val="0000FF"/>
            <w:sz w:val="24"/>
            <w:szCs w:val="24"/>
          </w:rPr>
          <w:t>абзацем четвертым</w:t>
        </w:r>
      </w:hyperlink>
      <w:r w:rsidRPr="00D6124F">
        <w:rPr>
          <w:sz w:val="24"/>
          <w:szCs w:val="24"/>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60A40" w:rsidRPr="00D6124F" w:rsidRDefault="00160A40" w:rsidP="00160A40">
      <w:pPr>
        <w:pStyle w:val="ConsPlusNormal"/>
        <w:ind w:firstLine="539"/>
        <w:jc w:val="both"/>
        <w:rPr>
          <w:sz w:val="24"/>
          <w:szCs w:val="24"/>
        </w:rPr>
      </w:pPr>
      <w:r w:rsidRPr="00D6124F">
        <w:rPr>
          <w:sz w:val="24"/>
          <w:szCs w:val="24"/>
        </w:rPr>
        <w:t>24.3. 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60A40" w:rsidRPr="00D6124F" w:rsidRDefault="00160A40" w:rsidP="00160A40">
      <w:pPr>
        <w:pStyle w:val="ConsPlusNormal"/>
        <w:ind w:firstLine="539"/>
        <w:jc w:val="both"/>
        <w:rPr>
          <w:sz w:val="24"/>
          <w:szCs w:val="24"/>
        </w:rPr>
      </w:pPr>
      <w:r w:rsidRPr="00D6124F">
        <w:rPr>
          <w:sz w:val="24"/>
          <w:szCs w:val="24"/>
        </w:rPr>
        <w:t>24.4. 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СУФД для автоматической постановки на учет денежного обязательства (внесения в него изменений).</w:t>
      </w:r>
    </w:p>
    <w:p w:rsidR="00160A40" w:rsidRPr="00D6124F" w:rsidRDefault="00160A40" w:rsidP="00160A40">
      <w:pPr>
        <w:pStyle w:val="ConsPlusNormal"/>
        <w:ind w:firstLine="540"/>
        <w:jc w:val="both"/>
        <w:rPr>
          <w:sz w:val="24"/>
          <w:szCs w:val="24"/>
        </w:rPr>
      </w:pPr>
      <w:r w:rsidRPr="00D6124F">
        <w:rPr>
          <w:sz w:val="24"/>
          <w:szCs w:val="24"/>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 органе Федерального казначейства, реквизиты которого установлены </w:t>
      </w:r>
      <w:hyperlink w:anchor="P1556">
        <w:r w:rsidRPr="00D6124F">
          <w:rPr>
            <w:color w:val="0000FF"/>
            <w:sz w:val="24"/>
            <w:szCs w:val="24"/>
          </w:rPr>
          <w:t>приложением N 13</w:t>
        </w:r>
      </w:hyperlink>
      <w:r w:rsidRPr="00D6124F">
        <w:rPr>
          <w:sz w:val="24"/>
          <w:szCs w:val="24"/>
        </w:rPr>
        <w:t xml:space="preserve"> (далее - Извещение о денежном обязательстве).</w:t>
      </w:r>
    </w:p>
    <w:p w:rsidR="00160A40" w:rsidRPr="00D6124F" w:rsidRDefault="00160A40" w:rsidP="00160A40">
      <w:pPr>
        <w:pStyle w:val="ConsPlusNormal"/>
        <w:ind w:firstLine="540"/>
        <w:jc w:val="both"/>
        <w:rPr>
          <w:sz w:val="24"/>
          <w:szCs w:val="24"/>
        </w:rPr>
      </w:pPr>
      <w:r w:rsidRPr="00D6124F">
        <w:rPr>
          <w:sz w:val="24"/>
          <w:szCs w:val="24"/>
        </w:rPr>
        <w:t>25.1. Извещение о денежном обязательстве направляется получателю средств бюджета:</w:t>
      </w:r>
    </w:p>
    <w:p w:rsidR="00160A40" w:rsidRPr="00D6124F" w:rsidRDefault="00160A40" w:rsidP="00160A40">
      <w:pPr>
        <w:pStyle w:val="ConsPlusNormal"/>
        <w:ind w:firstLine="540"/>
        <w:jc w:val="both"/>
        <w:rPr>
          <w:sz w:val="24"/>
          <w:szCs w:val="24"/>
        </w:rPr>
      </w:pPr>
      <w:r w:rsidRPr="00D6124F">
        <w:rPr>
          <w:sz w:val="24"/>
          <w:szCs w:val="24"/>
        </w:rPr>
        <w:t xml:space="preserve">- в форме электронного документа, подписанного электронной подписью </w:t>
      </w:r>
      <w:r w:rsidRPr="00D6124F">
        <w:rPr>
          <w:sz w:val="24"/>
          <w:szCs w:val="24"/>
        </w:rPr>
        <w:lastRenderedPageBreak/>
        <w:t>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160A40" w:rsidRPr="00D6124F" w:rsidRDefault="00160A40" w:rsidP="00160A40">
      <w:pPr>
        <w:pStyle w:val="ConsPlusNormal"/>
        <w:ind w:firstLine="540"/>
        <w:jc w:val="both"/>
        <w:rPr>
          <w:sz w:val="24"/>
          <w:szCs w:val="24"/>
        </w:rPr>
      </w:pPr>
      <w:r w:rsidRPr="00D6124F">
        <w:rPr>
          <w:sz w:val="24"/>
          <w:szCs w:val="24"/>
        </w:rPr>
        <w:t>- 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160A40" w:rsidRPr="00D6124F" w:rsidRDefault="00160A40" w:rsidP="00160A40">
      <w:pPr>
        <w:pStyle w:val="ConsPlusNormal"/>
        <w:ind w:firstLine="540"/>
        <w:jc w:val="both"/>
        <w:rPr>
          <w:sz w:val="24"/>
          <w:szCs w:val="24"/>
        </w:rPr>
      </w:pPr>
      <w:r w:rsidRPr="00D6124F">
        <w:rPr>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СУФД.</w:t>
      </w:r>
    </w:p>
    <w:p w:rsidR="00160A40" w:rsidRPr="00D6124F" w:rsidRDefault="00160A40" w:rsidP="00160A40">
      <w:pPr>
        <w:pStyle w:val="ConsPlusNormal"/>
        <w:ind w:firstLine="540"/>
        <w:jc w:val="both"/>
        <w:rPr>
          <w:sz w:val="24"/>
          <w:szCs w:val="24"/>
        </w:rPr>
      </w:pPr>
      <w:r w:rsidRPr="00D6124F">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60A40" w:rsidRPr="00D6124F" w:rsidRDefault="00160A40" w:rsidP="00160A40">
      <w:pPr>
        <w:pStyle w:val="ConsPlusNormal"/>
        <w:ind w:firstLine="540"/>
        <w:jc w:val="both"/>
        <w:rPr>
          <w:sz w:val="24"/>
          <w:szCs w:val="24"/>
        </w:rPr>
      </w:pPr>
      <w:r w:rsidRPr="00D6124F">
        <w:rPr>
          <w:sz w:val="24"/>
          <w:szCs w:val="24"/>
        </w:rPr>
        <w:t>Учетный номер денежного обязательства имеет следующую структуру, состоящую из двадцати пяти разрядов:</w:t>
      </w:r>
    </w:p>
    <w:p w:rsidR="00160A40" w:rsidRPr="00D6124F" w:rsidRDefault="00160A40" w:rsidP="00160A40">
      <w:pPr>
        <w:pStyle w:val="ConsPlusNormal"/>
        <w:ind w:firstLine="540"/>
        <w:jc w:val="both"/>
        <w:rPr>
          <w:sz w:val="24"/>
          <w:szCs w:val="24"/>
        </w:rPr>
      </w:pPr>
      <w:r w:rsidRPr="00D6124F">
        <w:rPr>
          <w:sz w:val="24"/>
          <w:szCs w:val="24"/>
        </w:rPr>
        <w:t>с 1 по 19 разряд - учетный номер соответствующего бюджетного обязательства;</w:t>
      </w:r>
    </w:p>
    <w:p w:rsidR="00160A40" w:rsidRPr="00D6124F" w:rsidRDefault="00160A40" w:rsidP="00160A40">
      <w:pPr>
        <w:pStyle w:val="ConsPlusNormal"/>
        <w:ind w:firstLine="540"/>
        <w:jc w:val="both"/>
        <w:rPr>
          <w:sz w:val="24"/>
          <w:szCs w:val="24"/>
        </w:rPr>
      </w:pPr>
      <w:r w:rsidRPr="00D6124F">
        <w:rPr>
          <w:sz w:val="24"/>
          <w:szCs w:val="24"/>
        </w:rPr>
        <w:t>с 20 по 25 разряд - порядковый номер денежного обязательства.</w:t>
      </w:r>
    </w:p>
    <w:p w:rsidR="00160A40" w:rsidRPr="00D6124F" w:rsidRDefault="00160A40" w:rsidP="00160A40">
      <w:pPr>
        <w:pStyle w:val="ConsPlusNormal"/>
        <w:ind w:firstLine="540"/>
        <w:jc w:val="both"/>
        <w:rPr>
          <w:sz w:val="24"/>
          <w:szCs w:val="24"/>
        </w:rPr>
      </w:pPr>
      <w:r w:rsidRPr="00D6124F">
        <w:rPr>
          <w:sz w:val="24"/>
          <w:szCs w:val="24"/>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160A40" w:rsidRPr="00D6124F" w:rsidRDefault="00160A40" w:rsidP="00160A40">
      <w:pPr>
        <w:pStyle w:val="ConsPlusNormal"/>
        <w:ind w:firstLine="540"/>
        <w:jc w:val="both"/>
        <w:rPr>
          <w:sz w:val="24"/>
          <w:szCs w:val="24"/>
        </w:rPr>
      </w:pPr>
      <w:r w:rsidRPr="00D6124F">
        <w:rPr>
          <w:sz w:val="24"/>
          <w:szCs w:val="24"/>
        </w:rPr>
        <w:t>- 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60A40" w:rsidRPr="00D6124F" w:rsidRDefault="00160A40" w:rsidP="00160A40">
      <w:pPr>
        <w:pStyle w:val="ConsPlusNormal"/>
        <w:ind w:firstLine="540"/>
        <w:jc w:val="both"/>
        <w:rPr>
          <w:sz w:val="24"/>
          <w:szCs w:val="24"/>
        </w:rPr>
      </w:pPr>
      <w:r w:rsidRPr="00D6124F">
        <w:rPr>
          <w:sz w:val="24"/>
          <w:szCs w:val="24"/>
        </w:rPr>
        <w:t>- в отношении Сведений о денежных обязательствах, сформированных получателем средств бюджета, возвращает получателю средств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160A40" w:rsidRPr="00D6124F" w:rsidRDefault="00160A40" w:rsidP="00160A40">
      <w:pPr>
        <w:pStyle w:val="ConsPlusNormal"/>
        <w:ind w:firstLine="540"/>
        <w:jc w:val="both"/>
        <w:rPr>
          <w:sz w:val="24"/>
          <w:szCs w:val="24"/>
        </w:rPr>
      </w:pPr>
      <w:r w:rsidRPr="00D6124F">
        <w:rPr>
          <w:sz w:val="24"/>
          <w:szCs w:val="24"/>
        </w:rPr>
        <w:t>- 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w:t>
      </w:r>
    </w:p>
    <w:p w:rsidR="00160A40" w:rsidRPr="00D6124F" w:rsidRDefault="00160A40" w:rsidP="00160A40">
      <w:pPr>
        <w:pStyle w:val="ConsPlusNormal"/>
        <w:ind w:firstLine="540"/>
        <w:jc w:val="both"/>
        <w:rPr>
          <w:sz w:val="24"/>
          <w:szCs w:val="24"/>
        </w:rPr>
      </w:pPr>
      <w:r w:rsidRPr="00D6124F">
        <w:rPr>
          <w:sz w:val="24"/>
          <w:szCs w:val="24"/>
        </w:rPr>
        <w:t>26.1. 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СУФД.</w:t>
      </w:r>
    </w:p>
    <w:p w:rsidR="00160A40" w:rsidRPr="00D6124F" w:rsidRDefault="00160A40" w:rsidP="00160A40">
      <w:pPr>
        <w:pStyle w:val="ConsPlusNormal"/>
        <w:ind w:firstLine="540"/>
        <w:jc w:val="both"/>
        <w:rPr>
          <w:sz w:val="24"/>
          <w:szCs w:val="24"/>
        </w:rPr>
      </w:pPr>
      <w:r w:rsidRPr="00D6124F">
        <w:rPr>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206">
        <w:r w:rsidRPr="00D6124F">
          <w:rPr>
            <w:color w:val="0000FF"/>
            <w:sz w:val="24"/>
            <w:szCs w:val="24"/>
          </w:rPr>
          <w:t>пункте 18</w:t>
        </w:r>
      </w:hyperlink>
      <w:r w:rsidRPr="00D6124F">
        <w:rPr>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160A40" w:rsidRPr="00D6124F" w:rsidRDefault="00160A40" w:rsidP="00160A40">
      <w:pPr>
        <w:pStyle w:val="ConsPlusNormal"/>
        <w:ind w:firstLine="540"/>
        <w:jc w:val="both"/>
        <w:rPr>
          <w:sz w:val="24"/>
          <w:szCs w:val="24"/>
        </w:rPr>
      </w:pPr>
      <w:r w:rsidRPr="00D6124F">
        <w:rPr>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w:t>
      </w:r>
      <w:hyperlink w:anchor="P206">
        <w:r w:rsidRPr="00D6124F">
          <w:rPr>
            <w:color w:val="0000FF"/>
            <w:sz w:val="24"/>
            <w:szCs w:val="24"/>
          </w:rPr>
          <w:t>пунктом 18</w:t>
        </w:r>
      </w:hyperlink>
      <w:r w:rsidRPr="00D6124F">
        <w:rPr>
          <w:sz w:val="24"/>
          <w:szCs w:val="24"/>
        </w:rPr>
        <w:t xml:space="preserve"> настоящего Порядка.</w:t>
      </w:r>
    </w:p>
    <w:p w:rsidR="00160A40" w:rsidRPr="00D6124F" w:rsidRDefault="00160A40" w:rsidP="00160A40">
      <w:pPr>
        <w:pStyle w:val="ConsPlusNormal"/>
        <w:jc w:val="both"/>
        <w:rPr>
          <w:sz w:val="24"/>
          <w:szCs w:val="24"/>
        </w:rPr>
      </w:pPr>
    </w:p>
    <w:p w:rsidR="00160A40" w:rsidRPr="00D6124F" w:rsidRDefault="00160A40" w:rsidP="00160A40">
      <w:pPr>
        <w:pStyle w:val="ConsPlusTitle"/>
        <w:jc w:val="center"/>
        <w:outlineLvl w:val="1"/>
        <w:rPr>
          <w:sz w:val="24"/>
          <w:szCs w:val="24"/>
        </w:rPr>
      </w:pPr>
      <w:r w:rsidRPr="00D6124F">
        <w:rPr>
          <w:sz w:val="24"/>
          <w:szCs w:val="24"/>
        </w:rPr>
        <w:t>V. Представление информации о бюджетных и денежных</w:t>
      </w:r>
    </w:p>
    <w:p w:rsidR="00160A40" w:rsidRPr="00D6124F" w:rsidRDefault="00160A40" w:rsidP="00160A40">
      <w:pPr>
        <w:pStyle w:val="ConsPlusTitle"/>
        <w:jc w:val="center"/>
        <w:rPr>
          <w:sz w:val="24"/>
          <w:szCs w:val="24"/>
        </w:rPr>
      </w:pPr>
      <w:r w:rsidRPr="00D6124F">
        <w:rPr>
          <w:sz w:val="24"/>
          <w:szCs w:val="24"/>
        </w:rPr>
        <w:t>обязательствах, учтенных в органах</w:t>
      </w:r>
    </w:p>
    <w:p w:rsidR="00160A40" w:rsidRPr="00D6124F" w:rsidRDefault="00160A40" w:rsidP="00160A40">
      <w:pPr>
        <w:pStyle w:val="ConsPlusTitle"/>
        <w:jc w:val="center"/>
        <w:rPr>
          <w:sz w:val="24"/>
          <w:szCs w:val="24"/>
        </w:rPr>
      </w:pPr>
      <w:r w:rsidRPr="00D6124F">
        <w:rPr>
          <w:sz w:val="24"/>
          <w:szCs w:val="24"/>
        </w:rPr>
        <w:t>Федерального казначейства</w:t>
      </w:r>
    </w:p>
    <w:p w:rsidR="00160A40" w:rsidRPr="00D6124F" w:rsidRDefault="00160A40" w:rsidP="00160A40">
      <w:pPr>
        <w:pStyle w:val="ConsPlusNormal"/>
        <w:jc w:val="both"/>
        <w:rPr>
          <w:sz w:val="24"/>
          <w:szCs w:val="24"/>
        </w:rPr>
      </w:pPr>
    </w:p>
    <w:p w:rsidR="00160A40" w:rsidRPr="00D6124F" w:rsidRDefault="00160A40" w:rsidP="00160A40">
      <w:pPr>
        <w:pStyle w:val="ConsPlusNormal"/>
        <w:ind w:firstLine="540"/>
        <w:jc w:val="both"/>
        <w:rPr>
          <w:sz w:val="24"/>
          <w:szCs w:val="24"/>
        </w:rPr>
      </w:pPr>
      <w:r w:rsidRPr="00D6124F">
        <w:rPr>
          <w:sz w:val="24"/>
          <w:szCs w:val="24"/>
        </w:rPr>
        <w:t>29. Информация о бюджетных и денежных обязательствах предоставляется:</w:t>
      </w:r>
    </w:p>
    <w:p w:rsidR="00160A40" w:rsidRPr="00D6124F" w:rsidRDefault="00160A40" w:rsidP="00160A40">
      <w:pPr>
        <w:pStyle w:val="ConsPlusNormal"/>
        <w:ind w:firstLine="540"/>
        <w:jc w:val="both"/>
        <w:rPr>
          <w:sz w:val="24"/>
          <w:szCs w:val="24"/>
        </w:rPr>
      </w:pPr>
      <w:r w:rsidRPr="00D6124F">
        <w:rPr>
          <w:sz w:val="24"/>
          <w:szCs w:val="24"/>
        </w:rPr>
        <w:t xml:space="preserve">а) 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w:t>
      </w:r>
      <w:r w:rsidRPr="00D6124F">
        <w:rPr>
          <w:sz w:val="24"/>
          <w:szCs w:val="24"/>
        </w:rPr>
        <w:lastRenderedPageBreak/>
        <w:t xml:space="preserve">отчетности, предусмотренной </w:t>
      </w:r>
      <w:hyperlink w:anchor="P289">
        <w:r w:rsidRPr="00D6124F">
          <w:rPr>
            <w:color w:val="0000FF"/>
            <w:sz w:val="24"/>
            <w:szCs w:val="24"/>
          </w:rPr>
          <w:t>пунктом 32</w:t>
        </w:r>
      </w:hyperlink>
      <w:r w:rsidRPr="00D6124F">
        <w:rPr>
          <w:sz w:val="24"/>
          <w:szCs w:val="24"/>
        </w:rPr>
        <w:t xml:space="preserve"> настоящего Порядка);</w:t>
      </w:r>
    </w:p>
    <w:p w:rsidR="00160A40" w:rsidRPr="00D6124F" w:rsidRDefault="00160A40" w:rsidP="00160A40">
      <w:pPr>
        <w:pStyle w:val="ConsPlusNormal"/>
        <w:ind w:firstLine="540"/>
        <w:jc w:val="both"/>
        <w:rPr>
          <w:sz w:val="24"/>
          <w:szCs w:val="24"/>
        </w:rPr>
      </w:pPr>
      <w:r w:rsidRPr="00D6124F">
        <w:rPr>
          <w:sz w:val="24"/>
          <w:szCs w:val="24"/>
        </w:rPr>
        <w:t xml:space="preserve">б) Федеральным казначейством и его территориальными органами в виде документов, определенных </w:t>
      </w:r>
      <w:hyperlink w:anchor="P289">
        <w:r w:rsidRPr="00D6124F">
          <w:rPr>
            <w:color w:val="0000FF"/>
            <w:sz w:val="24"/>
            <w:szCs w:val="24"/>
          </w:rPr>
          <w:t>пунктом 32</w:t>
        </w:r>
      </w:hyperlink>
      <w:r w:rsidRPr="00D6124F">
        <w:rPr>
          <w:sz w:val="24"/>
          <w:szCs w:val="24"/>
        </w:rPr>
        <w:t xml:space="preserve"> настоящего Порядка, по запросам Министерства финансов Республики Северная Осетия - Алания, главных распорядителей средств бюджета, получателей средств бюджета с учетом положений </w:t>
      </w:r>
      <w:hyperlink w:anchor="P282">
        <w:r w:rsidRPr="00D6124F">
          <w:rPr>
            <w:color w:val="0000FF"/>
            <w:sz w:val="24"/>
            <w:szCs w:val="24"/>
          </w:rPr>
          <w:t>пунктов 30</w:t>
        </w:r>
      </w:hyperlink>
      <w:r w:rsidRPr="00D6124F">
        <w:rPr>
          <w:sz w:val="24"/>
          <w:szCs w:val="24"/>
        </w:rPr>
        <w:t xml:space="preserve"> и </w:t>
      </w:r>
      <w:hyperlink w:anchor="P288">
        <w:r w:rsidRPr="00D6124F">
          <w:rPr>
            <w:color w:val="0000FF"/>
            <w:sz w:val="24"/>
            <w:szCs w:val="24"/>
          </w:rPr>
          <w:t>31</w:t>
        </w:r>
      </w:hyperlink>
      <w:r w:rsidRPr="00D6124F">
        <w:rPr>
          <w:sz w:val="24"/>
          <w:szCs w:val="24"/>
        </w:rPr>
        <w:t xml:space="preserve"> настоящего Порядка.</w:t>
      </w:r>
      <w:bookmarkStart w:id="26" w:name="P282"/>
      <w:bookmarkEnd w:id="26"/>
    </w:p>
    <w:p w:rsidR="00160A40" w:rsidRPr="00D6124F" w:rsidRDefault="00160A40" w:rsidP="00160A40">
      <w:pPr>
        <w:pStyle w:val="ConsPlusNormal"/>
        <w:ind w:firstLine="540"/>
        <w:jc w:val="both"/>
        <w:rPr>
          <w:sz w:val="24"/>
          <w:szCs w:val="24"/>
        </w:rPr>
      </w:pPr>
      <w:r w:rsidRPr="00D6124F">
        <w:rPr>
          <w:sz w:val="24"/>
          <w:szCs w:val="24"/>
        </w:rPr>
        <w:t>30. Информация о бюджетных и денежных обязательствах предоставляется:</w:t>
      </w:r>
    </w:p>
    <w:p w:rsidR="00160A40" w:rsidRPr="00D6124F" w:rsidRDefault="00160A40" w:rsidP="00160A40">
      <w:pPr>
        <w:pStyle w:val="ConsPlusNormal"/>
        <w:ind w:firstLine="540"/>
        <w:jc w:val="both"/>
        <w:rPr>
          <w:sz w:val="24"/>
          <w:szCs w:val="24"/>
        </w:rPr>
      </w:pPr>
      <w:r w:rsidRPr="00D6124F">
        <w:rPr>
          <w:sz w:val="24"/>
          <w:szCs w:val="24"/>
        </w:rPr>
        <w:t>а) Администрации Майского сельского поселения Пригородного муниципального района РСО-А по всем бюджетным и денежным обязательствам;</w:t>
      </w:r>
    </w:p>
    <w:p w:rsidR="00160A40" w:rsidRPr="00D6124F" w:rsidRDefault="00160A40" w:rsidP="00160A40">
      <w:pPr>
        <w:pStyle w:val="ConsPlusNormal"/>
        <w:ind w:firstLine="540"/>
        <w:jc w:val="both"/>
        <w:rPr>
          <w:sz w:val="24"/>
          <w:szCs w:val="24"/>
        </w:rPr>
      </w:pPr>
      <w:r w:rsidRPr="00D6124F">
        <w:rPr>
          <w:sz w:val="24"/>
          <w:szCs w:val="24"/>
        </w:rPr>
        <w:t>б) главным распорядителям (распорядителям) средств бюджета - в части бюджетных и денежных обязательств подведомственных им получателей средств бюджета;</w:t>
      </w:r>
    </w:p>
    <w:p w:rsidR="00160A40" w:rsidRPr="00D6124F" w:rsidRDefault="00160A40" w:rsidP="00160A40">
      <w:pPr>
        <w:pStyle w:val="ConsPlusNormal"/>
        <w:ind w:firstLine="540"/>
        <w:jc w:val="both"/>
        <w:rPr>
          <w:sz w:val="24"/>
          <w:szCs w:val="24"/>
        </w:rPr>
      </w:pPr>
      <w:r w:rsidRPr="00D6124F">
        <w:rPr>
          <w:sz w:val="24"/>
          <w:szCs w:val="24"/>
        </w:rPr>
        <w:t>в) получателям средств бюджета - в части бюджетных и денежных обязательств соответствующего получателя средств бюджета;</w:t>
      </w:r>
    </w:p>
    <w:p w:rsidR="00160A40" w:rsidRPr="00D6124F" w:rsidRDefault="00160A40" w:rsidP="00160A40">
      <w:pPr>
        <w:pStyle w:val="ConsPlusNormal"/>
        <w:ind w:firstLine="540"/>
        <w:jc w:val="both"/>
        <w:rPr>
          <w:sz w:val="24"/>
          <w:szCs w:val="24"/>
        </w:rPr>
      </w:pPr>
      <w:r w:rsidRPr="00D6124F">
        <w:rPr>
          <w:sz w:val="24"/>
          <w:szCs w:val="24"/>
        </w:rPr>
        <w:t>г) иным федеральным органам государственной власти - в рамках их полномочий, установленных законодательством Российской Федерации.</w:t>
      </w:r>
    </w:p>
    <w:p w:rsidR="00160A40" w:rsidRPr="00D6124F" w:rsidRDefault="00160A40" w:rsidP="00160A40">
      <w:pPr>
        <w:pStyle w:val="ConsPlusNormal"/>
        <w:ind w:firstLine="540"/>
        <w:jc w:val="both"/>
        <w:rPr>
          <w:sz w:val="24"/>
          <w:szCs w:val="24"/>
        </w:rPr>
      </w:pPr>
      <w:r w:rsidRPr="00D6124F">
        <w:rPr>
          <w:sz w:val="24"/>
          <w:szCs w:val="24"/>
        </w:rPr>
        <w:t>30.1. Информация о бюджетных и денежных обязательствах предоставляется Администрации Майского сельского поселения Пригородного муниципального района РСО-А ежедневно (за исключением информации, содержащей сведения, составляющие государственную тайну, которая предоставляется еженедельно).</w:t>
      </w:r>
      <w:bookmarkStart w:id="27" w:name="P288"/>
      <w:bookmarkEnd w:id="27"/>
    </w:p>
    <w:p w:rsidR="00160A40" w:rsidRPr="00D6124F" w:rsidRDefault="00160A40" w:rsidP="00160A40">
      <w:pPr>
        <w:pStyle w:val="ConsPlusNormal"/>
        <w:ind w:firstLine="540"/>
        <w:jc w:val="both"/>
        <w:rPr>
          <w:sz w:val="24"/>
          <w:szCs w:val="24"/>
        </w:rPr>
      </w:pPr>
      <w:r w:rsidRPr="00D6124F">
        <w:rPr>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28" w:name="P289"/>
      <w:bookmarkEnd w:id="28"/>
    </w:p>
    <w:p w:rsidR="00160A40" w:rsidRPr="00D6124F" w:rsidRDefault="00160A40" w:rsidP="00160A40">
      <w:pPr>
        <w:pStyle w:val="ConsPlusNormal"/>
        <w:ind w:firstLine="540"/>
        <w:jc w:val="both"/>
        <w:rPr>
          <w:sz w:val="24"/>
          <w:szCs w:val="24"/>
        </w:rPr>
      </w:pPr>
      <w:r w:rsidRPr="00D6124F">
        <w:rPr>
          <w:sz w:val="24"/>
          <w:szCs w:val="24"/>
        </w:rPr>
        <w:t>32. Информация о бюджетных и денежных обязательствах предоставляется в соответствии со следующими положениями:</w:t>
      </w:r>
    </w:p>
    <w:p w:rsidR="00160A40" w:rsidRPr="00D6124F" w:rsidRDefault="00160A40" w:rsidP="00160A40">
      <w:pPr>
        <w:pStyle w:val="ConsPlusNormal"/>
        <w:ind w:firstLine="540"/>
        <w:jc w:val="both"/>
        <w:rPr>
          <w:sz w:val="24"/>
          <w:szCs w:val="24"/>
        </w:rPr>
      </w:pPr>
      <w:r w:rsidRPr="00D6124F">
        <w:rPr>
          <w:sz w:val="24"/>
          <w:szCs w:val="24"/>
        </w:rPr>
        <w:t>1) по запросу Администрации Майского сельского поселения Пригородного муниципального района РСО-А, уполномоченного в соответствии с законодательством Российской Федерации на получение такой информации, Федеральное казначейство (орган Федерального казначейства) представляет с указанными в запросе детализацией и группировкой показателей:</w:t>
      </w:r>
    </w:p>
    <w:p w:rsidR="00160A40" w:rsidRPr="00D6124F" w:rsidRDefault="00160A40" w:rsidP="00160A40">
      <w:pPr>
        <w:pStyle w:val="ConsPlusNonformat"/>
        <w:spacing w:before="200"/>
        <w:jc w:val="both"/>
        <w:rPr>
          <w:sz w:val="24"/>
          <w:szCs w:val="24"/>
        </w:rPr>
      </w:pPr>
      <w:r w:rsidRPr="00D6124F">
        <w:rPr>
          <w:sz w:val="24"/>
          <w:szCs w:val="24"/>
        </w:rPr>
        <w:t xml:space="preserve">    а)  информацию о принятых на учет _____________________ обязательствах,</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nformat"/>
        <w:jc w:val="both"/>
        <w:rPr>
          <w:sz w:val="24"/>
          <w:szCs w:val="24"/>
        </w:rPr>
      </w:pPr>
      <w:r w:rsidRPr="00D6124F">
        <w:rPr>
          <w:sz w:val="24"/>
          <w:szCs w:val="24"/>
        </w:rPr>
        <w:t xml:space="preserve">реквизиты которой установлены </w:t>
      </w:r>
      <w:hyperlink w:anchor="P1069">
        <w:r w:rsidRPr="00D6124F">
          <w:rPr>
            <w:color w:val="0000FF"/>
            <w:sz w:val="24"/>
            <w:szCs w:val="24"/>
          </w:rPr>
          <w:t>приложением N 6</w:t>
        </w:r>
      </w:hyperlink>
      <w:r w:rsidRPr="00D6124F">
        <w:rPr>
          <w:sz w:val="24"/>
          <w:szCs w:val="24"/>
        </w:rPr>
        <w:t xml:space="preserve"> к настоящему Порядку (далее -</w:t>
      </w:r>
    </w:p>
    <w:p w:rsidR="00160A40" w:rsidRPr="00D6124F" w:rsidRDefault="00160A40" w:rsidP="00160A40">
      <w:pPr>
        <w:pStyle w:val="ConsPlusNonformat"/>
        <w:jc w:val="both"/>
        <w:rPr>
          <w:sz w:val="24"/>
          <w:szCs w:val="24"/>
        </w:rPr>
      </w:pPr>
      <w:r w:rsidRPr="00D6124F">
        <w:rPr>
          <w:sz w:val="24"/>
          <w:szCs w:val="24"/>
        </w:rPr>
        <w:t>Информация  о принятых на учет обязательствах), сформированную по состоянию</w:t>
      </w:r>
    </w:p>
    <w:p w:rsidR="00160A40" w:rsidRPr="00D6124F" w:rsidRDefault="00160A40" w:rsidP="00160A40">
      <w:pPr>
        <w:pStyle w:val="ConsPlusNonformat"/>
        <w:jc w:val="both"/>
        <w:rPr>
          <w:sz w:val="24"/>
          <w:szCs w:val="24"/>
        </w:rPr>
      </w:pPr>
      <w:r w:rsidRPr="00D6124F">
        <w:rPr>
          <w:sz w:val="24"/>
          <w:szCs w:val="24"/>
        </w:rPr>
        <w:t>на соответствующую дату;</w:t>
      </w:r>
    </w:p>
    <w:p w:rsidR="00160A40" w:rsidRPr="00D6124F" w:rsidRDefault="00160A40" w:rsidP="00160A40">
      <w:pPr>
        <w:pStyle w:val="ConsPlusNonformat"/>
        <w:jc w:val="both"/>
        <w:rPr>
          <w:sz w:val="24"/>
          <w:szCs w:val="24"/>
        </w:rPr>
      </w:pPr>
      <w:r w:rsidRPr="00D6124F">
        <w:rPr>
          <w:sz w:val="24"/>
          <w:szCs w:val="24"/>
        </w:rPr>
        <w:t xml:space="preserve">    б) информацию об исполнении ___________________________________________</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nformat"/>
        <w:jc w:val="both"/>
        <w:rPr>
          <w:sz w:val="24"/>
          <w:szCs w:val="24"/>
        </w:rPr>
      </w:pPr>
      <w:r w:rsidRPr="00D6124F">
        <w:rPr>
          <w:sz w:val="24"/>
          <w:szCs w:val="24"/>
        </w:rPr>
        <w:t xml:space="preserve">обязательств,  реквизиты  которой  установлены </w:t>
      </w:r>
      <w:hyperlink w:anchor="P1150">
        <w:r w:rsidRPr="00D6124F">
          <w:rPr>
            <w:color w:val="0000FF"/>
            <w:sz w:val="24"/>
            <w:szCs w:val="24"/>
          </w:rPr>
          <w:t>приложением N 7</w:t>
        </w:r>
      </w:hyperlink>
      <w:r w:rsidRPr="00D6124F">
        <w:rPr>
          <w:sz w:val="24"/>
          <w:szCs w:val="24"/>
        </w:rPr>
        <w:t xml:space="preserve"> к настоящему</w:t>
      </w:r>
    </w:p>
    <w:p w:rsidR="00160A40" w:rsidRPr="00D6124F" w:rsidRDefault="00160A40" w:rsidP="00160A40">
      <w:pPr>
        <w:pStyle w:val="ConsPlusNonformat"/>
        <w:jc w:val="both"/>
        <w:rPr>
          <w:sz w:val="24"/>
          <w:szCs w:val="24"/>
        </w:rPr>
      </w:pPr>
      <w:r w:rsidRPr="00D6124F">
        <w:rPr>
          <w:sz w:val="24"/>
          <w:szCs w:val="24"/>
        </w:rPr>
        <w:t>Порядку  (далее - Информация об исполнении обязательств), сформированную на</w:t>
      </w:r>
    </w:p>
    <w:p w:rsidR="00160A40" w:rsidRPr="00D6124F" w:rsidRDefault="00160A40" w:rsidP="00160A40">
      <w:pPr>
        <w:pStyle w:val="ConsPlusNonformat"/>
        <w:jc w:val="both"/>
        <w:rPr>
          <w:sz w:val="24"/>
          <w:szCs w:val="24"/>
        </w:rPr>
      </w:pPr>
      <w:r w:rsidRPr="00D6124F">
        <w:rPr>
          <w:sz w:val="24"/>
          <w:szCs w:val="24"/>
        </w:rPr>
        <w:t>дату, указанную в запросе;</w:t>
      </w:r>
    </w:p>
    <w:p w:rsidR="00160A40" w:rsidRPr="00D6124F" w:rsidRDefault="00160A40" w:rsidP="00160A40">
      <w:pPr>
        <w:pStyle w:val="ConsPlusNonformat"/>
        <w:jc w:val="both"/>
        <w:rPr>
          <w:sz w:val="24"/>
          <w:szCs w:val="24"/>
        </w:rPr>
      </w:pPr>
      <w:r w:rsidRPr="00D6124F">
        <w:rPr>
          <w:sz w:val="24"/>
          <w:szCs w:val="24"/>
        </w:rPr>
        <w:t xml:space="preserve">    в) информацию об исполнении ___________________________________________</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nformat"/>
        <w:jc w:val="both"/>
        <w:rPr>
          <w:sz w:val="24"/>
          <w:szCs w:val="24"/>
        </w:rPr>
      </w:pPr>
      <w:r w:rsidRPr="00D6124F">
        <w:rPr>
          <w:sz w:val="24"/>
          <w:szCs w:val="24"/>
        </w:rPr>
        <w:t>обязательств,   принятых   в   целях   осуществления  капитальных  вложений</w:t>
      </w:r>
    </w:p>
    <w:p w:rsidR="00160A40" w:rsidRPr="00D6124F" w:rsidRDefault="00160A40" w:rsidP="00160A40">
      <w:pPr>
        <w:pStyle w:val="ConsPlusNonformat"/>
        <w:jc w:val="both"/>
        <w:rPr>
          <w:sz w:val="24"/>
          <w:szCs w:val="24"/>
        </w:rPr>
      </w:pPr>
      <w:r w:rsidRPr="00D6124F">
        <w:rPr>
          <w:sz w:val="24"/>
          <w:szCs w:val="24"/>
        </w:rPr>
        <w:t>(реализации  мероприятий  по информатизации), реквизиты которой установлены</w:t>
      </w:r>
    </w:p>
    <w:p w:rsidR="00160A40" w:rsidRPr="00D6124F" w:rsidRDefault="00160A40" w:rsidP="00160A40">
      <w:pPr>
        <w:pStyle w:val="ConsPlusNonformat"/>
        <w:jc w:val="both"/>
        <w:rPr>
          <w:sz w:val="24"/>
          <w:szCs w:val="24"/>
        </w:rPr>
      </w:pPr>
      <w:hyperlink w:anchor="P1228">
        <w:r w:rsidRPr="00D6124F">
          <w:rPr>
            <w:color w:val="0000FF"/>
            <w:sz w:val="24"/>
            <w:szCs w:val="24"/>
          </w:rPr>
          <w:t>приложением  N  8</w:t>
        </w:r>
      </w:hyperlink>
      <w:r w:rsidRPr="00D6124F">
        <w:rPr>
          <w:sz w:val="24"/>
          <w:szCs w:val="24"/>
        </w:rPr>
        <w:t xml:space="preserve">  к  настоящему  Порядку (далее - Информация об исполнении</w:t>
      </w:r>
    </w:p>
    <w:p w:rsidR="00160A40" w:rsidRPr="00D6124F" w:rsidRDefault="00160A40" w:rsidP="00160A40">
      <w:pPr>
        <w:pStyle w:val="ConsPlusNonformat"/>
        <w:jc w:val="both"/>
        <w:rPr>
          <w:sz w:val="24"/>
          <w:szCs w:val="24"/>
        </w:rPr>
      </w:pPr>
      <w:r w:rsidRPr="00D6124F">
        <w:rPr>
          <w:sz w:val="24"/>
          <w:szCs w:val="24"/>
        </w:rPr>
        <w:t>обязательств,   принятых   в   целях   осуществления  капитальных  вложений</w:t>
      </w:r>
    </w:p>
    <w:p w:rsidR="00160A40" w:rsidRPr="00D6124F" w:rsidRDefault="00160A40" w:rsidP="00160A40">
      <w:pPr>
        <w:pStyle w:val="ConsPlusNonformat"/>
        <w:jc w:val="both"/>
        <w:rPr>
          <w:sz w:val="24"/>
          <w:szCs w:val="24"/>
        </w:rPr>
      </w:pPr>
      <w:r w:rsidRPr="00D6124F">
        <w:rPr>
          <w:sz w:val="24"/>
          <w:szCs w:val="24"/>
        </w:rPr>
        <w:lastRenderedPageBreak/>
        <w:t>(реализации   мероприятий   по  информатизации),  сформированную  на  дату,</w:t>
      </w:r>
    </w:p>
    <w:p w:rsidR="00160A40" w:rsidRPr="00D6124F" w:rsidRDefault="00160A40" w:rsidP="00160A40">
      <w:pPr>
        <w:pStyle w:val="ConsPlusNonformat"/>
        <w:jc w:val="both"/>
        <w:rPr>
          <w:sz w:val="24"/>
          <w:szCs w:val="24"/>
        </w:rPr>
      </w:pPr>
      <w:r w:rsidRPr="00D6124F">
        <w:rPr>
          <w:sz w:val="24"/>
          <w:szCs w:val="24"/>
        </w:rPr>
        <w:t>указанную в запросе;</w:t>
      </w:r>
    </w:p>
    <w:p w:rsidR="00160A40" w:rsidRPr="00D6124F" w:rsidRDefault="00160A40" w:rsidP="00160A40">
      <w:pPr>
        <w:pStyle w:val="ConsPlusNormal"/>
        <w:ind w:firstLine="540"/>
        <w:jc w:val="both"/>
        <w:rPr>
          <w:sz w:val="24"/>
          <w:szCs w:val="24"/>
        </w:rPr>
      </w:pPr>
      <w:r w:rsidRPr="00D6124F">
        <w:rPr>
          <w:sz w:val="24"/>
          <w:szCs w:val="24"/>
        </w:rPr>
        <w:t>2) по запросу главного распорядителя (распорядителя) средств бюджета Федеральное казначейство представляет с указанными в запросе детализацией и группировкой показателей:</w:t>
      </w:r>
    </w:p>
    <w:p w:rsidR="00160A40" w:rsidRPr="00D6124F" w:rsidRDefault="00160A40" w:rsidP="00160A40">
      <w:pPr>
        <w:pStyle w:val="ConsPlusNormal"/>
        <w:ind w:firstLine="540"/>
        <w:jc w:val="both"/>
        <w:rPr>
          <w:sz w:val="24"/>
          <w:szCs w:val="24"/>
        </w:rPr>
      </w:pPr>
      <w:r w:rsidRPr="00D6124F">
        <w:rPr>
          <w:sz w:val="24"/>
          <w:szCs w:val="24"/>
        </w:rPr>
        <w:t>а) информацию о принятых на учет обязательствах по находящимся в ведении главного распорядителя (распорядителя) средств бюджета получателям средств бюджета, сформированную нарастающим итогом с начала текущего финансового года по состоянию на соответствующую дату;</w:t>
      </w:r>
    </w:p>
    <w:p w:rsidR="00160A40" w:rsidRPr="00D6124F" w:rsidRDefault="00160A40" w:rsidP="00160A40">
      <w:pPr>
        <w:pStyle w:val="ConsPlusNormal"/>
        <w:ind w:firstLine="540"/>
        <w:jc w:val="both"/>
        <w:rPr>
          <w:sz w:val="24"/>
          <w:szCs w:val="24"/>
        </w:rPr>
      </w:pPr>
      <w:r w:rsidRPr="00D6124F">
        <w:rPr>
          <w:sz w:val="24"/>
          <w:szCs w:val="24"/>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бюджета получателям средств бюджета;</w:t>
      </w:r>
    </w:p>
    <w:p w:rsidR="00160A40" w:rsidRPr="00D6124F" w:rsidRDefault="00160A40" w:rsidP="00160A40">
      <w:pPr>
        <w:pStyle w:val="ConsPlusNonformat"/>
        <w:spacing w:before="200"/>
        <w:jc w:val="both"/>
        <w:rPr>
          <w:sz w:val="24"/>
          <w:szCs w:val="24"/>
        </w:rPr>
      </w:pPr>
      <w:r w:rsidRPr="00D6124F">
        <w:rPr>
          <w:sz w:val="24"/>
          <w:szCs w:val="24"/>
        </w:rPr>
        <w:t xml:space="preserve">    3)   по   запросу   получателя   средств   федерального  бюджета  орган</w:t>
      </w:r>
    </w:p>
    <w:p w:rsidR="00160A40" w:rsidRPr="00D6124F" w:rsidRDefault="00160A40" w:rsidP="00160A40">
      <w:pPr>
        <w:pStyle w:val="ConsPlusNonformat"/>
        <w:jc w:val="both"/>
        <w:rPr>
          <w:sz w:val="24"/>
          <w:szCs w:val="24"/>
        </w:rPr>
      </w:pPr>
      <w:r w:rsidRPr="00D6124F">
        <w:rPr>
          <w:sz w:val="24"/>
          <w:szCs w:val="24"/>
        </w:rPr>
        <w:t>Федерального  казначейства  предоставляет справку об исполнении принятых на</w:t>
      </w:r>
    </w:p>
    <w:p w:rsidR="00160A40" w:rsidRPr="00D6124F" w:rsidRDefault="00160A40" w:rsidP="00160A40">
      <w:pPr>
        <w:pStyle w:val="ConsPlusNonformat"/>
        <w:jc w:val="both"/>
        <w:rPr>
          <w:sz w:val="24"/>
          <w:szCs w:val="24"/>
        </w:rPr>
      </w:pPr>
      <w:r w:rsidRPr="00D6124F">
        <w:rPr>
          <w:sz w:val="24"/>
          <w:szCs w:val="24"/>
        </w:rPr>
        <w:t>учет ___________________________________ обязательствах (далее - Справка об</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nformat"/>
        <w:jc w:val="both"/>
        <w:rPr>
          <w:sz w:val="24"/>
          <w:szCs w:val="24"/>
        </w:rPr>
      </w:pPr>
      <w:r w:rsidRPr="00D6124F">
        <w:rPr>
          <w:sz w:val="24"/>
          <w:szCs w:val="24"/>
        </w:rPr>
        <w:t xml:space="preserve">исполнении  обязательств),  реквизиты которой установлены </w:t>
      </w:r>
      <w:hyperlink w:anchor="P979">
        <w:r w:rsidRPr="00D6124F">
          <w:rPr>
            <w:color w:val="0000FF"/>
            <w:sz w:val="24"/>
            <w:szCs w:val="24"/>
          </w:rPr>
          <w:t>приложением N 5</w:t>
        </w:r>
      </w:hyperlink>
      <w:r w:rsidRPr="00D6124F">
        <w:rPr>
          <w:sz w:val="24"/>
          <w:szCs w:val="24"/>
        </w:rPr>
        <w:t xml:space="preserve"> к</w:t>
      </w:r>
    </w:p>
    <w:p w:rsidR="00160A40" w:rsidRPr="00D6124F" w:rsidRDefault="00160A40" w:rsidP="00160A40">
      <w:pPr>
        <w:pStyle w:val="ConsPlusNonformat"/>
        <w:jc w:val="both"/>
        <w:rPr>
          <w:sz w:val="24"/>
          <w:szCs w:val="24"/>
        </w:rPr>
      </w:pPr>
      <w:r w:rsidRPr="00D6124F">
        <w:rPr>
          <w:sz w:val="24"/>
          <w:szCs w:val="24"/>
        </w:rPr>
        <w:t>настоящему Порядку.</w:t>
      </w:r>
    </w:p>
    <w:p w:rsidR="00160A40" w:rsidRPr="00D6124F" w:rsidRDefault="00160A40" w:rsidP="00160A40">
      <w:pPr>
        <w:pStyle w:val="ConsPlusNormal"/>
        <w:ind w:firstLine="540"/>
        <w:jc w:val="both"/>
        <w:rPr>
          <w:sz w:val="24"/>
          <w:szCs w:val="24"/>
        </w:rPr>
      </w:pPr>
      <w:r w:rsidRPr="00D6124F">
        <w:rPr>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bookmarkStart w:id="29" w:name="P319"/>
      <w:bookmarkEnd w:id="29"/>
    </w:p>
    <w:p w:rsidR="00160A40" w:rsidRPr="00D6124F" w:rsidRDefault="00160A40" w:rsidP="00160A40">
      <w:pPr>
        <w:pStyle w:val="ConsPlusNormal"/>
        <w:ind w:firstLine="540"/>
        <w:jc w:val="both"/>
        <w:rPr>
          <w:sz w:val="24"/>
          <w:szCs w:val="24"/>
        </w:rPr>
      </w:pPr>
      <w:r w:rsidRPr="00D6124F">
        <w:rPr>
          <w:sz w:val="24"/>
          <w:szCs w:val="24"/>
        </w:rPr>
        <w:t xml:space="preserve">4) по запросу получателя средств бюджета орган Федерального казначейства по месту обслуживания получателя средств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304">
        <w:r w:rsidRPr="00D6124F">
          <w:rPr>
            <w:color w:val="0000FF"/>
            <w:sz w:val="24"/>
            <w:szCs w:val="24"/>
          </w:rPr>
          <w:t>приложением N 9</w:t>
        </w:r>
      </w:hyperlink>
      <w:r w:rsidRPr="00D6124F">
        <w:rPr>
          <w:sz w:val="24"/>
          <w:szCs w:val="24"/>
        </w:rPr>
        <w:t xml:space="preserve"> к настоящему Порядку (далее - Справка о неисполненных бюджетных обязательствах).</w:t>
      </w:r>
    </w:p>
    <w:p w:rsidR="00160A40" w:rsidRPr="00D6124F" w:rsidRDefault="00160A40" w:rsidP="00160A40">
      <w:pPr>
        <w:pStyle w:val="ConsPlusNormal"/>
        <w:ind w:firstLine="540"/>
        <w:jc w:val="both"/>
        <w:rPr>
          <w:sz w:val="24"/>
          <w:szCs w:val="24"/>
        </w:rPr>
      </w:pPr>
      <w:r w:rsidRPr="00D6124F">
        <w:rPr>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в срок, не позднее трех рабочих дней со дня поступления соответствующего запроса.</w:t>
      </w:r>
    </w:p>
    <w:p w:rsidR="00160A40" w:rsidRPr="00D6124F" w:rsidRDefault="00160A40" w:rsidP="00160A40">
      <w:pPr>
        <w:pStyle w:val="ConsPlusNormal"/>
        <w:ind w:firstLine="540"/>
        <w:jc w:val="both"/>
        <w:rPr>
          <w:sz w:val="24"/>
          <w:szCs w:val="24"/>
        </w:rPr>
      </w:pPr>
      <w:r w:rsidRPr="00D6124F">
        <w:rPr>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160A40" w:rsidRPr="00D6124F" w:rsidRDefault="00160A40" w:rsidP="00160A40">
      <w:pPr>
        <w:pStyle w:val="ConsPlusNormal"/>
        <w:ind w:firstLine="540"/>
        <w:jc w:val="both"/>
        <w:rPr>
          <w:sz w:val="24"/>
          <w:szCs w:val="24"/>
        </w:rPr>
      </w:pPr>
      <w:r w:rsidRPr="00D6124F">
        <w:rPr>
          <w:sz w:val="24"/>
          <w:szCs w:val="24"/>
        </w:rPr>
        <w:t xml:space="preserve">По запросу главного распорядителя средств бюджета Федеральное казначейство формирует сводную Справку о неисполненных бюджетных обязательствах получателей средств бюджета Майского сельского поселения Пригородного муниципального района </w:t>
      </w:r>
      <w:r w:rsidRPr="00D6124F">
        <w:rPr>
          <w:sz w:val="24"/>
          <w:szCs w:val="24"/>
        </w:rPr>
        <w:lastRenderedPageBreak/>
        <w:t>Республики Северная Осетия-Алания, находящихся в ведении главного распорядителя средств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в срок, не позднее трех рабочих дней со дня поступления соответствующего запроса.</w:t>
      </w:r>
    </w:p>
    <w:p w:rsidR="00160A40" w:rsidRPr="00D6124F" w:rsidRDefault="00160A40" w:rsidP="00160A40">
      <w:pPr>
        <w:pStyle w:val="ConsPlusNormal"/>
        <w:ind w:firstLine="540"/>
        <w:jc w:val="both"/>
        <w:rPr>
          <w:sz w:val="24"/>
          <w:szCs w:val="24"/>
        </w:rPr>
      </w:pPr>
      <w:r w:rsidRPr="00D6124F">
        <w:rPr>
          <w:sz w:val="24"/>
          <w:szCs w:val="24"/>
        </w:rPr>
        <w:t xml:space="preserve">Главные распорядители средств бюджета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hyperlink w:anchor="P1379">
        <w:r w:rsidRPr="00D6124F">
          <w:rPr>
            <w:color w:val="0000FF"/>
            <w:sz w:val="24"/>
            <w:szCs w:val="24"/>
          </w:rPr>
          <w:t>приложением N 10</w:t>
        </w:r>
      </w:hyperlink>
      <w:r w:rsidRPr="00D6124F">
        <w:rPr>
          <w:sz w:val="24"/>
          <w:szCs w:val="24"/>
        </w:rPr>
        <w:t xml:space="preserve"> к настоящему Порядку (далее - Информация об объеме лимитов бюджетных обязательств).</w:t>
      </w:r>
    </w:p>
    <w:p w:rsidR="00160A40" w:rsidRPr="00D6124F" w:rsidRDefault="00160A40" w:rsidP="00160A40">
      <w:pPr>
        <w:pStyle w:val="ConsPlusNormal"/>
        <w:ind w:firstLine="540"/>
        <w:jc w:val="both"/>
        <w:rPr>
          <w:sz w:val="24"/>
          <w:szCs w:val="24"/>
        </w:rPr>
      </w:pPr>
      <w:r w:rsidRPr="00D6124F">
        <w:rPr>
          <w:sz w:val="24"/>
          <w:szCs w:val="24"/>
        </w:rPr>
        <w:t>Информация об объеме лимитов бюджетных обязательств представляется в форме электронного документа в СУФД и подписывается электронной подписью лица, имеющего право действовать от имени главного распорядителя средств бюджета.</w:t>
      </w:r>
    </w:p>
    <w:p w:rsidR="00160A40" w:rsidRPr="00D6124F" w:rsidRDefault="00160A40" w:rsidP="00160A40">
      <w:pPr>
        <w:pStyle w:val="ConsPlusNormal"/>
        <w:ind w:firstLine="540"/>
        <w:jc w:val="both"/>
        <w:rPr>
          <w:sz w:val="24"/>
          <w:szCs w:val="24"/>
        </w:rPr>
      </w:pPr>
      <w:bookmarkStart w:id="30" w:name="P326"/>
      <w:bookmarkEnd w:id="30"/>
      <w:r w:rsidRPr="00D6124F">
        <w:rPr>
          <w:sz w:val="24"/>
          <w:szCs w:val="24"/>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160A40" w:rsidRPr="00D6124F" w:rsidRDefault="00160A40" w:rsidP="00160A40">
      <w:pPr>
        <w:pStyle w:val="ConsPlusNormal"/>
        <w:ind w:firstLine="540"/>
        <w:jc w:val="both"/>
        <w:rPr>
          <w:sz w:val="24"/>
          <w:szCs w:val="24"/>
        </w:rPr>
      </w:pPr>
      <w:r w:rsidRPr="00D6124F">
        <w:rPr>
          <w:sz w:val="24"/>
          <w:szCs w:val="24"/>
        </w:rPr>
        <w:t>Федеральное казначейство в течение двух рабочих дней после дня предоставления главным распорядителем средств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сформированной Федеральным казначейством по указанному главному распорядителю средств бюджета Майского сельского поселения Пригородного муниципального района Республики Северная Осетия-Алания.</w:t>
      </w:r>
    </w:p>
    <w:p w:rsidR="00160A40" w:rsidRPr="00D6124F" w:rsidRDefault="00160A40" w:rsidP="00160A40">
      <w:pPr>
        <w:pStyle w:val="ConsPlusNormal"/>
        <w:ind w:firstLine="540"/>
        <w:jc w:val="both"/>
        <w:rPr>
          <w:sz w:val="24"/>
          <w:szCs w:val="24"/>
        </w:rPr>
      </w:pPr>
      <w:r w:rsidRPr="00D6124F">
        <w:rPr>
          <w:sz w:val="24"/>
          <w:szCs w:val="24"/>
        </w:rPr>
        <w:t xml:space="preserve">При положительном результате проверки в соответствии с требованиями </w:t>
      </w:r>
      <w:hyperlink w:anchor="P326">
        <w:r w:rsidRPr="00D6124F">
          <w:rPr>
            <w:color w:val="0000FF"/>
            <w:sz w:val="24"/>
            <w:szCs w:val="24"/>
          </w:rPr>
          <w:t>абзаца седьмого</w:t>
        </w:r>
      </w:hyperlink>
      <w:r w:rsidRPr="00D6124F">
        <w:rPr>
          <w:sz w:val="24"/>
          <w:szCs w:val="24"/>
        </w:rPr>
        <w:t xml:space="preserve">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
    <w:p w:rsidR="00160A40" w:rsidRPr="00D6124F" w:rsidRDefault="00160A40" w:rsidP="00160A40">
      <w:pPr>
        <w:pStyle w:val="ConsPlusNormal"/>
        <w:ind w:firstLine="540"/>
        <w:jc w:val="both"/>
        <w:rPr>
          <w:sz w:val="24"/>
          <w:szCs w:val="24"/>
        </w:rPr>
      </w:pPr>
      <w:r w:rsidRPr="00D6124F">
        <w:rPr>
          <w:sz w:val="24"/>
          <w:szCs w:val="24"/>
        </w:rPr>
        <w:t xml:space="preserve">Если Информация об объеме лимитов бюджетных обязательств не соответствует требованиям </w:t>
      </w:r>
      <w:hyperlink w:anchor="P319">
        <w:r w:rsidRPr="00D6124F">
          <w:rPr>
            <w:color w:val="0000FF"/>
            <w:sz w:val="24"/>
            <w:szCs w:val="24"/>
          </w:rPr>
          <w:t>подпункта 4 пункта 32</w:t>
        </w:r>
      </w:hyperlink>
      <w:r w:rsidRPr="00D6124F">
        <w:rPr>
          <w:sz w:val="24"/>
          <w:szCs w:val="24"/>
        </w:rPr>
        <w:t xml:space="preserve"> настоящего Порядка,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бюджета направляет главному распорядителю средств бюджета уведомление, в котором указывается причина возврата Информации о неисполненных бюджетных обязательствах.</w:t>
      </w:r>
    </w:p>
    <w:p w:rsidR="00160A40" w:rsidRPr="00D6124F" w:rsidRDefault="00160A40" w:rsidP="00160A40">
      <w:pPr>
        <w:pStyle w:val="ConsPlusNormal"/>
        <w:ind w:firstLine="540"/>
        <w:jc w:val="both"/>
        <w:rPr>
          <w:sz w:val="24"/>
          <w:szCs w:val="24"/>
        </w:rPr>
      </w:pPr>
      <w:r w:rsidRPr="00D6124F">
        <w:rPr>
          <w:sz w:val="24"/>
          <w:szCs w:val="24"/>
        </w:rPr>
        <w:t xml:space="preserve">5) Не позднее второго рабочего дня текущего финансового года Федеральное казначейство представляет в Министерство финансов Российской Федерации и главным распорядителям средств бюджета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437">
        <w:r w:rsidRPr="00D6124F">
          <w:rPr>
            <w:color w:val="0000FF"/>
            <w:sz w:val="24"/>
            <w:szCs w:val="24"/>
          </w:rPr>
          <w:t>приложением N 11</w:t>
        </w:r>
      </w:hyperlink>
      <w:r w:rsidRPr="00D6124F">
        <w:rPr>
          <w:sz w:val="24"/>
          <w:szCs w:val="24"/>
        </w:rPr>
        <w:t xml:space="preserve"> к настоящему Порядку (далее - Справка о неисполненных бюджетных обязательствах по капитальным вложениям).</w:t>
      </w:r>
    </w:p>
    <w:p w:rsidR="00160A40" w:rsidRPr="00D6124F" w:rsidRDefault="00160A40" w:rsidP="00160A40">
      <w:pPr>
        <w:pStyle w:val="ConsPlusNormal"/>
        <w:ind w:firstLine="540"/>
        <w:jc w:val="both"/>
        <w:rPr>
          <w:sz w:val="24"/>
          <w:szCs w:val="24"/>
        </w:rPr>
      </w:pPr>
      <w:r w:rsidRPr="00D6124F">
        <w:rPr>
          <w:sz w:val="24"/>
          <w:szCs w:val="24"/>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319">
        <w:r w:rsidRPr="00D6124F">
          <w:rPr>
            <w:color w:val="0000FF"/>
            <w:sz w:val="24"/>
            <w:szCs w:val="24"/>
          </w:rPr>
          <w:t>подпункте 4 пункта 32</w:t>
        </w:r>
      </w:hyperlink>
      <w:r w:rsidRPr="00D6124F">
        <w:rPr>
          <w:sz w:val="24"/>
          <w:szCs w:val="24"/>
        </w:rPr>
        <w:t xml:space="preserve"> настоящего Порядка.</w:t>
      </w: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1</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бюджета Майского сельского поселения</w:t>
      </w:r>
    </w:p>
    <w:p w:rsidR="00160A40" w:rsidRPr="00D6124F" w:rsidRDefault="00160A40" w:rsidP="00160A40">
      <w:pPr>
        <w:pStyle w:val="ConsPlusNormal"/>
        <w:jc w:val="right"/>
        <w:rPr>
          <w:sz w:val="24"/>
          <w:szCs w:val="24"/>
        </w:rPr>
      </w:pPr>
      <w:r w:rsidRPr="00D6124F">
        <w:rPr>
          <w:sz w:val="24"/>
          <w:szCs w:val="24"/>
        </w:rPr>
        <w:t xml:space="preserve"> 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center"/>
        <w:rPr>
          <w:sz w:val="24"/>
          <w:szCs w:val="24"/>
        </w:rPr>
      </w:pPr>
      <w:bookmarkStart w:id="31" w:name="P349"/>
      <w:bookmarkEnd w:id="31"/>
      <w:r w:rsidRPr="00D6124F">
        <w:rPr>
          <w:sz w:val="24"/>
          <w:szCs w:val="24"/>
        </w:rPr>
        <w:t>Реквизиты</w:t>
      </w:r>
    </w:p>
    <w:p w:rsidR="00160A40" w:rsidRPr="00D6124F" w:rsidRDefault="00160A40" w:rsidP="00160A40">
      <w:pPr>
        <w:pStyle w:val="ConsPlusNormal"/>
        <w:jc w:val="center"/>
        <w:rPr>
          <w:sz w:val="24"/>
          <w:szCs w:val="24"/>
        </w:rPr>
      </w:pPr>
      <w:r w:rsidRPr="00D6124F">
        <w:rPr>
          <w:sz w:val="24"/>
          <w:szCs w:val="24"/>
        </w:rPr>
        <w:t>Сведений о бюджетном обязательстве</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160A40" w:rsidRPr="00D6124F" w:rsidTr="002E7109">
        <w:tc>
          <w:tcPr>
            <w:tcW w:w="9067" w:type="dxa"/>
            <w:gridSpan w:val="2"/>
            <w:tcBorders>
              <w:top w:val="nil"/>
              <w:left w:val="nil"/>
              <w:right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102" w:type="dxa"/>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порядковый номер Сведений о бюджетном обязательстве.</w:t>
            </w:r>
          </w:p>
          <w:p w:rsidR="00160A40" w:rsidRPr="00D6124F" w:rsidRDefault="00160A40" w:rsidP="002E7109">
            <w:pPr>
              <w:pStyle w:val="ConsPlusNormal"/>
              <w:ind w:firstLine="283"/>
              <w:jc w:val="both"/>
              <w:rPr>
                <w:sz w:val="24"/>
                <w:szCs w:val="24"/>
              </w:rPr>
            </w:pPr>
            <w:r w:rsidRPr="00D6124F">
              <w:rPr>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 Учетный номер бюджетного обязательства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при внесении изменений в поставленное на учет бюджетное обязательство.</w:t>
            </w:r>
          </w:p>
          <w:p w:rsidR="00160A40" w:rsidRPr="00D6124F" w:rsidRDefault="00160A40" w:rsidP="002E7109">
            <w:pPr>
              <w:pStyle w:val="ConsPlusNormal"/>
              <w:ind w:firstLine="283"/>
              <w:jc w:val="both"/>
              <w:rPr>
                <w:sz w:val="24"/>
                <w:szCs w:val="24"/>
              </w:rPr>
            </w:pPr>
            <w:r w:rsidRPr="00D6124F">
              <w:rPr>
                <w:sz w:val="24"/>
                <w:szCs w:val="24"/>
              </w:rPr>
              <w:t>Указывается учетный номер бюджетного обязательства, в которое вносятся изменения, присвоенный ему при постановке на учет.</w:t>
            </w:r>
          </w:p>
          <w:p w:rsidR="00160A40" w:rsidRPr="00D6124F" w:rsidRDefault="00160A40" w:rsidP="002E7109">
            <w:pPr>
              <w:pStyle w:val="ConsPlusNormal"/>
              <w:ind w:firstLine="283"/>
              <w:jc w:val="both"/>
              <w:rPr>
                <w:sz w:val="24"/>
                <w:szCs w:val="24"/>
              </w:rPr>
            </w:pPr>
            <w:r w:rsidRPr="00D6124F">
              <w:rPr>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 Дата формирования Сведений о бюджетном обязательстве</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Сведений о бюджетном обязательстве получателем бюджетных средств.</w:t>
            </w:r>
          </w:p>
          <w:p w:rsidR="00160A40" w:rsidRPr="00D6124F" w:rsidRDefault="00160A40" w:rsidP="002E7109">
            <w:pPr>
              <w:pStyle w:val="ConsPlusNormal"/>
              <w:ind w:firstLine="283"/>
              <w:jc w:val="both"/>
              <w:rPr>
                <w:sz w:val="24"/>
                <w:szCs w:val="24"/>
              </w:rPr>
            </w:pPr>
            <w:r w:rsidRPr="00D6124F">
              <w:rPr>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 Тип бюджетного обязательства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типа бюджетного обязательства, исходя из следующего:</w:t>
            </w:r>
          </w:p>
          <w:p w:rsidR="00160A40" w:rsidRPr="00D6124F" w:rsidRDefault="00160A40" w:rsidP="002E7109">
            <w:pPr>
              <w:pStyle w:val="ConsPlusNormal"/>
              <w:ind w:firstLine="283"/>
              <w:jc w:val="both"/>
              <w:rPr>
                <w:sz w:val="24"/>
                <w:szCs w:val="24"/>
              </w:rPr>
            </w:pPr>
            <w:r w:rsidRPr="00D6124F">
              <w:rPr>
                <w:sz w:val="24"/>
                <w:szCs w:val="24"/>
              </w:rPr>
              <w:t>1 - закупка, если бюджетное обязательство связано с закупкой товаров, работ, услуг в текущем финансовом году;</w:t>
            </w:r>
          </w:p>
          <w:p w:rsidR="00160A40" w:rsidRPr="00D6124F" w:rsidRDefault="00160A40" w:rsidP="002E7109">
            <w:pPr>
              <w:pStyle w:val="ConsPlusNormal"/>
              <w:ind w:firstLine="283"/>
              <w:jc w:val="both"/>
              <w:rPr>
                <w:sz w:val="24"/>
                <w:szCs w:val="24"/>
              </w:rPr>
            </w:pPr>
            <w:r w:rsidRPr="00D6124F">
              <w:rPr>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 Информация о получателе бюджетных средств</w:t>
            </w:r>
          </w:p>
        </w:tc>
        <w:tc>
          <w:tcPr>
            <w:tcW w:w="5102"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5.1. Получатель бюджетных средств</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получателя средств бюджета Майского сельского поселения Пригородного муниципального района Республики Северная Осетия-Алания,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60A40" w:rsidRPr="00D6124F" w:rsidRDefault="00160A40" w:rsidP="002E7109">
            <w:pPr>
              <w:pStyle w:val="ConsPlusNormal"/>
              <w:ind w:firstLine="283"/>
              <w:jc w:val="both"/>
              <w:rPr>
                <w:sz w:val="24"/>
                <w:szCs w:val="24"/>
              </w:rPr>
            </w:pPr>
            <w:r w:rsidRPr="00D6124F">
              <w:rPr>
                <w:sz w:val="24"/>
                <w:szCs w:val="24"/>
              </w:rPr>
              <w:t xml:space="preserve">При представлении Сведений о бюджетном обязательстве в форме электронного документа </w:t>
            </w:r>
            <w:r w:rsidRPr="00D6124F">
              <w:rPr>
                <w:sz w:val="24"/>
                <w:szCs w:val="24"/>
              </w:rPr>
              <w:lastRenderedPageBreak/>
              <w:t>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5.2. Наименование бюджета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бюджета - "районный бюджет".</w:t>
            </w:r>
          </w:p>
          <w:p w:rsidR="00160A40" w:rsidRPr="00D6124F" w:rsidRDefault="00160A40" w:rsidP="002E7109">
            <w:pPr>
              <w:pStyle w:val="ConsPlusNormal"/>
              <w:ind w:firstLine="283"/>
              <w:jc w:val="both"/>
              <w:rPr>
                <w:sz w:val="24"/>
                <w:szCs w:val="24"/>
              </w:rPr>
            </w:pPr>
            <w:r w:rsidRPr="00D6124F">
              <w:rPr>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5.3. Код по </w:t>
            </w:r>
            <w:hyperlink r:id="rId37">
              <w:r w:rsidRPr="00D6124F">
                <w:rPr>
                  <w:color w:val="0000FF"/>
                  <w:sz w:val="24"/>
                  <w:szCs w:val="24"/>
                </w:rPr>
                <w:t>ОКТМО</w:t>
              </w:r>
            </w:hyperlink>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38">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5.4. Финансовый орган</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финансовый орган –</w:t>
            </w:r>
          </w:p>
          <w:p w:rsidR="00160A40" w:rsidRPr="00D6124F" w:rsidRDefault="00160A40" w:rsidP="002E7109">
            <w:pPr>
              <w:pStyle w:val="ConsPlusNormal"/>
              <w:ind w:firstLine="283"/>
              <w:jc w:val="both"/>
              <w:rPr>
                <w:sz w:val="24"/>
                <w:szCs w:val="24"/>
              </w:rPr>
            </w:pPr>
            <w:r w:rsidRPr="00D6124F">
              <w:rPr>
                <w:sz w:val="24"/>
                <w:szCs w:val="24"/>
              </w:rPr>
              <w:t>" Администрация Майского сельского поселения Пригородного муниципального района РСО-А".</w:t>
            </w:r>
          </w:p>
          <w:p w:rsidR="00160A40" w:rsidRPr="00D6124F" w:rsidRDefault="00160A40" w:rsidP="002E7109">
            <w:pPr>
              <w:pStyle w:val="ConsPlusNormal"/>
              <w:ind w:firstLine="283"/>
              <w:jc w:val="both"/>
              <w:rPr>
                <w:sz w:val="24"/>
                <w:szCs w:val="24"/>
              </w:rPr>
            </w:pPr>
            <w:r w:rsidRPr="00D6124F">
              <w:rPr>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5.5. Код по ОКПО</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5.6. Код получателя бюджетных средств по Сводному реестру</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2" w:name="P387"/>
            <w:bookmarkEnd w:id="32"/>
            <w:r w:rsidRPr="00D6124F">
              <w:rPr>
                <w:sz w:val="24"/>
                <w:szCs w:val="24"/>
              </w:rPr>
              <w:t>5.7. Наименование главного распорядителя бюджетных средств</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главного распорядителя средств бюджета в соответствии со Сводным реестром.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3" w:name="P389"/>
            <w:bookmarkEnd w:id="33"/>
            <w:r w:rsidRPr="00D6124F">
              <w:rPr>
                <w:sz w:val="24"/>
                <w:szCs w:val="24"/>
              </w:rPr>
              <w:t>5.8. Глава по БК</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главы главного распорядителя средств бюджета по бюджетной классификации Российской Федерации.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5.9. Наименование органа Федерального казначейства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w:t>
            </w:r>
            <w:r w:rsidRPr="00D6124F">
              <w:rPr>
                <w:sz w:val="24"/>
                <w:szCs w:val="24"/>
              </w:rPr>
              <w:lastRenderedPageBreak/>
              <w:t>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5.10. Код органа Федерального казначейства (КОФК)</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5.11. Номер лицевого счета получателя бюджетных средств</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номер соответствующего лицевого счета получателя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4" w:name="P399"/>
            <w:bookmarkEnd w:id="34"/>
            <w:r w:rsidRPr="00D6124F">
              <w:rPr>
                <w:sz w:val="24"/>
                <w:szCs w:val="24"/>
              </w:rPr>
              <w:t>6.1. Вид документа-основания</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6.2. Наименование нормативного правового акта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399">
              <w:r w:rsidRPr="00D6124F">
                <w:rPr>
                  <w:color w:val="0000FF"/>
                  <w:sz w:val="24"/>
                  <w:szCs w:val="24"/>
                </w:rPr>
                <w:t>пункте 6.1</w:t>
              </w:r>
            </w:hyperlink>
            <w:r w:rsidRPr="00D6124F">
              <w:rPr>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6.3. Номер документа-основания</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номер документа-основания (при наличии).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5" w:name="P405"/>
            <w:bookmarkEnd w:id="35"/>
            <w:r w:rsidRPr="00D6124F">
              <w:rPr>
                <w:sz w:val="24"/>
                <w:szCs w:val="24"/>
              </w:rPr>
              <w:t>6.4. Дата документа-основания</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6" w:name="P407"/>
            <w:bookmarkEnd w:id="36"/>
            <w:r w:rsidRPr="00D6124F">
              <w:rPr>
                <w:sz w:val="24"/>
                <w:szCs w:val="24"/>
              </w:rPr>
              <w:t>6.5. Срок исполнения</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6.6. Предмет по документу-основанию</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предмет по документу-основанию.</w:t>
            </w:r>
          </w:p>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399">
              <w:r w:rsidRPr="00D6124F">
                <w:rPr>
                  <w:color w:val="0000FF"/>
                  <w:sz w:val="24"/>
                  <w:szCs w:val="24"/>
                </w:rPr>
                <w:t>пункте 6.1</w:t>
              </w:r>
            </w:hyperlink>
            <w:r w:rsidRPr="00D6124F">
              <w:rPr>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w:t>
            </w:r>
            <w:r w:rsidRPr="00D6124F">
              <w:rPr>
                <w:sz w:val="24"/>
                <w:szCs w:val="24"/>
              </w:rPr>
              <w:lastRenderedPageBreak/>
              <w:t>(поставляемых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399">
              <w:r w:rsidRPr="00D6124F">
                <w:rPr>
                  <w:color w:val="0000FF"/>
                  <w:sz w:val="24"/>
                  <w:szCs w:val="24"/>
                </w:rPr>
                <w:t>пункте 6.1</w:t>
              </w:r>
            </w:hyperlink>
            <w:r w:rsidRPr="00D6124F">
              <w:rPr>
                <w:sz w:val="24"/>
                <w:szCs w:val="24"/>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7" w:name="P413"/>
            <w:bookmarkEnd w:id="37"/>
            <w:r w:rsidRPr="00D6124F">
              <w:rPr>
                <w:sz w:val="24"/>
                <w:szCs w:val="24"/>
              </w:rPr>
              <w:lastRenderedPageBreak/>
              <w:t>6.7. Признак казначейского сопровождения</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160A40" w:rsidRPr="00D6124F" w:rsidRDefault="00160A40" w:rsidP="002E7109">
            <w:pPr>
              <w:pStyle w:val="ConsPlusNormal"/>
              <w:ind w:firstLine="283"/>
              <w:jc w:val="both"/>
              <w:rPr>
                <w:sz w:val="24"/>
                <w:szCs w:val="24"/>
              </w:rPr>
            </w:pPr>
            <w:r w:rsidRPr="00D6124F">
              <w:rPr>
                <w:sz w:val="24"/>
                <w:szCs w:val="24"/>
              </w:rPr>
              <w:t>В остальных случаях не заполняется.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6.8. Идентификатор</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идентификатор документа-основания при заполнении "Да" в </w:t>
            </w:r>
            <w:hyperlink w:anchor="P413">
              <w:r w:rsidRPr="00D6124F">
                <w:rPr>
                  <w:color w:val="0000FF"/>
                  <w:sz w:val="24"/>
                  <w:szCs w:val="24"/>
                </w:rPr>
                <w:t>пункте 6.7</w:t>
              </w:r>
            </w:hyperlink>
            <w:r w:rsidRPr="00D6124F">
              <w:rPr>
                <w:sz w:val="24"/>
                <w:szCs w:val="24"/>
              </w:rPr>
              <w:t xml:space="preserve"> (при наличии).</w:t>
            </w:r>
          </w:p>
          <w:p w:rsidR="00160A40" w:rsidRPr="00D6124F" w:rsidRDefault="00160A40" w:rsidP="002E7109">
            <w:pPr>
              <w:pStyle w:val="ConsPlusNormal"/>
              <w:ind w:firstLine="283"/>
              <w:jc w:val="both"/>
              <w:rPr>
                <w:sz w:val="24"/>
                <w:szCs w:val="24"/>
              </w:rPr>
            </w:pPr>
            <w:r w:rsidRPr="00D6124F">
              <w:rPr>
                <w:sz w:val="24"/>
                <w:szCs w:val="24"/>
              </w:rPr>
              <w:t xml:space="preserve">При незаполнении </w:t>
            </w:r>
            <w:hyperlink w:anchor="P413">
              <w:r w:rsidRPr="00D6124F">
                <w:rPr>
                  <w:color w:val="0000FF"/>
                  <w:sz w:val="24"/>
                  <w:szCs w:val="24"/>
                </w:rPr>
                <w:t>пункта 6.7</w:t>
              </w:r>
            </w:hyperlink>
            <w:r w:rsidRPr="00D6124F">
              <w:rPr>
                <w:sz w:val="24"/>
                <w:szCs w:val="24"/>
              </w:rPr>
              <w:t xml:space="preserve"> идентификатор указывается при наличии.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6.9. Уникальный номер реестровой записи в реестре контрактов/реестре соглашений</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160A40" w:rsidRPr="00D6124F" w:rsidRDefault="00160A40" w:rsidP="002E7109">
            <w:pPr>
              <w:pStyle w:val="ConsPlusNormal"/>
              <w:ind w:firstLine="283"/>
              <w:jc w:val="both"/>
              <w:rPr>
                <w:sz w:val="24"/>
                <w:szCs w:val="24"/>
              </w:rPr>
            </w:pPr>
            <w:r w:rsidRPr="00D6124F">
              <w:rPr>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муниципальном контракте, соглашении для ее первичного включения в реестр контрактов/реестр соглашений.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8" w:name="P422"/>
            <w:bookmarkEnd w:id="38"/>
            <w:r w:rsidRPr="00D6124F">
              <w:rPr>
                <w:sz w:val="24"/>
                <w:szCs w:val="24"/>
              </w:rPr>
              <w:t>6.10. Сумма в валюте обязательства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60A40" w:rsidRPr="00D6124F" w:rsidRDefault="00160A40" w:rsidP="002E7109">
            <w:pPr>
              <w:pStyle w:val="ConsPlusNormal"/>
              <w:ind w:firstLine="283"/>
              <w:jc w:val="both"/>
              <w:rPr>
                <w:sz w:val="24"/>
                <w:szCs w:val="24"/>
              </w:rPr>
            </w:pPr>
            <w:r w:rsidRPr="00D6124F">
              <w:rPr>
                <w:sz w:val="24"/>
                <w:szCs w:val="24"/>
              </w:rPr>
              <w:t xml:space="preserve">В случае, если документом-основанием сумма не определена, указывается сумма, рассчитанная получателем средств бюджета, с </w:t>
            </w:r>
            <w:r w:rsidRPr="00D6124F">
              <w:rPr>
                <w:sz w:val="24"/>
                <w:szCs w:val="24"/>
              </w:rPr>
              <w:lastRenderedPageBreak/>
              <w:t>приложением соответствующего расчета.</w:t>
            </w:r>
          </w:p>
          <w:p w:rsidR="00160A40" w:rsidRPr="00D6124F" w:rsidRDefault="00160A40" w:rsidP="002E7109">
            <w:pPr>
              <w:pStyle w:val="ConsPlusNormal"/>
              <w:ind w:firstLine="283"/>
              <w:jc w:val="both"/>
              <w:rPr>
                <w:sz w:val="24"/>
                <w:szCs w:val="24"/>
              </w:rPr>
            </w:pPr>
            <w:r w:rsidRPr="00D6124F">
              <w:rPr>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39" w:name="P426"/>
            <w:bookmarkEnd w:id="39"/>
            <w:r w:rsidRPr="00D6124F">
              <w:rPr>
                <w:sz w:val="24"/>
                <w:szCs w:val="24"/>
              </w:rPr>
              <w:lastRenderedPageBreak/>
              <w:t xml:space="preserve">6.11. Код валюты по </w:t>
            </w:r>
            <w:hyperlink r:id="rId39">
              <w:r w:rsidRPr="00D6124F">
                <w:rPr>
                  <w:color w:val="0000FF"/>
                  <w:sz w:val="24"/>
                  <w:szCs w:val="24"/>
                </w:rPr>
                <w:t>ОКВ</w:t>
              </w:r>
            </w:hyperlink>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валюты, в которой принято бюджетное обязательство, в соответствии с Общероссийским </w:t>
            </w:r>
            <w:hyperlink r:id="rId40">
              <w:r w:rsidRPr="00D6124F">
                <w:rPr>
                  <w:color w:val="0000FF"/>
                  <w:sz w:val="24"/>
                  <w:szCs w:val="24"/>
                </w:rPr>
                <w:t>классификатором</w:t>
              </w:r>
            </w:hyperlink>
            <w:r w:rsidRPr="00D6124F">
              <w:rPr>
                <w:sz w:val="24"/>
                <w:szCs w:val="24"/>
              </w:rPr>
              <w:t xml:space="preserve"> валют. Формируется автоматически после указания наименования валюты в соответствии с Общероссийским </w:t>
            </w:r>
            <w:hyperlink r:id="rId41">
              <w:r w:rsidRPr="00D6124F">
                <w:rPr>
                  <w:color w:val="0000FF"/>
                  <w:sz w:val="24"/>
                  <w:szCs w:val="24"/>
                </w:rPr>
                <w:t>классификатором</w:t>
              </w:r>
            </w:hyperlink>
            <w:r w:rsidRPr="00D6124F">
              <w:rPr>
                <w:sz w:val="24"/>
                <w:szCs w:val="24"/>
              </w:rPr>
              <w:t xml:space="preserve"> валют.</w:t>
            </w:r>
          </w:p>
          <w:p w:rsidR="00160A40" w:rsidRPr="00D6124F" w:rsidRDefault="00160A40" w:rsidP="002E7109">
            <w:pPr>
              <w:pStyle w:val="ConsPlusNormal"/>
              <w:ind w:firstLine="283"/>
              <w:jc w:val="both"/>
              <w:rPr>
                <w:sz w:val="24"/>
                <w:szCs w:val="24"/>
              </w:rPr>
            </w:pPr>
            <w:r w:rsidRPr="00D6124F">
              <w:rPr>
                <w:sz w:val="24"/>
                <w:szCs w:val="24"/>
              </w:rPr>
              <w:t>В случае заключения государственного контракта (договора) указывается код валюты, в которой указывается цена контракта.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6.12. Сумма в валюте Российской Федерации всего</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бюджетного обязательства в валюте Российской Федерации.</w:t>
            </w:r>
          </w:p>
          <w:p w:rsidR="00160A40" w:rsidRPr="00D6124F" w:rsidRDefault="00160A40" w:rsidP="002E7109">
            <w:pPr>
              <w:pStyle w:val="ConsPlusNormal"/>
              <w:ind w:firstLine="283"/>
              <w:jc w:val="both"/>
              <w:rPr>
                <w:sz w:val="24"/>
                <w:szCs w:val="24"/>
              </w:rPr>
            </w:pPr>
            <w:r w:rsidRPr="00D6124F">
              <w:rPr>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405">
              <w:r w:rsidRPr="00D6124F">
                <w:rPr>
                  <w:color w:val="0000FF"/>
                  <w:sz w:val="24"/>
                  <w:szCs w:val="24"/>
                </w:rPr>
                <w:t>пункте 6.4</w:t>
              </w:r>
            </w:hyperlink>
            <w:r w:rsidRPr="00D6124F">
              <w:rPr>
                <w:sz w:val="24"/>
                <w:szCs w:val="24"/>
              </w:rPr>
              <w:t xml:space="preserve"> настоящей информации.</w:t>
            </w:r>
          </w:p>
          <w:p w:rsidR="00160A40" w:rsidRPr="00D6124F" w:rsidRDefault="00160A40" w:rsidP="002E7109">
            <w:pPr>
              <w:pStyle w:val="ConsPlusNormal"/>
              <w:ind w:firstLine="283"/>
              <w:jc w:val="both"/>
              <w:rPr>
                <w:sz w:val="24"/>
                <w:szCs w:val="24"/>
              </w:rPr>
            </w:pPr>
            <w:r w:rsidRPr="00D6124F">
              <w:rPr>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422">
              <w:r w:rsidRPr="00D6124F">
                <w:rPr>
                  <w:color w:val="0000FF"/>
                  <w:sz w:val="24"/>
                  <w:szCs w:val="24"/>
                </w:rPr>
                <w:t>пунктам 6.10</w:t>
              </w:r>
            </w:hyperlink>
            <w:r w:rsidRPr="00D6124F">
              <w:rPr>
                <w:sz w:val="24"/>
                <w:szCs w:val="24"/>
              </w:rPr>
              <w:t xml:space="preserve"> и </w:t>
            </w:r>
            <w:hyperlink w:anchor="P426">
              <w:r w:rsidRPr="00D6124F">
                <w:rPr>
                  <w:color w:val="0000FF"/>
                  <w:sz w:val="24"/>
                  <w:szCs w:val="24"/>
                </w:rPr>
                <w:t>6.11</w:t>
              </w:r>
            </w:hyperlink>
            <w:r w:rsidRPr="00D6124F">
              <w:rPr>
                <w:sz w:val="24"/>
                <w:szCs w:val="24"/>
              </w:rPr>
              <w:t xml:space="preserve"> настоящей информации.</w:t>
            </w:r>
          </w:p>
          <w:p w:rsidR="00160A40" w:rsidRPr="00D6124F" w:rsidRDefault="00160A40" w:rsidP="002E7109">
            <w:pPr>
              <w:pStyle w:val="ConsPlusNormal"/>
              <w:ind w:firstLine="283"/>
              <w:jc w:val="both"/>
              <w:rPr>
                <w:sz w:val="24"/>
                <w:szCs w:val="24"/>
              </w:rPr>
            </w:pPr>
            <w:r w:rsidRPr="00D6124F">
              <w:rPr>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60A40" w:rsidRPr="00D6124F" w:rsidRDefault="00160A40" w:rsidP="002E7109">
            <w:pPr>
              <w:pStyle w:val="ConsPlusNormal"/>
              <w:ind w:firstLine="283"/>
              <w:jc w:val="both"/>
              <w:rPr>
                <w:sz w:val="24"/>
                <w:szCs w:val="24"/>
              </w:rPr>
            </w:pPr>
            <w:r w:rsidRPr="00D6124F">
              <w:rPr>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60A40" w:rsidRPr="00D6124F" w:rsidRDefault="00160A40" w:rsidP="002E7109">
            <w:pPr>
              <w:pStyle w:val="ConsPlusNormal"/>
              <w:ind w:firstLine="283"/>
              <w:jc w:val="both"/>
              <w:rPr>
                <w:sz w:val="24"/>
                <w:szCs w:val="24"/>
              </w:rPr>
            </w:pPr>
            <w:r w:rsidRPr="00D6124F">
              <w:rPr>
                <w:sz w:val="24"/>
                <w:szCs w:val="24"/>
              </w:rPr>
              <w:t xml:space="preserve">Сумма в валюте Российской Федерации включает в себя сумму исполненного и неисполненного обязательства прошлых лет, а </w:t>
            </w:r>
            <w:r w:rsidRPr="00D6124F">
              <w:rPr>
                <w:sz w:val="24"/>
                <w:szCs w:val="24"/>
              </w:rPr>
              <w:lastRenderedPageBreak/>
              <w:t>также сумму обязательства на текущий год и последующие годы.</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6.13. В том числе сумма казначейского обеспечения обязательств в валюте Российской Федерации</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160A40" w:rsidRPr="00D6124F" w:rsidRDefault="00160A40" w:rsidP="002E7109">
            <w:pPr>
              <w:pStyle w:val="ConsPlusNormal"/>
              <w:ind w:firstLine="283"/>
              <w:jc w:val="both"/>
              <w:rPr>
                <w:sz w:val="24"/>
                <w:szCs w:val="24"/>
              </w:rPr>
            </w:pPr>
            <w:r w:rsidRPr="00D6124F">
              <w:rPr>
                <w:sz w:val="24"/>
                <w:szCs w:val="24"/>
              </w:rPr>
              <w:t xml:space="preserve">Не заполняется при постановке на учет бюджетного обязательства при заполнении в </w:t>
            </w:r>
            <w:hyperlink w:anchor="P399">
              <w:r w:rsidRPr="00D6124F">
                <w:rPr>
                  <w:color w:val="0000FF"/>
                  <w:sz w:val="24"/>
                  <w:szCs w:val="24"/>
                </w:rPr>
                <w:t>пункте 6.1</w:t>
              </w:r>
            </w:hyperlink>
            <w:r w:rsidRPr="00D6124F">
              <w:rPr>
                <w:sz w:val="24"/>
                <w:szCs w:val="24"/>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6.14. Процент платежа, требующего подтверждения, от общей суммы бюджетного обязательства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6.15. Сумма платежа, требующего подтверждения</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60A40" w:rsidRPr="00D6124F" w:rsidRDefault="00160A40" w:rsidP="002E7109">
            <w:pPr>
              <w:pStyle w:val="ConsPlusNormal"/>
              <w:ind w:firstLine="283"/>
              <w:jc w:val="both"/>
              <w:rPr>
                <w:sz w:val="24"/>
                <w:szCs w:val="24"/>
              </w:rPr>
            </w:pPr>
            <w:r w:rsidRPr="00D6124F">
              <w:rPr>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6.16. Номер уведомления о поступлении исполнительного документа/решения налогового органа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399">
              <w:r w:rsidRPr="00D6124F">
                <w:rPr>
                  <w:color w:val="0000FF"/>
                  <w:sz w:val="24"/>
                  <w:szCs w:val="24"/>
                </w:rPr>
                <w:t>пункте 6.1</w:t>
              </w:r>
            </w:hyperlink>
            <w:r w:rsidRPr="00D6124F">
              <w:rPr>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6.17. Дата уведомления о поступлении исполнительного документа/решения налогового органа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399">
              <w:r w:rsidRPr="00D6124F">
                <w:rPr>
                  <w:color w:val="0000FF"/>
                  <w:sz w:val="24"/>
                  <w:szCs w:val="24"/>
                </w:rPr>
                <w:t>пункте 6.1</w:t>
              </w:r>
            </w:hyperlink>
            <w:r w:rsidRPr="00D6124F">
              <w:rPr>
                <w:sz w:val="24"/>
                <w:szCs w:val="24"/>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6.18. Основание невключения договора (муниципального контракта) в реестр контрактов</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399">
              <w:r w:rsidRPr="00D6124F">
                <w:rPr>
                  <w:color w:val="0000FF"/>
                  <w:sz w:val="24"/>
                  <w:szCs w:val="24"/>
                </w:rPr>
                <w:t>пункте 6.1</w:t>
              </w:r>
            </w:hyperlink>
            <w:r w:rsidRPr="00D6124F">
              <w:rPr>
                <w:sz w:val="24"/>
                <w:szCs w:val="24"/>
              </w:rPr>
              <w:t xml:space="preserve"> настоящей информации вида документа "договор" указываются положения законодательства </w:t>
            </w:r>
            <w:r w:rsidRPr="00D6124F">
              <w:rPr>
                <w:sz w:val="24"/>
                <w:szCs w:val="24"/>
              </w:rPr>
              <w:lastRenderedPageBreak/>
              <w:t>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7. Реквизиты контрагента/взыскателя по исполнительному документу/решению налогового органа</w:t>
            </w:r>
          </w:p>
        </w:tc>
        <w:tc>
          <w:tcPr>
            <w:tcW w:w="5102"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7.1. Наименование юридического лица/фамилия, имя, отчество физического лица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160A40" w:rsidRPr="00D6124F" w:rsidRDefault="00160A40" w:rsidP="002E7109">
            <w:pPr>
              <w:pStyle w:val="ConsPlusNormal"/>
              <w:ind w:firstLine="283"/>
              <w:jc w:val="both"/>
              <w:rPr>
                <w:sz w:val="24"/>
                <w:szCs w:val="24"/>
              </w:rPr>
            </w:pPr>
            <w:r w:rsidRPr="00D6124F">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40" w:name="P455"/>
            <w:bookmarkEnd w:id="40"/>
            <w:r w:rsidRPr="00D6124F">
              <w:rPr>
                <w:sz w:val="24"/>
                <w:szCs w:val="24"/>
              </w:rPr>
              <w:t>7.2. Идентификационный номер налогоплательщика (ИНН)</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ИНН контрагента в соответствии со сведениями ЕГРЮЛ.</w:t>
            </w:r>
          </w:p>
          <w:p w:rsidR="00160A40" w:rsidRPr="00D6124F" w:rsidRDefault="00160A40" w:rsidP="002E7109">
            <w:pPr>
              <w:pStyle w:val="ConsPlusNormal"/>
              <w:ind w:firstLine="283"/>
              <w:jc w:val="both"/>
              <w:rPr>
                <w:sz w:val="24"/>
                <w:szCs w:val="24"/>
              </w:rPr>
            </w:pPr>
            <w:r w:rsidRPr="00D6124F">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41" w:name="P458"/>
            <w:bookmarkEnd w:id="41"/>
            <w:r w:rsidRPr="00D6124F">
              <w:rPr>
                <w:sz w:val="24"/>
                <w:szCs w:val="24"/>
              </w:rPr>
              <w:t>7.3. Код причины постановки на учет в налоговом органе (КПП)</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160A40" w:rsidRPr="00D6124F" w:rsidRDefault="00160A40" w:rsidP="002E7109">
            <w:pPr>
              <w:pStyle w:val="ConsPlusNormal"/>
              <w:ind w:firstLine="283"/>
              <w:jc w:val="both"/>
              <w:rPr>
                <w:sz w:val="24"/>
                <w:szCs w:val="24"/>
              </w:rPr>
            </w:pPr>
            <w:r w:rsidRPr="00D6124F">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7.4. Код по Сводному реестру</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455">
              <w:r w:rsidRPr="00D6124F">
                <w:rPr>
                  <w:color w:val="0000FF"/>
                  <w:sz w:val="24"/>
                  <w:szCs w:val="24"/>
                </w:rPr>
                <w:t>пунктах 7.2</w:t>
              </w:r>
            </w:hyperlink>
            <w:r w:rsidRPr="00D6124F">
              <w:rPr>
                <w:sz w:val="24"/>
                <w:szCs w:val="24"/>
              </w:rPr>
              <w:t xml:space="preserve"> и </w:t>
            </w:r>
            <w:hyperlink w:anchor="P458">
              <w:r w:rsidRPr="00D6124F">
                <w:rPr>
                  <w:color w:val="0000FF"/>
                  <w:sz w:val="24"/>
                  <w:szCs w:val="24"/>
                </w:rPr>
                <w:t>7.3</w:t>
              </w:r>
            </w:hyperlink>
            <w:r w:rsidRPr="00D6124F">
              <w:rPr>
                <w:sz w:val="24"/>
                <w:szCs w:val="24"/>
              </w:rPr>
              <w:t xml:space="preserve"> настоящей информации.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42" w:name="P463"/>
            <w:bookmarkEnd w:id="42"/>
            <w:r w:rsidRPr="00D6124F">
              <w:rPr>
                <w:sz w:val="24"/>
                <w:szCs w:val="24"/>
              </w:rPr>
              <w:t>7.5. Номер лицевого счета (раздела на лицевом счете)</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w:t>
            </w:r>
            <w:r w:rsidRPr="00D6124F">
              <w:rPr>
                <w:sz w:val="24"/>
                <w:szCs w:val="24"/>
              </w:rPr>
              <w:lastRenderedPageBreak/>
              <w:t>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60A40" w:rsidRPr="00D6124F" w:rsidRDefault="00160A40" w:rsidP="002E7109">
            <w:pPr>
              <w:pStyle w:val="ConsPlusNormal"/>
              <w:ind w:firstLine="283"/>
              <w:jc w:val="both"/>
              <w:rPr>
                <w:sz w:val="24"/>
                <w:szCs w:val="24"/>
              </w:rPr>
            </w:pPr>
            <w:r w:rsidRPr="00D6124F">
              <w:rPr>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7.6. Номер банковского (казначейского) счета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номер банковского (казначейского) счета контрагента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7.7. Наименование банка (иной организации), в котором(-ой) открыт счет контрагенту</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7.8. БИК банка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БИК банка контрагента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7.9. Корреспондентский счет банка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корреспондентский счет банка контрагента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 Расшифровка обязательства</w:t>
            </w:r>
          </w:p>
        </w:tc>
        <w:tc>
          <w:tcPr>
            <w:tcW w:w="5102"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8.3 Наименование вида средств</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8.4. Код по БК</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классификации расходов бюджета в соответствии с предметом документа-основания.</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8.5. Признак безусловности обязательства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60A40" w:rsidRPr="00D6124F" w:rsidRDefault="00160A40" w:rsidP="002E7109">
            <w:pPr>
              <w:pStyle w:val="ConsPlusNormal"/>
              <w:ind w:firstLine="283"/>
              <w:jc w:val="both"/>
              <w:rPr>
                <w:sz w:val="24"/>
                <w:szCs w:val="24"/>
              </w:rPr>
            </w:pPr>
            <w:r w:rsidRPr="00D6124F">
              <w:rPr>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8.6. Сумма исполненного обязательства прошлых лет в валюте Российской Федерации</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исполненная сумма бюджетного обязательства прошлых лет с точностью до второго знака после запятой.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8.7. Сумма неисполненного обязательства прошлых лет в валюте Российской Федерации</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8.8. Сумма на 20__ текущий финансовый год в валюте Российской Федерации с помесячной разбивкой</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w:t>
            </w:r>
            <w:r w:rsidRPr="00D6124F">
              <w:rPr>
                <w:sz w:val="24"/>
                <w:szCs w:val="24"/>
              </w:rPr>
              <w:lastRenderedPageBreak/>
              <w:t>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8.9. Сумма в валюте Российской Федерации на плановый период и за пределами планового периода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160A40" w:rsidRPr="00D6124F" w:rsidRDefault="00160A40" w:rsidP="002E7109">
            <w:pPr>
              <w:pStyle w:val="ConsPlusNormal"/>
              <w:ind w:firstLine="283"/>
              <w:jc w:val="both"/>
              <w:rPr>
                <w:sz w:val="24"/>
                <w:szCs w:val="24"/>
              </w:rPr>
            </w:pPr>
            <w:r w:rsidRPr="00D6124F">
              <w:rPr>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8.10. Дата выплаты по исполнительному документу</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8.11. Аналитический код</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8.12. Примечание</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Иная информация, необходимая для постановки бюджетного обязательства на учет.</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8.13. Руководитель (уполномоченное лицо)</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2</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 xml:space="preserve">бюджета Майского сельского поселения </w:t>
      </w:r>
    </w:p>
    <w:p w:rsidR="00160A40" w:rsidRPr="00D6124F" w:rsidRDefault="00160A40" w:rsidP="00160A40">
      <w:pPr>
        <w:pStyle w:val="ConsPlusNormal"/>
        <w:jc w:val="right"/>
        <w:rPr>
          <w:sz w:val="24"/>
          <w:szCs w:val="24"/>
        </w:rPr>
      </w:pPr>
      <w:r w:rsidRPr="00D6124F">
        <w:rPr>
          <w:sz w:val="24"/>
          <w:szCs w:val="24"/>
        </w:rPr>
        <w:t>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right"/>
        <w:rPr>
          <w:sz w:val="24"/>
          <w:szCs w:val="24"/>
        </w:rPr>
      </w:pPr>
      <w:r w:rsidRPr="00D6124F">
        <w:rPr>
          <w:sz w:val="24"/>
          <w:szCs w:val="24"/>
        </w:rPr>
        <w:t xml:space="preserve"> </w:t>
      </w: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center"/>
        <w:rPr>
          <w:sz w:val="24"/>
          <w:szCs w:val="24"/>
        </w:rPr>
      </w:pPr>
      <w:bookmarkStart w:id="43" w:name="P526"/>
      <w:bookmarkEnd w:id="43"/>
      <w:r w:rsidRPr="00D6124F">
        <w:rPr>
          <w:sz w:val="24"/>
          <w:szCs w:val="24"/>
        </w:rPr>
        <w:t>Реквизиты</w:t>
      </w:r>
    </w:p>
    <w:p w:rsidR="00160A40" w:rsidRPr="00D6124F" w:rsidRDefault="00160A40" w:rsidP="00160A40">
      <w:pPr>
        <w:pStyle w:val="ConsPlusNormal"/>
        <w:jc w:val="center"/>
        <w:rPr>
          <w:sz w:val="24"/>
          <w:szCs w:val="24"/>
        </w:rPr>
      </w:pPr>
      <w:r w:rsidRPr="00D6124F">
        <w:rPr>
          <w:sz w:val="24"/>
          <w:szCs w:val="24"/>
        </w:rPr>
        <w:t>Сведений о денежном обязательстве</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160A40" w:rsidRPr="00D6124F" w:rsidTr="002E7109">
        <w:tc>
          <w:tcPr>
            <w:tcW w:w="9014" w:type="dxa"/>
            <w:gridSpan w:val="2"/>
            <w:tcBorders>
              <w:top w:val="nil"/>
              <w:left w:val="nil"/>
              <w:right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lastRenderedPageBreak/>
              <w:t>(с точностью до второго десятичного знака)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lastRenderedPageBreak/>
              <w:t>Наименование реквизита</w:t>
            </w:r>
          </w:p>
        </w:tc>
        <w:tc>
          <w:tcPr>
            <w:tcW w:w="5049" w:type="dxa"/>
          </w:tcPr>
          <w:p w:rsidR="00160A40" w:rsidRPr="00D6124F" w:rsidRDefault="00160A40" w:rsidP="002E7109">
            <w:pPr>
              <w:pStyle w:val="ConsPlusNormal"/>
              <w:jc w:val="center"/>
              <w:rPr>
                <w:sz w:val="24"/>
                <w:szCs w:val="24"/>
              </w:rPr>
            </w:pPr>
            <w:r w:rsidRPr="00D6124F">
              <w:rPr>
                <w:sz w:val="24"/>
                <w:szCs w:val="24"/>
              </w:rPr>
              <w:t>Правила формирования информации (реквизита, показателя)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порядковый номер Сведений о денежном обязательстве.</w:t>
            </w:r>
          </w:p>
          <w:p w:rsidR="00160A40" w:rsidRPr="00D6124F" w:rsidRDefault="00160A40" w:rsidP="002E7109">
            <w:pPr>
              <w:pStyle w:val="ConsPlusNormal"/>
              <w:ind w:firstLine="283"/>
              <w:jc w:val="both"/>
              <w:rPr>
                <w:sz w:val="24"/>
                <w:szCs w:val="24"/>
              </w:rPr>
            </w:pPr>
            <w:r w:rsidRPr="00D6124F">
              <w:rPr>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 Дата Сведений о денежном обязательстве</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Сведений о денежном обязательстве получателем бюджетных средств.</w:t>
            </w:r>
          </w:p>
          <w:p w:rsidR="00160A40" w:rsidRPr="00D6124F" w:rsidRDefault="00160A40" w:rsidP="002E7109">
            <w:pPr>
              <w:pStyle w:val="ConsPlusNormal"/>
              <w:ind w:firstLine="283"/>
              <w:jc w:val="both"/>
              <w:rPr>
                <w:sz w:val="24"/>
                <w:szCs w:val="24"/>
              </w:rPr>
            </w:pPr>
            <w:r w:rsidRPr="00D6124F">
              <w:rPr>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 Учетный номер денежного обязательства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при внесении изменений в поставленное на учет денежное обязательство.</w:t>
            </w:r>
          </w:p>
          <w:p w:rsidR="00160A40" w:rsidRPr="00D6124F" w:rsidRDefault="00160A40" w:rsidP="002E7109">
            <w:pPr>
              <w:pStyle w:val="ConsPlusNormal"/>
              <w:ind w:firstLine="283"/>
              <w:jc w:val="both"/>
              <w:rPr>
                <w:sz w:val="24"/>
                <w:szCs w:val="24"/>
              </w:rPr>
            </w:pPr>
            <w:r w:rsidRPr="00D6124F">
              <w:rPr>
                <w:sz w:val="24"/>
                <w:szCs w:val="24"/>
              </w:rPr>
              <w:t>Указывается учетный номер денежного обязательства, в которое вносятся изменения, присвоенный ему при постановке на учет.</w:t>
            </w:r>
          </w:p>
          <w:p w:rsidR="00160A40" w:rsidRPr="00D6124F" w:rsidRDefault="00160A40" w:rsidP="002E7109">
            <w:pPr>
              <w:pStyle w:val="ConsPlusNormal"/>
              <w:ind w:firstLine="283"/>
              <w:jc w:val="both"/>
              <w:rPr>
                <w:sz w:val="24"/>
                <w:szCs w:val="24"/>
              </w:rPr>
            </w:pPr>
            <w:r w:rsidRPr="00D6124F">
              <w:rPr>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 Учетный номер бюджетного обязательства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60A40" w:rsidRPr="00D6124F" w:rsidRDefault="00160A40" w:rsidP="002E7109">
            <w:pPr>
              <w:pStyle w:val="ConsPlusNormal"/>
              <w:ind w:firstLine="283"/>
              <w:jc w:val="both"/>
              <w:rPr>
                <w:sz w:val="24"/>
                <w:szCs w:val="24"/>
              </w:rPr>
            </w:pPr>
            <w:r w:rsidRPr="00D6124F">
              <w:rPr>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w:t>
            </w:r>
            <w:r w:rsidRPr="00D6124F">
              <w:rPr>
                <w:sz w:val="24"/>
                <w:szCs w:val="24"/>
              </w:rPr>
              <w:lastRenderedPageBreak/>
              <w:t>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6. Информация о получателе бюджетных средств</w:t>
            </w:r>
          </w:p>
        </w:tc>
        <w:tc>
          <w:tcPr>
            <w:tcW w:w="5049"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 Получатель бюджетных средств</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6.2. Код получателя бюджетных средств по Сводному реестру</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код получателя средств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6.3. Номер лицевого счета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номер соответствующего лицевого счета получателя средств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6.4. Главный распорядитель бюджетных средств</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главного распорядителя средств бюджета, соответствующее реестровой записи Сводного реестра.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6.5. Глава по БК</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глава главного распорядителя средств бюджета по бюджетной классификации Российской Федерации.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6.6. Наименование бюджета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бюджета - "Бюджет Майского сельского поселения Пригородного муниципального района Республики северная Осетия-Алания".</w:t>
            </w:r>
          </w:p>
          <w:p w:rsidR="00160A40" w:rsidRPr="00D6124F" w:rsidRDefault="00160A40" w:rsidP="002E7109">
            <w:pPr>
              <w:pStyle w:val="ConsPlusNormal"/>
              <w:ind w:firstLine="283"/>
              <w:jc w:val="both"/>
              <w:rPr>
                <w:sz w:val="24"/>
                <w:szCs w:val="24"/>
              </w:rPr>
            </w:pPr>
            <w:r w:rsidRPr="00D6124F">
              <w:rPr>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6.7. Код по </w:t>
            </w:r>
            <w:hyperlink r:id="rId42">
              <w:r w:rsidRPr="00D6124F">
                <w:rPr>
                  <w:color w:val="0000FF"/>
                  <w:sz w:val="24"/>
                  <w:szCs w:val="24"/>
                </w:rPr>
                <w:t>ОКТМО</w:t>
              </w:r>
            </w:hyperlink>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43">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6.8. Финансовый орган</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финансового органа - " Администрация Майского сельского поселения Пригородного муниципального района РСО-А ".</w:t>
            </w:r>
          </w:p>
          <w:p w:rsidR="00160A40" w:rsidRPr="00D6124F" w:rsidRDefault="00160A40" w:rsidP="002E7109">
            <w:pPr>
              <w:pStyle w:val="ConsPlusNormal"/>
              <w:ind w:firstLine="283"/>
              <w:jc w:val="both"/>
              <w:rPr>
                <w:sz w:val="24"/>
                <w:szCs w:val="24"/>
              </w:rPr>
            </w:pPr>
            <w:r w:rsidRPr="00D6124F">
              <w:rPr>
                <w:sz w:val="24"/>
                <w:szCs w:val="24"/>
              </w:rPr>
              <w:t xml:space="preserve">При представлении Сведений о денежном обязательстве в форме электронного документа в информационных системах заполняется </w:t>
            </w:r>
            <w:r w:rsidRPr="00D6124F">
              <w:rPr>
                <w:sz w:val="24"/>
                <w:szCs w:val="24"/>
              </w:rPr>
              <w:lastRenderedPageBreak/>
              <w:t>автоматически.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6.9. Код по ОКПО</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6.10. Территориальный орган Федерального казначейства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6.11. Код органа Федерального казначейства (КОФК)</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6.12. Признак платежа, требующего подтверждения</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 Реквизиты документа, подтверждающего возникновение денежного обязательства</w:t>
            </w:r>
          </w:p>
        </w:tc>
        <w:tc>
          <w:tcPr>
            <w:tcW w:w="5049"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7.1. Вид</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документа, являющегося основанием для возникновения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7.2. Номер</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номер документа, подтверждающего возникновение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44" w:name="P582"/>
            <w:bookmarkEnd w:id="44"/>
            <w:r w:rsidRPr="00D6124F">
              <w:rPr>
                <w:sz w:val="24"/>
                <w:szCs w:val="24"/>
              </w:rPr>
              <w:t>7.3. Дата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документа, подтверждающего возникновение денежного обязательства.</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такого документа.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7.4. Сумма документа, подтверждающего возникновение денежного обязательства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документа, подтверждающего возникновение денежного обязательства в валюте выплаты.</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7.5. Предмет</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наименование товаров (работ, услуг) в соответствии с документом, </w:t>
            </w:r>
            <w:r w:rsidRPr="00D6124F">
              <w:rPr>
                <w:sz w:val="24"/>
                <w:szCs w:val="24"/>
              </w:rPr>
              <w:lastRenderedPageBreak/>
              <w:t>подтверждающим возникновение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7.6. Наименование вида средств</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7.7. Код по бюджетной классификации (далее - Код по БК)</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код классификации расходов бюджета в соответствии с предметом документа-основания.</w:t>
            </w:r>
          </w:p>
          <w:p w:rsidR="00160A40" w:rsidRPr="00D6124F" w:rsidRDefault="00160A40" w:rsidP="002E7109">
            <w:pPr>
              <w:pStyle w:val="ConsPlusNormal"/>
              <w:ind w:firstLine="283"/>
              <w:jc w:val="both"/>
              <w:rPr>
                <w:sz w:val="24"/>
                <w:szCs w:val="24"/>
              </w:rPr>
            </w:pPr>
            <w:r w:rsidRPr="00D6124F">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7.8. Аналитический код</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7.9. Сумма в рублевом эквиваленте всего</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денежного обязательства в валюте Российской Федерации.</w:t>
            </w:r>
          </w:p>
          <w:p w:rsidR="00160A40" w:rsidRPr="00D6124F" w:rsidRDefault="00160A40" w:rsidP="002E7109">
            <w:pPr>
              <w:pStyle w:val="ConsPlusNormal"/>
              <w:ind w:firstLine="283"/>
              <w:jc w:val="both"/>
              <w:rPr>
                <w:sz w:val="24"/>
                <w:szCs w:val="24"/>
              </w:rPr>
            </w:pPr>
            <w:r w:rsidRPr="00D6124F">
              <w:rPr>
                <w:sz w:val="24"/>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582">
              <w:r w:rsidRPr="00D6124F">
                <w:rPr>
                  <w:color w:val="0000FF"/>
                  <w:sz w:val="24"/>
                  <w:szCs w:val="24"/>
                </w:rPr>
                <w:t>пункте 7.3</w:t>
              </w:r>
            </w:hyperlink>
            <w:r w:rsidRPr="00D6124F">
              <w:rPr>
                <w:sz w:val="24"/>
                <w:szCs w:val="24"/>
              </w:rPr>
              <w:t xml:space="preserve"> настоящей информации.</w:t>
            </w:r>
          </w:p>
          <w:p w:rsidR="00160A40" w:rsidRPr="00D6124F" w:rsidRDefault="00160A40" w:rsidP="002E7109">
            <w:pPr>
              <w:pStyle w:val="ConsPlusNormal"/>
              <w:ind w:firstLine="283"/>
              <w:jc w:val="both"/>
              <w:rPr>
                <w:sz w:val="24"/>
                <w:szCs w:val="24"/>
              </w:rPr>
            </w:pPr>
            <w:r w:rsidRPr="00D6124F">
              <w:rPr>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60A40" w:rsidRPr="00D6124F" w:rsidRDefault="00160A40" w:rsidP="002E7109">
            <w:pPr>
              <w:pStyle w:val="ConsPlusNormal"/>
              <w:ind w:firstLine="283"/>
              <w:jc w:val="both"/>
              <w:rPr>
                <w:sz w:val="24"/>
                <w:szCs w:val="24"/>
              </w:rPr>
            </w:pPr>
            <w:r w:rsidRPr="00D6124F">
              <w:rPr>
                <w:sz w:val="24"/>
                <w:szCs w:val="24"/>
              </w:rPr>
              <w:t xml:space="preserve">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w:t>
            </w:r>
            <w:r w:rsidRPr="00D6124F">
              <w:rPr>
                <w:sz w:val="24"/>
                <w:szCs w:val="24"/>
              </w:rPr>
              <w:lastRenderedPageBreak/>
              <w:t>году.</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7.10. Код валюты</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валюты, в которой принято денежное обязательство, в соответствии с Общероссийским </w:t>
            </w:r>
            <w:hyperlink r:id="rId44">
              <w:r w:rsidRPr="00D6124F">
                <w:rPr>
                  <w:color w:val="0000FF"/>
                  <w:sz w:val="24"/>
                  <w:szCs w:val="24"/>
                </w:rPr>
                <w:t>классификатором</w:t>
              </w:r>
            </w:hyperlink>
            <w:r w:rsidRPr="00D6124F">
              <w:rPr>
                <w:sz w:val="24"/>
                <w:szCs w:val="24"/>
              </w:rPr>
              <w:t xml:space="preserve"> валют.</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7.11. в том числе перечислено средств, требующих подтверждения</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7.12. Срок исполнения</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планируемый срок осуществления кассовой выплаты по денежному обязательству.</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7.13. Руководитель (уполномоченное лицо)</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3</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 xml:space="preserve">бюджета Майского сельского поселения </w:t>
      </w:r>
    </w:p>
    <w:p w:rsidR="00160A40" w:rsidRPr="00D6124F" w:rsidRDefault="00160A40" w:rsidP="00160A40">
      <w:pPr>
        <w:pStyle w:val="ConsPlusNormal"/>
        <w:jc w:val="right"/>
        <w:rPr>
          <w:sz w:val="24"/>
          <w:szCs w:val="24"/>
        </w:rPr>
      </w:pPr>
      <w:r w:rsidRPr="00D6124F">
        <w:rPr>
          <w:sz w:val="24"/>
          <w:szCs w:val="24"/>
        </w:rPr>
        <w:t>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both"/>
        <w:rPr>
          <w:sz w:val="24"/>
          <w:szCs w:val="24"/>
        </w:rPr>
      </w:pPr>
    </w:p>
    <w:p w:rsidR="00160A40" w:rsidRPr="00D6124F" w:rsidRDefault="00160A40" w:rsidP="00160A40">
      <w:pPr>
        <w:pStyle w:val="ConsPlusTitle"/>
        <w:jc w:val="center"/>
        <w:rPr>
          <w:sz w:val="24"/>
          <w:szCs w:val="24"/>
        </w:rPr>
      </w:pPr>
      <w:bookmarkStart w:id="45" w:name="P624"/>
      <w:bookmarkEnd w:id="45"/>
      <w:r w:rsidRPr="00D6124F">
        <w:rPr>
          <w:sz w:val="24"/>
          <w:szCs w:val="24"/>
        </w:rPr>
        <w:t>ПЕРЕЧЕНЬ</w:t>
      </w:r>
    </w:p>
    <w:p w:rsidR="00160A40" w:rsidRPr="00D6124F" w:rsidRDefault="00160A40" w:rsidP="00160A40">
      <w:pPr>
        <w:pStyle w:val="ConsPlusTitle"/>
        <w:jc w:val="center"/>
        <w:rPr>
          <w:sz w:val="24"/>
          <w:szCs w:val="24"/>
        </w:rPr>
      </w:pPr>
      <w:r w:rsidRPr="00D6124F">
        <w:rPr>
          <w:sz w:val="24"/>
          <w:szCs w:val="24"/>
        </w:rPr>
        <w:t>ДОКУМЕНТОВ, НА ОСНОВАНИИ КОТОРЫХ ВОЗНИКАЮТ БЮДЖЕТНЫЕ</w:t>
      </w:r>
    </w:p>
    <w:p w:rsidR="00160A40" w:rsidRPr="00D6124F" w:rsidRDefault="00160A40" w:rsidP="00160A40">
      <w:pPr>
        <w:pStyle w:val="ConsPlusTitle"/>
        <w:jc w:val="center"/>
        <w:rPr>
          <w:sz w:val="24"/>
          <w:szCs w:val="24"/>
        </w:rPr>
      </w:pPr>
      <w:r w:rsidRPr="00D6124F">
        <w:rPr>
          <w:sz w:val="24"/>
          <w:szCs w:val="24"/>
        </w:rPr>
        <w:t>ОБЯЗАТЕЛЬСТВА ПОЛУЧАТЕЛЕЙ СРЕДСТВ БЮДЖЕТА МАЙСКОГО СЕЛЬСКОГО ПОСЕЛЕНИЯ ПРИГОРОДНОГО МУНИЦИПАЛЬНОГО РАЙОНА РЕСПУБЛИКИ СЕВЕРНАЯ ОСЕТИЯ-АЛАНИЯ,</w:t>
      </w:r>
    </w:p>
    <w:p w:rsidR="00160A40" w:rsidRPr="00D6124F" w:rsidRDefault="00160A40" w:rsidP="00160A40">
      <w:pPr>
        <w:pStyle w:val="ConsPlusTitle"/>
        <w:jc w:val="center"/>
        <w:rPr>
          <w:sz w:val="24"/>
          <w:szCs w:val="24"/>
        </w:rPr>
      </w:pPr>
      <w:r w:rsidRPr="00D6124F">
        <w:rPr>
          <w:sz w:val="24"/>
          <w:szCs w:val="24"/>
        </w:rPr>
        <w:t>И ДОКУМЕНТОВ, ПОДТВЕРЖДАЮЩИХ ВОЗНИКНОВЕНИЕ ДЕНЕЖНЫХ</w:t>
      </w:r>
    </w:p>
    <w:p w:rsidR="00160A40" w:rsidRPr="00D6124F" w:rsidRDefault="00160A40" w:rsidP="00160A40">
      <w:pPr>
        <w:pStyle w:val="ConsPlusTitle"/>
        <w:jc w:val="center"/>
        <w:rPr>
          <w:sz w:val="24"/>
          <w:szCs w:val="24"/>
        </w:rPr>
      </w:pPr>
      <w:r w:rsidRPr="00D6124F">
        <w:rPr>
          <w:sz w:val="24"/>
          <w:szCs w:val="24"/>
        </w:rPr>
        <w:t>ОБЯЗАТЕЛЬСТВ ПОЛУЧАТЕЛЕЙ СРЕДСТВ БЮДЖЕТА МАЙСКОГО СЕЛЬСКОГО ПОСЕЛЕНИЯ ПРИГОРОДНОГО МУНИЦИПАЛЬНОГО РАЙОНАРЕСПУБЛИКИ СЕВЕРНАЯ ОСЕТИЯ-АЛАНИЯ</w:t>
      </w: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160A40" w:rsidRPr="00D6124F" w:rsidTr="002E7109">
        <w:tc>
          <w:tcPr>
            <w:tcW w:w="662" w:type="dxa"/>
          </w:tcPr>
          <w:p w:rsidR="00160A40" w:rsidRPr="00D6124F" w:rsidRDefault="00160A40" w:rsidP="002E7109">
            <w:pPr>
              <w:pStyle w:val="ConsPlusNormal"/>
              <w:jc w:val="center"/>
              <w:rPr>
                <w:sz w:val="24"/>
                <w:szCs w:val="24"/>
              </w:rPr>
            </w:pPr>
            <w:r w:rsidRPr="00D6124F">
              <w:rPr>
                <w:sz w:val="24"/>
                <w:szCs w:val="24"/>
              </w:rPr>
              <w:t>N п/п</w:t>
            </w:r>
          </w:p>
        </w:tc>
        <w:tc>
          <w:tcPr>
            <w:tcW w:w="3605" w:type="dxa"/>
          </w:tcPr>
          <w:p w:rsidR="00160A40" w:rsidRPr="00D6124F" w:rsidRDefault="00160A40" w:rsidP="002E7109">
            <w:pPr>
              <w:pStyle w:val="ConsPlusNormal"/>
              <w:jc w:val="center"/>
              <w:rPr>
                <w:sz w:val="24"/>
                <w:szCs w:val="24"/>
              </w:rPr>
            </w:pPr>
            <w:r w:rsidRPr="00D6124F">
              <w:rPr>
                <w:sz w:val="24"/>
                <w:szCs w:val="24"/>
              </w:rPr>
              <w:t>Документ, на основании которого возникает бюджетное обязательство получателя средств бюджета Майского сельского поселения Пригородного муниципального района Республики Северная Осетия-Алания</w:t>
            </w:r>
          </w:p>
        </w:tc>
        <w:tc>
          <w:tcPr>
            <w:tcW w:w="4757" w:type="dxa"/>
          </w:tcPr>
          <w:p w:rsidR="00160A40" w:rsidRPr="00D6124F" w:rsidRDefault="00160A40" w:rsidP="002E7109">
            <w:pPr>
              <w:pStyle w:val="ConsPlusNormal"/>
              <w:jc w:val="center"/>
              <w:rPr>
                <w:sz w:val="24"/>
                <w:szCs w:val="24"/>
              </w:rPr>
            </w:pPr>
            <w:r w:rsidRPr="00D6124F">
              <w:rPr>
                <w:sz w:val="24"/>
                <w:szCs w:val="24"/>
              </w:rPr>
              <w:t>Документ, подтверждающий возникновение денежного обязательства получателя средств бюджета Майского сельского поселения Пригородного муниципального района Республики Северная Осетия-Алания</w:t>
            </w:r>
          </w:p>
        </w:tc>
      </w:tr>
      <w:tr w:rsidR="00160A40" w:rsidRPr="00D6124F" w:rsidTr="002E7109">
        <w:tc>
          <w:tcPr>
            <w:tcW w:w="662" w:type="dxa"/>
          </w:tcPr>
          <w:p w:rsidR="00160A40" w:rsidRPr="00D6124F" w:rsidRDefault="00160A40" w:rsidP="002E7109">
            <w:pPr>
              <w:pStyle w:val="ConsPlusNormal"/>
              <w:jc w:val="center"/>
              <w:rPr>
                <w:sz w:val="24"/>
                <w:szCs w:val="24"/>
              </w:rPr>
            </w:pPr>
            <w:r w:rsidRPr="00D6124F">
              <w:rPr>
                <w:sz w:val="24"/>
                <w:szCs w:val="24"/>
              </w:rPr>
              <w:t>1</w:t>
            </w:r>
          </w:p>
        </w:tc>
        <w:tc>
          <w:tcPr>
            <w:tcW w:w="3605" w:type="dxa"/>
          </w:tcPr>
          <w:p w:rsidR="00160A40" w:rsidRPr="00D6124F" w:rsidRDefault="00160A40" w:rsidP="002E7109">
            <w:pPr>
              <w:pStyle w:val="ConsPlusNormal"/>
              <w:jc w:val="center"/>
              <w:rPr>
                <w:sz w:val="24"/>
                <w:szCs w:val="24"/>
              </w:rPr>
            </w:pPr>
            <w:bookmarkStart w:id="46" w:name="P637"/>
            <w:bookmarkEnd w:id="46"/>
            <w:r w:rsidRPr="00D6124F">
              <w:rPr>
                <w:sz w:val="24"/>
                <w:szCs w:val="24"/>
              </w:rPr>
              <w:t>2</w:t>
            </w:r>
          </w:p>
        </w:tc>
        <w:tc>
          <w:tcPr>
            <w:tcW w:w="4757" w:type="dxa"/>
          </w:tcPr>
          <w:p w:rsidR="00160A40" w:rsidRPr="00D6124F" w:rsidRDefault="00160A40" w:rsidP="002E7109">
            <w:pPr>
              <w:pStyle w:val="ConsPlusNormal"/>
              <w:jc w:val="center"/>
              <w:rPr>
                <w:sz w:val="24"/>
                <w:szCs w:val="24"/>
              </w:rPr>
            </w:pPr>
            <w:bookmarkStart w:id="47" w:name="P638"/>
            <w:bookmarkEnd w:id="47"/>
            <w:r w:rsidRPr="00D6124F">
              <w:rPr>
                <w:sz w:val="24"/>
                <w:szCs w:val="24"/>
              </w:rPr>
              <w:t>3</w:t>
            </w:r>
          </w:p>
        </w:tc>
      </w:tr>
      <w:tr w:rsidR="00160A40" w:rsidRPr="00D6124F" w:rsidTr="002E7109">
        <w:tc>
          <w:tcPr>
            <w:tcW w:w="662" w:type="dxa"/>
          </w:tcPr>
          <w:p w:rsidR="00160A40" w:rsidRPr="00D6124F" w:rsidRDefault="00160A40" w:rsidP="002E7109">
            <w:pPr>
              <w:pStyle w:val="ConsPlusNormal"/>
              <w:jc w:val="center"/>
              <w:rPr>
                <w:sz w:val="24"/>
                <w:szCs w:val="24"/>
              </w:rPr>
            </w:pPr>
            <w:bookmarkStart w:id="48" w:name="P639"/>
            <w:bookmarkEnd w:id="48"/>
            <w:r w:rsidRPr="00D6124F">
              <w:rPr>
                <w:sz w:val="24"/>
                <w:szCs w:val="24"/>
              </w:rPr>
              <w:t>1.</w:t>
            </w:r>
          </w:p>
        </w:tc>
        <w:tc>
          <w:tcPr>
            <w:tcW w:w="3605" w:type="dxa"/>
          </w:tcPr>
          <w:p w:rsidR="00160A40" w:rsidRPr="00D6124F" w:rsidRDefault="00160A40" w:rsidP="002E7109">
            <w:pPr>
              <w:pStyle w:val="ConsPlusNormal"/>
              <w:jc w:val="both"/>
              <w:rPr>
                <w:sz w:val="24"/>
                <w:szCs w:val="24"/>
              </w:rPr>
            </w:pPr>
            <w:bookmarkStart w:id="49" w:name="P640"/>
            <w:bookmarkEnd w:id="49"/>
            <w:r w:rsidRPr="00D6124F">
              <w:rPr>
                <w:sz w:val="24"/>
                <w:szCs w:val="24"/>
              </w:rPr>
              <w:t>Извещение об осуществлении закупки</w:t>
            </w:r>
          </w:p>
        </w:tc>
        <w:tc>
          <w:tcPr>
            <w:tcW w:w="4757" w:type="dxa"/>
          </w:tcPr>
          <w:p w:rsidR="00160A40" w:rsidRPr="00D6124F" w:rsidRDefault="00160A40" w:rsidP="002E7109">
            <w:pPr>
              <w:pStyle w:val="ConsPlusNormal"/>
              <w:jc w:val="both"/>
              <w:rPr>
                <w:sz w:val="24"/>
                <w:szCs w:val="24"/>
              </w:rPr>
            </w:pPr>
            <w:r w:rsidRPr="00D6124F">
              <w:rPr>
                <w:sz w:val="24"/>
                <w:szCs w:val="24"/>
              </w:rPr>
              <w:t>Формирование денежного обязательства не предусматривается</w:t>
            </w:r>
          </w:p>
        </w:tc>
      </w:tr>
      <w:tr w:rsidR="00160A40" w:rsidRPr="00D6124F" w:rsidTr="002E7109">
        <w:tc>
          <w:tcPr>
            <w:tcW w:w="662" w:type="dxa"/>
          </w:tcPr>
          <w:p w:rsidR="00160A40" w:rsidRPr="00D6124F" w:rsidRDefault="00160A40" w:rsidP="002E7109">
            <w:pPr>
              <w:pStyle w:val="ConsPlusNormal"/>
              <w:jc w:val="center"/>
              <w:rPr>
                <w:sz w:val="24"/>
                <w:szCs w:val="24"/>
              </w:rPr>
            </w:pPr>
            <w:bookmarkStart w:id="50" w:name="P642"/>
            <w:bookmarkEnd w:id="50"/>
            <w:r w:rsidRPr="00D6124F">
              <w:rPr>
                <w:sz w:val="24"/>
                <w:szCs w:val="24"/>
              </w:rPr>
              <w:t>2.</w:t>
            </w:r>
          </w:p>
        </w:tc>
        <w:tc>
          <w:tcPr>
            <w:tcW w:w="3605" w:type="dxa"/>
          </w:tcPr>
          <w:p w:rsidR="00160A40" w:rsidRPr="00D6124F" w:rsidRDefault="00160A40" w:rsidP="002E7109">
            <w:pPr>
              <w:pStyle w:val="ConsPlusNormal"/>
              <w:jc w:val="both"/>
              <w:rPr>
                <w:sz w:val="24"/>
                <w:szCs w:val="24"/>
              </w:rPr>
            </w:pPr>
            <w:bookmarkStart w:id="51" w:name="P643"/>
            <w:bookmarkEnd w:id="51"/>
            <w:r w:rsidRPr="00D6124F">
              <w:rPr>
                <w:sz w:val="24"/>
                <w:szCs w:val="24"/>
              </w:rPr>
              <w:t>Приглашение принять участие в определении поставщика (подрядчика, исполнителя)</w:t>
            </w:r>
          </w:p>
        </w:tc>
        <w:tc>
          <w:tcPr>
            <w:tcW w:w="4757" w:type="dxa"/>
          </w:tcPr>
          <w:p w:rsidR="00160A40" w:rsidRPr="00D6124F" w:rsidRDefault="00160A40" w:rsidP="002E7109">
            <w:pPr>
              <w:pStyle w:val="ConsPlusNormal"/>
              <w:jc w:val="both"/>
              <w:rPr>
                <w:sz w:val="24"/>
                <w:szCs w:val="24"/>
              </w:rPr>
            </w:pPr>
            <w:r w:rsidRPr="00D6124F">
              <w:rPr>
                <w:sz w:val="24"/>
                <w:szCs w:val="24"/>
              </w:rPr>
              <w:t>Формирование денежного обязательства не предусматривается</w:t>
            </w:r>
          </w:p>
        </w:tc>
      </w:tr>
      <w:tr w:rsidR="00160A40" w:rsidRPr="00D6124F" w:rsidTr="002E7109">
        <w:tblPrEx>
          <w:tblBorders>
            <w:insideH w:val="nil"/>
          </w:tblBorders>
        </w:tblPrEx>
        <w:tc>
          <w:tcPr>
            <w:tcW w:w="662" w:type="dxa"/>
            <w:tcBorders>
              <w:bottom w:val="nil"/>
            </w:tcBorders>
          </w:tcPr>
          <w:p w:rsidR="00160A40" w:rsidRPr="00D6124F" w:rsidRDefault="00160A40" w:rsidP="002E7109">
            <w:pPr>
              <w:pStyle w:val="ConsPlusNormal"/>
              <w:jc w:val="center"/>
              <w:rPr>
                <w:sz w:val="24"/>
                <w:szCs w:val="24"/>
              </w:rPr>
            </w:pPr>
            <w:r w:rsidRPr="00D6124F">
              <w:rPr>
                <w:sz w:val="24"/>
                <w:szCs w:val="24"/>
              </w:rPr>
              <w:t>3.</w:t>
            </w:r>
          </w:p>
        </w:tc>
        <w:tc>
          <w:tcPr>
            <w:tcW w:w="3605" w:type="dxa"/>
            <w:tcBorders>
              <w:bottom w:val="nil"/>
            </w:tcBorders>
          </w:tcPr>
          <w:p w:rsidR="00160A40" w:rsidRPr="00D6124F" w:rsidRDefault="00160A40" w:rsidP="002E7109">
            <w:pPr>
              <w:pStyle w:val="ConsPlusNormal"/>
              <w:jc w:val="both"/>
              <w:rPr>
                <w:sz w:val="24"/>
                <w:szCs w:val="24"/>
              </w:rPr>
            </w:pPr>
            <w:bookmarkStart w:id="52" w:name="P646"/>
            <w:bookmarkEnd w:id="52"/>
            <w:r w:rsidRPr="00D6124F">
              <w:rPr>
                <w:sz w:val="24"/>
                <w:szCs w:val="24"/>
              </w:rPr>
              <w:t xml:space="preserve">Проект муниципального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w:t>
            </w:r>
            <w:r w:rsidRPr="00D6124F">
              <w:rPr>
                <w:sz w:val="24"/>
                <w:szCs w:val="24"/>
              </w:rPr>
              <w:lastRenderedPageBreak/>
              <w:t xml:space="preserve">заключаемого в рамках государственного оборонного заказа в соответствии с Федеральным </w:t>
            </w:r>
            <w:hyperlink r:id="rId45">
              <w:r w:rsidRPr="00D6124F">
                <w:rPr>
                  <w:color w:val="0000FF"/>
                  <w:sz w:val="24"/>
                  <w:szCs w:val="24"/>
                </w:rPr>
                <w:t>законом</w:t>
              </w:r>
            </w:hyperlink>
            <w:r w:rsidRPr="00D6124F">
              <w:rPr>
                <w:sz w:val="24"/>
                <w:szCs w:val="24"/>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160A40" w:rsidRPr="00D6124F" w:rsidRDefault="00160A40" w:rsidP="002E7109">
            <w:pPr>
              <w:pStyle w:val="ConsPlusNormal"/>
              <w:jc w:val="both"/>
              <w:rPr>
                <w:sz w:val="24"/>
                <w:szCs w:val="24"/>
              </w:rPr>
            </w:pPr>
            <w:r w:rsidRPr="00D6124F">
              <w:rPr>
                <w:sz w:val="24"/>
                <w:szCs w:val="24"/>
              </w:rPr>
              <w:lastRenderedPageBreak/>
              <w:t>Формирование денежного обязательства не предусматривается</w:t>
            </w:r>
          </w:p>
        </w:tc>
      </w:tr>
      <w:tr w:rsidR="00160A40" w:rsidRPr="00D6124F" w:rsidTr="002E7109">
        <w:tblPrEx>
          <w:tblBorders>
            <w:insideH w:val="nil"/>
          </w:tblBorders>
        </w:tblPrEx>
        <w:tc>
          <w:tcPr>
            <w:tcW w:w="662" w:type="dxa"/>
            <w:tcBorders>
              <w:top w:val="nil"/>
              <w:bottom w:val="nil"/>
            </w:tcBorders>
          </w:tcPr>
          <w:p w:rsidR="00160A40" w:rsidRPr="00D6124F" w:rsidRDefault="00160A40" w:rsidP="002E7109">
            <w:pPr>
              <w:pStyle w:val="ConsPlusNormal"/>
              <w:jc w:val="center"/>
              <w:rPr>
                <w:sz w:val="24"/>
                <w:szCs w:val="24"/>
              </w:rPr>
            </w:pPr>
            <w:bookmarkStart w:id="53" w:name="P651"/>
            <w:bookmarkEnd w:id="53"/>
            <w:r w:rsidRPr="00D6124F">
              <w:rPr>
                <w:sz w:val="24"/>
                <w:szCs w:val="24"/>
              </w:rPr>
              <w:t>3.1</w:t>
            </w:r>
          </w:p>
        </w:tc>
        <w:tc>
          <w:tcPr>
            <w:tcW w:w="3605" w:type="dxa"/>
            <w:tcBorders>
              <w:top w:val="nil"/>
              <w:bottom w:val="nil"/>
            </w:tcBorders>
          </w:tcPr>
          <w:p w:rsidR="00160A40" w:rsidRPr="00D6124F" w:rsidRDefault="00160A40" w:rsidP="002E7109">
            <w:pPr>
              <w:pStyle w:val="ConsPlusNormal"/>
              <w:rPr>
                <w:sz w:val="24"/>
                <w:szCs w:val="24"/>
              </w:rPr>
            </w:pPr>
            <w:bookmarkStart w:id="54" w:name="P652"/>
            <w:bookmarkEnd w:id="54"/>
            <w:r w:rsidRPr="00D6124F">
              <w:rPr>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t>Формирование денежного обязательства не предусматривается</w:t>
            </w:r>
          </w:p>
        </w:tc>
      </w:tr>
      <w:tr w:rsidR="00160A40" w:rsidRPr="00D6124F" w:rsidTr="002E7109">
        <w:tblPrEx>
          <w:tblBorders>
            <w:insideH w:val="nil"/>
          </w:tblBorders>
        </w:tblPrEx>
        <w:tc>
          <w:tcPr>
            <w:tcW w:w="662" w:type="dxa"/>
            <w:tcBorders>
              <w:top w:val="nil"/>
              <w:bottom w:val="nil"/>
            </w:tcBorders>
          </w:tcPr>
          <w:p w:rsidR="00160A40" w:rsidRPr="00D6124F" w:rsidRDefault="00160A40" w:rsidP="002E7109">
            <w:pPr>
              <w:pStyle w:val="ConsPlusNormal"/>
              <w:jc w:val="center"/>
              <w:rPr>
                <w:sz w:val="24"/>
                <w:szCs w:val="24"/>
              </w:rPr>
            </w:pPr>
            <w:bookmarkStart w:id="55" w:name="P657"/>
            <w:bookmarkEnd w:id="55"/>
            <w:r w:rsidRPr="00D6124F">
              <w:rPr>
                <w:sz w:val="24"/>
                <w:szCs w:val="24"/>
              </w:rPr>
              <w:t>3.2</w:t>
            </w:r>
          </w:p>
        </w:tc>
        <w:tc>
          <w:tcPr>
            <w:tcW w:w="3605" w:type="dxa"/>
            <w:tcBorders>
              <w:top w:val="nil"/>
              <w:bottom w:val="nil"/>
            </w:tcBorders>
          </w:tcPr>
          <w:p w:rsidR="00160A40" w:rsidRPr="00D6124F" w:rsidRDefault="00160A40" w:rsidP="002E7109">
            <w:pPr>
              <w:pStyle w:val="ConsPlusNormal"/>
              <w:rPr>
                <w:sz w:val="24"/>
                <w:szCs w:val="24"/>
              </w:rPr>
            </w:pPr>
            <w:bookmarkStart w:id="56" w:name="P658"/>
            <w:bookmarkEnd w:id="56"/>
            <w:r w:rsidRPr="00D6124F">
              <w:rPr>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t>Формирование денежного обязательства не предусматривается</w:t>
            </w:r>
          </w:p>
        </w:tc>
      </w:tr>
      <w:tr w:rsidR="00160A40" w:rsidRPr="00D6124F" w:rsidTr="002E7109">
        <w:tblPrEx>
          <w:tblBorders>
            <w:insideH w:val="nil"/>
          </w:tblBorders>
        </w:tblPrEx>
        <w:tc>
          <w:tcPr>
            <w:tcW w:w="662" w:type="dxa"/>
            <w:tcBorders>
              <w:top w:val="nil"/>
              <w:bottom w:val="nil"/>
            </w:tcBorders>
          </w:tcPr>
          <w:p w:rsidR="00160A40" w:rsidRPr="00D6124F" w:rsidRDefault="00160A40" w:rsidP="002E7109">
            <w:pPr>
              <w:pStyle w:val="ConsPlusNormal"/>
              <w:jc w:val="center"/>
              <w:rPr>
                <w:sz w:val="24"/>
                <w:szCs w:val="24"/>
              </w:rPr>
            </w:pPr>
            <w:r w:rsidRPr="00D6124F">
              <w:rPr>
                <w:sz w:val="24"/>
                <w:szCs w:val="24"/>
              </w:rPr>
              <w:t>3.3</w:t>
            </w:r>
          </w:p>
        </w:tc>
        <w:tc>
          <w:tcPr>
            <w:tcW w:w="3605" w:type="dxa"/>
            <w:tcBorders>
              <w:top w:val="nil"/>
              <w:bottom w:val="nil"/>
            </w:tcBorders>
          </w:tcPr>
          <w:p w:rsidR="00160A40" w:rsidRPr="00D6124F" w:rsidRDefault="00160A40" w:rsidP="002E7109">
            <w:pPr>
              <w:pStyle w:val="ConsPlusNormal"/>
              <w:rPr>
                <w:sz w:val="24"/>
                <w:szCs w:val="24"/>
              </w:rPr>
            </w:pPr>
            <w:bookmarkStart w:id="57" w:name="P664"/>
            <w:bookmarkEnd w:id="57"/>
            <w:r w:rsidRPr="00D6124F">
              <w:rPr>
                <w:sz w:val="24"/>
                <w:szCs w:val="24"/>
              </w:rPr>
              <w:t>Проект соглашения о предоставлении из бюджета бюджету субъекта Российской Федерации межбюджетного трансферта в форме субсидии, субвенции, иного межбюджетного трансферта</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t>Формирование денежного обязательства не предусматривается</w:t>
            </w:r>
          </w:p>
        </w:tc>
      </w:tr>
      <w:tr w:rsidR="00160A40" w:rsidRPr="00D6124F" w:rsidTr="002E7109">
        <w:tblPrEx>
          <w:tblBorders>
            <w:insideH w:val="nil"/>
          </w:tblBorders>
        </w:tblPrEx>
        <w:tc>
          <w:tcPr>
            <w:tcW w:w="662" w:type="dxa"/>
            <w:tcBorders>
              <w:top w:val="nil"/>
              <w:bottom w:val="nil"/>
            </w:tcBorders>
          </w:tcPr>
          <w:p w:rsidR="00160A40" w:rsidRPr="00D6124F" w:rsidRDefault="00160A40" w:rsidP="002E7109">
            <w:pPr>
              <w:pStyle w:val="ConsPlusNormal"/>
              <w:jc w:val="center"/>
              <w:rPr>
                <w:sz w:val="24"/>
                <w:szCs w:val="24"/>
              </w:rPr>
            </w:pPr>
            <w:r w:rsidRPr="00D6124F">
              <w:rPr>
                <w:sz w:val="24"/>
                <w:szCs w:val="24"/>
              </w:rPr>
              <w:t>3.4</w:t>
            </w:r>
          </w:p>
        </w:tc>
        <w:tc>
          <w:tcPr>
            <w:tcW w:w="3605" w:type="dxa"/>
            <w:tcBorders>
              <w:top w:val="nil"/>
              <w:bottom w:val="nil"/>
            </w:tcBorders>
          </w:tcPr>
          <w:p w:rsidR="00160A40" w:rsidRPr="00D6124F" w:rsidRDefault="00160A40" w:rsidP="002E7109">
            <w:pPr>
              <w:pStyle w:val="ConsPlusNormal"/>
              <w:rPr>
                <w:sz w:val="24"/>
                <w:szCs w:val="24"/>
              </w:rPr>
            </w:pPr>
            <w:r w:rsidRPr="00D6124F">
              <w:rPr>
                <w:sz w:val="24"/>
                <w:szCs w:val="24"/>
              </w:rPr>
              <w:t>Проект договора (соглашения) о предоставлении субсидии муниципальному бюджетному или автономному учреждению</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t>Формирование денежного обязательства не предусматривается</w:t>
            </w:r>
          </w:p>
        </w:tc>
      </w:tr>
      <w:tr w:rsidR="00160A40" w:rsidRPr="00D6124F" w:rsidTr="002E7109">
        <w:tblPrEx>
          <w:tblBorders>
            <w:insideH w:val="nil"/>
          </w:tblBorders>
        </w:tblPrEx>
        <w:tc>
          <w:tcPr>
            <w:tcW w:w="662" w:type="dxa"/>
            <w:tcBorders>
              <w:top w:val="nil"/>
              <w:bottom w:val="nil"/>
            </w:tcBorders>
          </w:tcPr>
          <w:p w:rsidR="00160A40" w:rsidRPr="00D6124F" w:rsidRDefault="00160A40" w:rsidP="002E7109">
            <w:pPr>
              <w:pStyle w:val="ConsPlusNormal"/>
              <w:jc w:val="center"/>
              <w:rPr>
                <w:sz w:val="24"/>
                <w:szCs w:val="24"/>
              </w:rPr>
            </w:pPr>
            <w:r w:rsidRPr="00D6124F">
              <w:rPr>
                <w:sz w:val="24"/>
                <w:szCs w:val="24"/>
              </w:rPr>
              <w:t>3.5</w:t>
            </w:r>
          </w:p>
        </w:tc>
        <w:tc>
          <w:tcPr>
            <w:tcW w:w="3605" w:type="dxa"/>
            <w:tcBorders>
              <w:top w:val="nil"/>
              <w:bottom w:val="nil"/>
            </w:tcBorders>
          </w:tcPr>
          <w:p w:rsidR="00160A40" w:rsidRPr="00D6124F" w:rsidRDefault="00160A40" w:rsidP="002E7109">
            <w:pPr>
              <w:pStyle w:val="ConsPlusNormal"/>
              <w:rPr>
                <w:sz w:val="24"/>
                <w:szCs w:val="24"/>
              </w:rPr>
            </w:pPr>
            <w:bookmarkStart w:id="58" w:name="P676"/>
            <w:bookmarkEnd w:id="58"/>
            <w:r w:rsidRPr="00D6124F">
              <w:rPr>
                <w:sz w:val="24"/>
                <w:szCs w:val="24"/>
              </w:rPr>
              <w:t xml:space="preserve">Проект договора (соглашения) о предоставлении субсидии юридическому лицу, иному юридическому лицу (за исключением субсидии муниципальному бюджетному </w:t>
            </w:r>
            <w:r w:rsidRPr="00D6124F">
              <w:rPr>
                <w:sz w:val="24"/>
                <w:szCs w:val="24"/>
              </w:rPr>
              <w:lastRenderedPageBreak/>
              <w:t>или автономному учреждению) или индивидуальному предпринимателю или физическому лицу - производителю товаров, работ, услуг</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lastRenderedPageBreak/>
              <w:t>Формирование денежного обязательства не предусматривается</w:t>
            </w:r>
          </w:p>
        </w:tc>
      </w:tr>
      <w:tr w:rsidR="00160A40" w:rsidRPr="00D6124F" w:rsidTr="002E7109">
        <w:tc>
          <w:tcPr>
            <w:tcW w:w="662" w:type="dxa"/>
            <w:vMerge w:val="restart"/>
            <w:tcBorders>
              <w:bottom w:val="nil"/>
            </w:tcBorders>
          </w:tcPr>
          <w:p w:rsidR="00160A40" w:rsidRPr="00D6124F" w:rsidRDefault="00160A40" w:rsidP="002E7109">
            <w:pPr>
              <w:pStyle w:val="ConsPlusNormal"/>
              <w:jc w:val="center"/>
              <w:rPr>
                <w:sz w:val="24"/>
                <w:szCs w:val="24"/>
              </w:rPr>
            </w:pPr>
            <w:bookmarkStart w:id="59" w:name="P679"/>
            <w:bookmarkEnd w:id="59"/>
            <w:r w:rsidRPr="00D6124F">
              <w:rPr>
                <w:sz w:val="24"/>
                <w:szCs w:val="24"/>
              </w:rPr>
              <w:t>4.</w:t>
            </w:r>
          </w:p>
        </w:tc>
        <w:tc>
          <w:tcPr>
            <w:tcW w:w="3605" w:type="dxa"/>
            <w:vMerge w:val="restart"/>
            <w:tcBorders>
              <w:bottom w:val="nil"/>
            </w:tcBorders>
          </w:tcPr>
          <w:p w:rsidR="00160A40" w:rsidRPr="00D6124F" w:rsidRDefault="00160A40" w:rsidP="002E7109">
            <w:pPr>
              <w:pStyle w:val="ConsPlusNormal"/>
              <w:rPr>
                <w:sz w:val="24"/>
                <w:szCs w:val="24"/>
              </w:rPr>
            </w:pPr>
            <w:bookmarkStart w:id="60" w:name="P680"/>
            <w:bookmarkEnd w:id="60"/>
            <w:r w:rsidRPr="00D6124F">
              <w:rPr>
                <w:sz w:val="24"/>
                <w:szCs w:val="24"/>
              </w:rPr>
              <w:t>Муниципальный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w:t>
            </w:r>
          </w:p>
        </w:tc>
        <w:tc>
          <w:tcPr>
            <w:tcW w:w="4757" w:type="dxa"/>
          </w:tcPr>
          <w:p w:rsidR="00160A40" w:rsidRPr="00D6124F" w:rsidRDefault="00160A40" w:rsidP="002E7109">
            <w:pPr>
              <w:pStyle w:val="ConsPlusNormal"/>
              <w:rPr>
                <w:sz w:val="24"/>
                <w:szCs w:val="24"/>
              </w:rPr>
            </w:pPr>
            <w:r w:rsidRPr="00D6124F">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rPr>
                <w:sz w:val="24"/>
                <w:szCs w:val="24"/>
              </w:rPr>
            </w:pPr>
            <w:r w:rsidRPr="00D6124F">
              <w:rPr>
                <w:sz w:val="24"/>
                <w:szCs w:val="24"/>
              </w:rPr>
              <w:t>Документ о приемке поставленных товаров, выполненных работ (их результатов, в том числе этапов), оказанных услуг</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Счет-фактура</w:t>
            </w:r>
          </w:p>
        </w:tc>
      </w:tr>
      <w:tr w:rsidR="00160A40" w:rsidRPr="00D6124F" w:rsidTr="002E7109">
        <w:tblPrEx>
          <w:tblBorders>
            <w:insideH w:val="nil"/>
          </w:tblBorders>
        </w:tblPrEx>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Borders>
              <w:bottom w:val="nil"/>
            </w:tcBorders>
          </w:tcPr>
          <w:p w:rsidR="00160A40" w:rsidRPr="00D6124F" w:rsidRDefault="00160A40" w:rsidP="002E7109">
            <w:pPr>
              <w:pStyle w:val="ConsPlusNormal"/>
              <w:rPr>
                <w:sz w:val="24"/>
                <w:szCs w:val="24"/>
              </w:rPr>
            </w:pPr>
            <w:r w:rsidRPr="00D6124F">
              <w:rPr>
                <w:sz w:val="24"/>
                <w:szCs w:val="24"/>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государственного контракта.</w:t>
            </w:r>
          </w:p>
        </w:tc>
      </w:tr>
      <w:tr w:rsidR="00160A40" w:rsidRPr="00D6124F" w:rsidTr="002E7109">
        <w:tc>
          <w:tcPr>
            <w:tcW w:w="662" w:type="dxa"/>
            <w:vMerge w:val="restart"/>
          </w:tcPr>
          <w:p w:rsidR="00160A40" w:rsidRPr="00D6124F" w:rsidRDefault="00160A40" w:rsidP="002E7109">
            <w:pPr>
              <w:pStyle w:val="ConsPlusNormal"/>
              <w:jc w:val="center"/>
              <w:rPr>
                <w:sz w:val="24"/>
                <w:szCs w:val="24"/>
              </w:rPr>
            </w:pPr>
            <w:r w:rsidRPr="00D6124F">
              <w:rPr>
                <w:sz w:val="24"/>
                <w:szCs w:val="24"/>
              </w:rPr>
              <w:t>5.</w:t>
            </w:r>
          </w:p>
        </w:tc>
        <w:tc>
          <w:tcPr>
            <w:tcW w:w="3605" w:type="dxa"/>
            <w:vMerge w:val="restart"/>
          </w:tcPr>
          <w:p w:rsidR="00160A40" w:rsidRPr="00D6124F" w:rsidRDefault="00160A40" w:rsidP="002E7109">
            <w:pPr>
              <w:pStyle w:val="ConsPlusNormal"/>
              <w:jc w:val="both"/>
              <w:rPr>
                <w:sz w:val="24"/>
                <w:szCs w:val="24"/>
              </w:rPr>
            </w:pPr>
            <w:bookmarkStart w:id="61" w:name="P688"/>
            <w:bookmarkEnd w:id="61"/>
            <w:r w:rsidRPr="00D6124F">
              <w:rPr>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w:anchor="P790">
              <w:r w:rsidRPr="00D6124F">
                <w:rPr>
                  <w:color w:val="0000FF"/>
                  <w:sz w:val="24"/>
                  <w:szCs w:val="24"/>
                </w:rPr>
                <w:t>14 пункте</w:t>
              </w:r>
            </w:hyperlink>
            <w:r w:rsidRPr="00D6124F">
              <w:rPr>
                <w:sz w:val="24"/>
                <w:szCs w:val="24"/>
              </w:rPr>
              <w:t xml:space="preserve"> настоящего перечня</w:t>
            </w:r>
          </w:p>
        </w:tc>
        <w:tc>
          <w:tcPr>
            <w:tcW w:w="4757" w:type="dxa"/>
          </w:tcPr>
          <w:p w:rsidR="00160A40" w:rsidRPr="00D6124F" w:rsidRDefault="00160A40" w:rsidP="002E7109">
            <w:pPr>
              <w:pStyle w:val="ConsPlusNormal"/>
              <w:jc w:val="both"/>
              <w:rPr>
                <w:sz w:val="24"/>
                <w:szCs w:val="24"/>
              </w:rPr>
            </w:pPr>
            <w:r w:rsidRPr="00D6124F">
              <w:rPr>
                <w:sz w:val="24"/>
                <w:szCs w:val="24"/>
              </w:rPr>
              <w:t>Акт выполненных работ</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Акт об оказании услуг</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Акт приема-передачи</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Справка-расчет или иной документ, являющийся основанием для оплаты неустойки</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Счет-фактура</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Товарная накладная (унифицированная </w:t>
            </w:r>
            <w:hyperlink r:id="rId46">
              <w:r w:rsidRPr="00D6124F">
                <w:rPr>
                  <w:color w:val="0000FF"/>
                  <w:sz w:val="24"/>
                  <w:szCs w:val="24"/>
                </w:rPr>
                <w:t>форма N ТОРГ-12</w:t>
              </w:r>
            </w:hyperlink>
            <w:r w:rsidRPr="00D6124F">
              <w:rPr>
                <w:sz w:val="24"/>
                <w:szCs w:val="24"/>
              </w:rPr>
              <w:t>) (ф. 0330212)</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Универсальный передаточный документ</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Чек</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160A40" w:rsidRPr="00D6124F" w:rsidTr="002E7109">
        <w:tc>
          <w:tcPr>
            <w:tcW w:w="662" w:type="dxa"/>
            <w:vMerge w:val="restart"/>
            <w:tcBorders>
              <w:bottom w:val="nil"/>
            </w:tcBorders>
          </w:tcPr>
          <w:p w:rsidR="00160A40" w:rsidRPr="00D6124F" w:rsidRDefault="00160A40" w:rsidP="002E7109">
            <w:pPr>
              <w:pStyle w:val="ConsPlusNormal"/>
              <w:jc w:val="center"/>
              <w:rPr>
                <w:sz w:val="24"/>
                <w:szCs w:val="24"/>
              </w:rPr>
            </w:pPr>
            <w:bookmarkStart w:id="62" w:name="P700"/>
            <w:bookmarkEnd w:id="62"/>
            <w:r w:rsidRPr="00D6124F">
              <w:rPr>
                <w:sz w:val="24"/>
                <w:szCs w:val="24"/>
              </w:rPr>
              <w:t>6.</w:t>
            </w:r>
          </w:p>
        </w:tc>
        <w:tc>
          <w:tcPr>
            <w:tcW w:w="3605" w:type="dxa"/>
            <w:vMerge w:val="restart"/>
            <w:tcBorders>
              <w:bottom w:val="nil"/>
            </w:tcBorders>
          </w:tcPr>
          <w:p w:rsidR="00160A40" w:rsidRPr="00D6124F" w:rsidRDefault="00160A40" w:rsidP="002E7109">
            <w:pPr>
              <w:pStyle w:val="ConsPlusNormal"/>
              <w:jc w:val="both"/>
              <w:rPr>
                <w:sz w:val="24"/>
                <w:szCs w:val="24"/>
              </w:rPr>
            </w:pPr>
            <w:bookmarkStart w:id="63" w:name="P701"/>
            <w:bookmarkEnd w:id="63"/>
            <w:r w:rsidRPr="00D6124F">
              <w:rPr>
                <w:sz w:val="24"/>
                <w:szCs w:val="24"/>
              </w:rPr>
              <w:t>Соглашение о предоставлении из бюджета бюджету  Майского сельского поселения Пригородного муниципального района РСО-А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160A40" w:rsidRPr="00D6124F" w:rsidRDefault="00160A40" w:rsidP="002E7109">
            <w:pPr>
              <w:pStyle w:val="ConsPlusNormal"/>
              <w:jc w:val="both"/>
              <w:rPr>
                <w:sz w:val="24"/>
                <w:szCs w:val="24"/>
              </w:rPr>
            </w:pPr>
            <w:r w:rsidRPr="00D6124F">
              <w:rPr>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Майского сельского поселения Пригородного муниципального района РСО-А (местного бюджета), источником финансового обеспечения которых являются межбюджетные трансферты</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Казначейское обеспечение обязательств (код </w:t>
            </w:r>
            <w:hyperlink r:id="rId47">
              <w:r w:rsidRPr="00D6124F">
                <w:rPr>
                  <w:color w:val="0000FF"/>
                  <w:sz w:val="24"/>
                  <w:szCs w:val="24"/>
                </w:rPr>
                <w:t>формы</w:t>
              </w:r>
            </w:hyperlink>
            <w:r w:rsidRPr="00D6124F">
              <w:rPr>
                <w:sz w:val="24"/>
                <w:szCs w:val="24"/>
              </w:rPr>
              <w:t xml:space="preserve"> по ОКУД 0506110)</w:t>
            </w:r>
          </w:p>
        </w:tc>
      </w:tr>
      <w:tr w:rsidR="00160A40" w:rsidRPr="00D6124F" w:rsidTr="002E7109">
        <w:tblPrEx>
          <w:tblBorders>
            <w:insideH w:val="nil"/>
          </w:tblBorders>
        </w:tblPrEx>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Borders>
              <w:bottom w:val="nil"/>
            </w:tcBorders>
          </w:tcPr>
          <w:p w:rsidR="00160A40" w:rsidRPr="00D6124F" w:rsidRDefault="00160A40" w:rsidP="002E7109">
            <w:pPr>
              <w:pStyle w:val="ConsPlusNormal"/>
              <w:jc w:val="both"/>
              <w:rPr>
                <w:sz w:val="24"/>
                <w:szCs w:val="24"/>
              </w:rPr>
            </w:pPr>
            <w:r w:rsidRPr="00D6124F">
              <w:rPr>
                <w:sz w:val="24"/>
                <w:szCs w:val="24"/>
              </w:rPr>
              <w:t>Платежные документы, подтверждающие осуществление расходов местного бюджета по исполнению расходных обязательств местного бюджета, в целях возмещения которых из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160A40" w:rsidRPr="00D6124F" w:rsidTr="002E7109">
        <w:tblPrEx>
          <w:tblBorders>
            <w:insideH w:val="nil"/>
          </w:tblBorders>
        </w:tblPrEx>
        <w:tc>
          <w:tcPr>
            <w:tcW w:w="662" w:type="dxa"/>
            <w:tcBorders>
              <w:top w:val="nil"/>
              <w:bottom w:val="nil"/>
            </w:tcBorders>
          </w:tcPr>
          <w:p w:rsidR="00160A40" w:rsidRPr="00D6124F" w:rsidRDefault="00160A40" w:rsidP="002E7109">
            <w:pPr>
              <w:pStyle w:val="ConsPlusNormal"/>
              <w:jc w:val="center"/>
              <w:rPr>
                <w:sz w:val="24"/>
                <w:szCs w:val="24"/>
              </w:rPr>
            </w:pPr>
            <w:r w:rsidRPr="00D6124F">
              <w:rPr>
                <w:sz w:val="24"/>
                <w:szCs w:val="24"/>
              </w:rPr>
              <w:t>6.1</w:t>
            </w:r>
          </w:p>
        </w:tc>
        <w:tc>
          <w:tcPr>
            <w:tcW w:w="3605" w:type="dxa"/>
            <w:tcBorders>
              <w:top w:val="nil"/>
              <w:bottom w:val="nil"/>
            </w:tcBorders>
          </w:tcPr>
          <w:p w:rsidR="00160A40" w:rsidRPr="00D6124F" w:rsidRDefault="00160A40" w:rsidP="002E7109">
            <w:pPr>
              <w:pStyle w:val="ConsPlusNormal"/>
              <w:rPr>
                <w:sz w:val="24"/>
                <w:szCs w:val="24"/>
              </w:rPr>
            </w:pPr>
            <w:bookmarkStart w:id="64" w:name="P711"/>
            <w:bookmarkEnd w:id="64"/>
            <w:r w:rsidRPr="00D6124F">
              <w:rPr>
                <w:sz w:val="24"/>
                <w:szCs w:val="24"/>
              </w:rPr>
              <w:t>Проект дополнительного согла-шения к Соглашению о предос-тавлении межбюджетного трансферта</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t>Формирование денежного обязательства не предусматривается</w:t>
            </w:r>
          </w:p>
        </w:tc>
      </w:tr>
      <w:tr w:rsidR="00160A40" w:rsidRPr="00D6124F" w:rsidTr="002E7109">
        <w:tc>
          <w:tcPr>
            <w:tcW w:w="662" w:type="dxa"/>
            <w:vMerge w:val="restart"/>
          </w:tcPr>
          <w:p w:rsidR="00160A40" w:rsidRPr="00D6124F" w:rsidRDefault="00160A40" w:rsidP="002E7109">
            <w:pPr>
              <w:pStyle w:val="ConsPlusNormal"/>
              <w:jc w:val="center"/>
              <w:rPr>
                <w:sz w:val="24"/>
                <w:szCs w:val="24"/>
              </w:rPr>
            </w:pPr>
            <w:r w:rsidRPr="00D6124F">
              <w:rPr>
                <w:sz w:val="24"/>
                <w:szCs w:val="24"/>
              </w:rPr>
              <w:t>7.</w:t>
            </w:r>
          </w:p>
        </w:tc>
        <w:tc>
          <w:tcPr>
            <w:tcW w:w="3605" w:type="dxa"/>
            <w:vMerge w:val="restart"/>
          </w:tcPr>
          <w:p w:rsidR="00160A40" w:rsidRPr="00D6124F" w:rsidRDefault="00160A40" w:rsidP="002E7109">
            <w:pPr>
              <w:pStyle w:val="ConsPlusNormal"/>
              <w:jc w:val="both"/>
              <w:rPr>
                <w:sz w:val="24"/>
                <w:szCs w:val="24"/>
              </w:rPr>
            </w:pPr>
            <w:bookmarkStart w:id="65" w:name="P715"/>
            <w:bookmarkEnd w:id="65"/>
            <w:r w:rsidRPr="00D6124F">
              <w:rPr>
                <w:sz w:val="24"/>
                <w:szCs w:val="24"/>
              </w:rPr>
              <w:t xml:space="preserve">Нормативный правовой акт, предусматривающий предоста-вление из бюджета бюджету  Майского сельского поселения Пригородного муниципального района РСО-А в форме субсидии, </w:t>
            </w:r>
            <w:r w:rsidRPr="00D6124F">
              <w:rPr>
                <w:sz w:val="24"/>
                <w:szCs w:val="24"/>
              </w:rPr>
              <w:lastRenderedPageBreak/>
              <w:t>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160A40" w:rsidRPr="00D6124F" w:rsidRDefault="00160A40" w:rsidP="002E7109">
            <w:pPr>
              <w:pStyle w:val="ConsPlusNormal"/>
              <w:jc w:val="both"/>
              <w:rPr>
                <w:sz w:val="24"/>
                <w:szCs w:val="24"/>
              </w:rPr>
            </w:pPr>
            <w:r w:rsidRPr="00D6124F">
              <w:rPr>
                <w:sz w:val="24"/>
                <w:szCs w:val="24"/>
              </w:rPr>
              <w:lastRenderedPageBreak/>
              <w:t xml:space="preserve">Распоряжение о перечислении межбюджетного трансферта из бюджета бюджету Майского сельского поселения Пригородного муниципального района РСО-А по форме, установленной в соответствии с порядком (правилами) предоставления </w:t>
            </w:r>
            <w:r w:rsidRPr="00D6124F">
              <w:rPr>
                <w:sz w:val="24"/>
                <w:szCs w:val="24"/>
              </w:rPr>
              <w:lastRenderedPageBreak/>
              <w:t>указанного межбюджетного трансферта</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Казначейское обеспечение обязательств (код </w:t>
            </w:r>
            <w:hyperlink r:id="rId48">
              <w:r w:rsidRPr="00D6124F">
                <w:rPr>
                  <w:color w:val="0000FF"/>
                  <w:sz w:val="24"/>
                  <w:szCs w:val="24"/>
                </w:rPr>
                <w:t>формы</w:t>
              </w:r>
            </w:hyperlink>
            <w:r w:rsidRPr="00D6124F">
              <w:rPr>
                <w:sz w:val="24"/>
                <w:szCs w:val="24"/>
              </w:rPr>
              <w:t xml:space="preserve"> по ОКУД 0506110)</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160A40" w:rsidRPr="00D6124F" w:rsidTr="002E7109">
        <w:tc>
          <w:tcPr>
            <w:tcW w:w="662" w:type="dxa"/>
            <w:vMerge w:val="restart"/>
            <w:tcBorders>
              <w:bottom w:val="nil"/>
            </w:tcBorders>
          </w:tcPr>
          <w:p w:rsidR="00160A40" w:rsidRPr="00D6124F" w:rsidRDefault="00160A40" w:rsidP="002E7109">
            <w:pPr>
              <w:pStyle w:val="ConsPlusNormal"/>
              <w:jc w:val="center"/>
              <w:rPr>
                <w:sz w:val="24"/>
                <w:szCs w:val="24"/>
              </w:rPr>
            </w:pPr>
            <w:bookmarkStart w:id="66" w:name="P720"/>
            <w:bookmarkEnd w:id="66"/>
            <w:r w:rsidRPr="00D6124F">
              <w:rPr>
                <w:sz w:val="24"/>
                <w:szCs w:val="24"/>
              </w:rPr>
              <w:t>8.</w:t>
            </w:r>
          </w:p>
        </w:tc>
        <w:tc>
          <w:tcPr>
            <w:tcW w:w="3605" w:type="dxa"/>
            <w:vMerge w:val="restart"/>
            <w:tcBorders>
              <w:bottom w:val="nil"/>
            </w:tcBorders>
          </w:tcPr>
          <w:p w:rsidR="00160A40" w:rsidRPr="00D6124F" w:rsidRDefault="00160A40" w:rsidP="002E7109">
            <w:pPr>
              <w:pStyle w:val="ConsPlusNormal"/>
              <w:jc w:val="both"/>
              <w:rPr>
                <w:sz w:val="24"/>
                <w:szCs w:val="24"/>
              </w:rPr>
            </w:pPr>
            <w:bookmarkStart w:id="67" w:name="P721"/>
            <w:bookmarkEnd w:id="67"/>
            <w:r w:rsidRPr="00D6124F">
              <w:rPr>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Pr>
          <w:p w:rsidR="00160A40" w:rsidRPr="00D6124F" w:rsidRDefault="00160A40" w:rsidP="002E7109">
            <w:pPr>
              <w:pStyle w:val="ConsPlusNormal"/>
              <w:jc w:val="both"/>
              <w:rPr>
                <w:sz w:val="24"/>
                <w:szCs w:val="24"/>
              </w:rPr>
            </w:pPr>
            <w:r w:rsidRPr="00D6124F">
              <w:rPr>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Предварительный отчет о выполнении государственного задания </w:t>
            </w:r>
            <w:hyperlink r:id="rId49">
              <w:r w:rsidRPr="00D6124F">
                <w:rPr>
                  <w:color w:val="0000FF"/>
                  <w:sz w:val="24"/>
                  <w:szCs w:val="24"/>
                </w:rPr>
                <w:t>(ф. 0506501)</w:t>
              </w:r>
            </w:hyperlink>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Казначейское обеспечение обязательств (код </w:t>
            </w:r>
            <w:hyperlink r:id="rId50">
              <w:r w:rsidRPr="00D6124F">
                <w:rPr>
                  <w:color w:val="0000FF"/>
                  <w:sz w:val="24"/>
                  <w:szCs w:val="24"/>
                </w:rPr>
                <w:t>формы</w:t>
              </w:r>
            </w:hyperlink>
            <w:r w:rsidRPr="00D6124F">
              <w:rPr>
                <w:sz w:val="24"/>
                <w:szCs w:val="24"/>
              </w:rPr>
              <w:t xml:space="preserve"> по ОКУД 0506110)</w:t>
            </w:r>
          </w:p>
        </w:tc>
      </w:tr>
      <w:tr w:rsidR="00160A40" w:rsidRPr="00D6124F" w:rsidTr="002E7109">
        <w:tblPrEx>
          <w:tblBorders>
            <w:insideH w:val="nil"/>
          </w:tblBorders>
        </w:tblPrEx>
        <w:trPr>
          <w:trHeight w:val="1850"/>
        </w:trPr>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Borders>
              <w:bottom w:val="nil"/>
            </w:tcBorders>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муниципальному бюджетному или автономному учреждению</w:t>
            </w:r>
          </w:p>
        </w:tc>
      </w:tr>
      <w:tr w:rsidR="00160A40" w:rsidRPr="00D6124F" w:rsidTr="002E7109">
        <w:tblPrEx>
          <w:tblBorders>
            <w:insideH w:val="nil"/>
          </w:tblBorders>
        </w:tblPrEx>
        <w:tc>
          <w:tcPr>
            <w:tcW w:w="662" w:type="dxa"/>
            <w:tcBorders>
              <w:top w:val="nil"/>
              <w:bottom w:val="nil"/>
            </w:tcBorders>
          </w:tcPr>
          <w:p w:rsidR="00160A40" w:rsidRPr="00D6124F" w:rsidRDefault="00160A40" w:rsidP="002E7109">
            <w:pPr>
              <w:pStyle w:val="ConsPlusNormal"/>
              <w:jc w:val="center"/>
              <w:rPr>
                <w:sz w:val="24"/>
                <w:szCs w:val="24"/>
              </w:rPr>
            </w:pPr>
            <w:r w:rsidRPr="00D6124F">
              <w:rPr>
                <w:sz w:val="24"/>
                <w:szCs w:val="24"/>
              </w:rPr>
              <w:t>8.1</w:t>
            </w:r>
          </w:p>
        </w:tc>
        <w:tc>
          <w:tcPr>
            <w:tcW w:w="3605" w:type="dxa"/>
            <w:tcBorders>
              <w:top w:val="nil"/>
              <w:bottom w:val="nil"/>
            </w:tcBorders>
          </w:tcPr>
          <w:p w:rsidR="00160A40" w:rsidRPr="00D6124F" w:rsidRDefault="00160A40" w:rsidP="002E7109">
            <w:pPr>
              <w:pStyle w:val="ConsPlusNormal"/>
              <w:rPr>
                <w:sz w:val="24"/>
                <w:szCs w:val="24"/>
              </w:rPr>
            </w:pPr>
            <w:bookmarkStart w:id="68" w:name="P730"/>
            <w:bookmarkEnd w:id="68"/>
            <w:r w:rsidRPr="00D6124F">
              <w:rPr>
                <w:sz w:val="24"/>
                <w:szCs w:val="24"/>
              </w:rPr>
              <w:t>Проект дополнительного соглашения к Соглашению о предоставлении субсидии муниципальному бюджетному или автономному учреждению</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t>Формирование денежного обязательства не предусматривается</w:t>
            </w:r>
          </w:p>
        </w:tc>
      </w:tr>
      <w:tr w:rsidR="00160A40" w:rsidRPr="00D6124F" w:rsidTr="002E7109">
        <w:tc>
          <w:tcPr>
            <w:tcW w:w="662" w:type="dxa"/>
            <w:vMerge w:val="restart"/>
            <w:tcBorders>
              <w:bottom w:val="nil"/>
            </w:tcBorders>
          </w:tcPr>
          <w:p w:rsidR="00160A40" w:rsidRPr="00D6124F" w:rsidRDefault="00160A40" w:rsidP="002E7109">
            <w:pPr>
              <w:pStyle w:val="ConsPlusNormal"/>
              <w:jc w:val="center"/>
              <w:rPr>
                <w:sz w:val="24"/>
                <w:szCs w:val="24"/>
              </w:rPr>
            </w:pPr>
            <w:bookmarkStart w:id="69" w:name="P733"/>
            <w:bookmarkEnd w:id="69"/>
            <w:r w:rsidRPr="00D6124F">
              <w:rPr>
                <w:sz w:val="24"/>
                <w:szCs w:val="24"/>
              </w:rPr>
              <w:t>9.</w:t>
            </w:r>
          </w:p>
        </w:tc>
        <w:tc>
          <w:tcPr>
            <w:tcW w:w="3605" w:type="dxa"/>
            <w:vMerge w:val="restart"/>
            <w:tcBorders>
              <w:bottom w:val="nil"/>
            </w:tcBorders>
          </w:tcPr>
          <w:p w:rsidR="00160A40" w:rsidRPr="00D6124F" w:rsidRDefault="00160A40" w:rsidP="002E7109">
            <w:pPr>
              <w:pStyle w:val="ConsPlusNormal"/>
              <w:jc w:val="both"/>
              <w:rPr>
                <w:sz w:val="24"/>
                <w:szCs w:val="24"/>
              </w:rPr>
            </w:pPr>
            <w:bookmarkStart w:id="70" w:name="P734"/>
            <w:bookmarkEnd w:id="70"/>
            <w:r w:rsidRPr="00D6124F">
              <w:rPr>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w:t>
            </w:r>
            <w:r w:rsidRPr="00D6124F">
              <w:rPr>
                <w:sz w:val="24"/>
                <w:szCs w:val="24"/>
              </w:rPr>
              <w:lastRenderedPageBreak/>
              <w:t>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160A40" w:rsidRPr="00D6124F" w:rsidRDefault="00160A40" w:rsidP="002E7109">
            <w:pPr>
              <w:pStyle w:val="ConsPlusNormal"/>
              <w:jc w:val="both"/>
              <w:rPr>
                <w:sz w:val="24"/>
                <w:szCs w:val="24"/>
              </w:rPr>
            </w:pPr>
            <w:r w:rsidRPr="00D6124F">
              <w:rPr>
                <w:sz w:val="24"/>
                <w:szCs w:val="24"/>
              </w:rPr>
              <w:lastRenderedPageBreak/>
              <w:t>Акт выполненных работ</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Акт об оказании услуг</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Акт приема-передачи</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Распоряжение юридического лица (в случае осуществления в соответствии с </w:t>
            </w:r>
            <w:r w:rsidRPr="00D6124F">
              <w:rPr>
                <w:sz w:val="24"/>
                <w:szCs w:val="24"/>
              </w:rPr>
              <w:lastRenderedPageBreak/>
              <w:t>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Справка-расчет или иной документ, являющийся основанием для оплаты неустойки</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Счет-фактура</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Товарная накладная (унифицированная </w:t>
            </w:r>
            <w:hyperlink r:id="rId51">
              <w:r w:rsidRPr="00D6124F">
                <w:rPr>
                  <w:color w:val="0000FF"/>
                  <w:sz w:val="24"/>
                  <w:szCs w:val="24"/>
                </w:rPr>
                <w:t>форма N ТОРГ-12</w:t>
              </w:r>
            </w:hyperlink>
            <w:r w:rsidRPr="00D6124F">
              <w:rPr>
                <w:sz w:val="24"/>
                <w:szCs w:val="24"/>
              </w:rPr>
              <w:t>) (ф. 0330212)</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Чек</w:t>
            </w:r>
          </w:p>
        </w:tc>
      </w:tr>
      <w:tr w:rsidR="00160A40" w:rsidRPr="00D6124F" w:rsidTr="002E7109">
        <w:tblPrEx>
          <w:tblBorders>
            <w:insideH w:val="nil"/>
          </w:tblBorders>
        </w:tblPrEx>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160A40" w:rsidRPr="00D6124F" w:rsidRDefault="00160A40" w:rsidP="002E7109">
            <w:pPr>
              <w:pStyle w:val="ConsPlusNormal"/>
              <w:ind w:firstLine="283"/>
              <w:jc w:val="both"/>
              <w:rPr>
                <w:sz w:val="24"/>
                <w:szCs w:val="24"/>
              </w:rPr>
            </w:pPr>
            <w:r w:rsidRPr="00D6124F">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60A40" w:rsidRPr="00D6124F" w:rsidRDefault="00160A40" w:rsidP="002E7109">
            <w:pPr>
              <w:pStyle w:val="ConsPlusNormal"/>
              <w:ind w:firstLine="283"/>
              <w:jc w:val="both"/>
              <w:rPr>
                <w:sz w:val="24"/>
                <w:szCs w:val="24"/>
              </w:rPr>
            </w:pPr>
            <w:r w:rsidRPr="00D6124F">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60A40" w:rsidRPr="00D6124F" w:rsidRDefault="00160A40" w:rsidP="002E7109">
            <w:pPr>
              <w:pStyle w:val="ConsPlusNormal"/>
              <w:ind w:firstLine="283"/>
              <w:jc w:val="both"/>
              <w:rPr>
                <w:sz w:val="24"/>
                <w:szCs w:val="24"/>
              </w:rPr>
            </w:pPr>
            <w:r w:rsidRPr="00D6124F">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60A40" w:rsidRPr="00D6124F" w:rsidTr="002E7109">
        <w:tc>
          <w:tcPr>
            <w:tcW w:w="662" w:type="dxa"/>
            <w:vMerge/>
            <w:tcBorders>
              <w:top w:val="nil"/>
              <w:bottom w:val="nil"/>
            </w:tcBorders>
          </w:tcPr>
          <w:p w:rsidR="00160A40" w:rsidRPr="00D6124F" w:rsidRDefault="00160A40" w:rsidP="002E7109">
            <w:pPr>
              <w:pStyle w:val="ConsPlusNormal"/>
              <w:rPr>
                <w:sz w:val="24"/>
                <w:szCs w:val="24"/>
              </w:rPr>
            </w:pPr>
          </w:p>
        </w:tc>
        <w:tc>
          <w:tcPr>
            <w:tcW w:w="3605" w:type="dxa"/>
            <w:vMerge/>
            <w:tcBorders>
              <w:top w:val="nil"/>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Казначейское обеспечение обязательств (код </w:t>
            </w:r>
            <w:hyperlink r:id="rId52">
              <w:r w:rsidRPr="00D6124F">
                <w:rPr>
                  <w:color w:val="0000FF"/>
                  <w:sz w:val="24"/>
                  <w:szCs w:val="24"/>
                </w:rPr>
                <w:t>формы</w:t>
              </w:r>
            </w:hyperlink>
            <w:r w:rsidRPr="00D6124F">
              <w:rPr>
                <w:sz w:val="24"/>
                <w:szCs w:val="24"/>
              </w:rPr>
              <w:t xml:space="preserve"> по ОКУД 0506110)</w:t>
            </w:r>
          </w:p>
        </w:tc>
      </w:tr>
      <w:tr w:rsidR="00160A40" w:rsidRPr="00D6124F" w:rsidTr="002E7109">
        <w:tblPrEx>
          <w:tblBorders>
            <w:insideH w:val="nil"/>
          </w:tblBorders>
        </w:tblPrEx>
        <w:tc>
          <w:tcPr>
            <w:tcW w:w="662" w:type="dxa"/>
            <w:vMerge/>
            <w:tcBorders>
              <w:top w:val="nil"/>
              <w:bottom w:val="nil"/>
            </w:tcBorders>
          </w:tcPr>
          <w:p w:rsidR="00160A40" w:rsidRPr="00D6124F" w:rsidRDefault="00160A40" w:rsidP="002E7109">
            <w:pPr>
              <w:pStyle w:val="ConsPlusNormal"/>
              <w:rPr>
                <w:sz w:val="24"/>
                <w:szCs w:val="24"/>
              </w:rPr>
            </w:pPr>
          </w:p>
        </w:tc>
        <w:tc>
          <w:tcPr>
            <w:tcW w:w="3605" w:type="dxa"/>
            <w:vMerge/>
            <w:tcBorders>
              <w:top w:val="nil"/>
              <w:bottom w:val="nil"/>
            </w:tcBorders>
          </w:tcPr>
          <w:p w:rsidR="00160A40" w:rsidRPr="00D6124F" w:rsidRDefault="00160A40" w:rsidP="002E7109">
            <w:pPr>
              <w:pStyle w:val="ConsPlusNormal"/>
              <w:rPr>
                <w:sz w:val="24"/>
                <w:szCs w:val="24"/>
              </w:rPr>
            </w:pPr>
          </w:p>
        </w:tc>
        <w:tc>
          <w:tcPr>
            <w:tcW w:w="4757" w:type="dxa"/>
            <w:tcBorders>
              <w:bottom w:val="nil"/>
            </w:tcBorders>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p>
        </w:tc>
      </w:tr>
      <w:tr w:rsidR="00160A40" w:rsidRPr="00D6124F" w:rsidTr="002E7109">
        <w:tblPrEx>
          <w:tblBorders>
            <w:insideH w:val="nil"/>
          </w:tblBorders>
        </w:tblPrEx>
        <w:trPr>
          <w:trHeight w:val="1006"/>
        </w:trPr>
        <w:tc>
          <w:tcPr>
            <w:tcW w:w="662" w:type="dxa"/>
            <w:tcBorders>
              <w:top w:val="nil"/>
              <w:bottom w:val="nil"/>
            </w:tcBorders>
          </w:tcPr>
          <w:p w:rsidR="00160A40" w:rsidRPr="00D6124F" w:rsidRDefault="00160A40" w:rsidP="002E7109">
            <w:pPr>
              <w:pStyle w:val="ConsPlusNormal"/>
              <w:jc w:val="center"/>
              <w:rPr>
                <w:sz w:val="24"/>
                <w:szCs w:val="24"/>
              </w:rPr>
            </w:pPr>
            <w:r w:rsidRPr="00D6124F">
              <w:rPr>
                <w:sz w:val="24"/>
                <w:szCs w:val="24"/>
              </w:rPr>
              <w:t>9.1</w:t>
            </w:r>
          </w:p>
        </w:tc>
        <w:tc>
          <w:tcPr>
            <w:tcW w:w="3605" w:type="dxa"/>
            <w:tcBorders>
              <w:top w:val="nil"/>
              <w:bottom w:val="nil"/>
            </w:tcBorders>
          </w:tcPr>
          <w:p w:rsidR="00160A40" w:rsidRPr="00D6124F" w:rsidRDefault="00160A40" w:rsidP="002E7109">
            <w:pPr>
              <w:pStyle w:val="ConsPlusNormal"/>
              <w:rPr>
                <w:sz w:val="24"/>
                <w:szCs w:val="24"/>
              </w:rPr>
            </w:pPr>
            <w:bookmarkStart w:id="71" w:name="P758"/>
            <w:bookmarkEnd w:id="71"/>
            <w:r w:rsidRPr="00D6124F">
              <w:rPr>
                <w:sz w:val="24"/>
                <w:szCs w:val="24"/>
              </w:rPr>
              <w:t>Проект дополнительного соглашения к Соглашению о предоставлении субсидии юридическому лицу</w:t>
            </w:r>
          </w:p>
        </w:tc>
        <w:tc>
          <w:tcPr>
            <w:tcW w:w="4757" w:type="dxa"/>
            <w:tcBorders>
              <w:top w:val="nil"/>
              <w:bottom w:val="nil"/>
            </w:tcBorders>
          </w:tcPr>
          <w:p w:rsidR="00160A40" w:rsidRPr="00D6124F" w:rsidRDefault="00160A40" w:rsidP="002E7109">
            <w:pPr>
              <w:pStyle w:val="ConsPlusNormal"/>
              <w:rPr>
                <w:sz w:val="24"/>
                <w:szCs w:val="24"/>
              </w:rPr>
            </w:pPr>
            <w:r w:rsidRPr="00D6124F">
              <w:rPr>
                <w:sz w:val="24"/>
                <w:szCs w:val="24"/>
              </w:rPr>
              <w:t>Формирование денежного обязательства не предусматривается</w:t>
            </w:r>
          </w:p>
        </w:tc>
      </w:tr>
      <w:tr w:rsidR="00160A40" w:rsidRPr="00D6124F" w:rsidTr="002E7109">
        <w:tc>
          <w:tcPr>
            <w:tcW w:w="662" w:type="dxa"/>
            <w:vMerge w:val="restart"/>
            <w:tcBorders>
              <w:bottom w:val="nil"/>
            </w:tcBorders>
          </w:tcPr>
          <w:p w:rsidR="00160A40" w:rsidRPr="00D6124F" w:rsidRDefault="00160A40" w:rsidP="002E7109">
            <w:pPr>
              <w:pStyle w:val="ConsPlusNormal"/>
              <w:jc w:val="center"/>
              <w:rPr>
                <w:sz w:val="24"/>
                <w:szCs w:val="24"/>
              </w:rPr>
            </w:pPr>
            <w:r w:rsidRPr="00D6124F">
              <w:rPr>
                <w:sz w:val="24"/>
                <w:szCs w:val="24"/>
              </w:rPr>
              <w:lastRenderedPageBreak/>
              <w:t>10.</w:t>
            </w:r>
          </w:p>
        </w:tc>
        <w:tc>
          <w:tcPr>
            <w:tcW w:w="3605" w:type="dxa"/>
            <w:vMerge w:val="restart"/>
            <w:tcBorders>
              <w:bottom w:val="nil"/>
            </w:tcBorders>
          </w:tcPr>
          <w:p w:rsidR="00160A40" w:rsidRPr="00D6124F" w:rsidRDefault="00160A40" w:rsidP="002E7109">
            <w:pPr>
              <w:pStyle w:val="ConsPlusNormal"/>
              <w:jc w:val="both"/>
              <w:rPr>
                <w:sz w:val="24"/>
                <w:szCs w:val="24"/>
              </w:rPr>
            </w:pPr>
            <w:bookmarkStart w:id="72" w:name="P762"/>
            <w:bookmarkEnd w:id="72"/>
            <w:r w:rsidRPr="00D6124F">
              <w:rPr>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w:t>
            </w:r>
            <w:hyperlink w:anchor="P821">
              <w:r w:rsidRPr="00D6124F">
                <w:rPr>
                  <w:color w:val="0000FF"/>
                  <w:sz w:val="24"/>
                  <w:szCs w:val="24"/>
                </w:rPr>
                <w:t>&lt;1&gt;</w:t>
              </w:r>
            </w:hyperlink>
            <w:r w:rsidRPr="00D6124F">
              <w:rPr>
                <w:sz w:val="24"/>
                <w:szCs w:val="24"/>
              </w:rPr>
              <w:t>)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160A40" w:rsidRPr="00D6124F" w:rsidRDefault="00160A40" w:rsidP="002E7109">
            <w:pPr>
              <w:pStyle w:val="ConsPlusNormal"/>
              <w:jc w:val="both"/>
              <w:rPr>
                <w:sz w:val="24"/>
                <w:szCs w:val="24"/>
              </w:rPr>
            </w:pPr>
            <w:r w:rsidRPr="00D6124F">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160A40" w:rsidRPr="00D6124F" w:rsidRDefault="00160A40" w:rsidP="002E7109">
            <w:pPr>
              <w:pStyle w:val="ConsPlusNormal"/>
              <w:ind w:firstLine="283"/>
              <w:jc w:val="both"/>
              <w:rPr>
                <w:sz w:val="24"/>
                <w:szCs w:val="24"/>
              </w:rPr>
            </w:pPr>
            <w:r w:rsidRPr="00D6124F">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60A40" w:rsidRPr="00D6124F" w:rsidRDefault="00160A40" w:rsidP="002E7109">
            <w:pPr>
              <w:pStyle w:val="ConsPlusNormal"/>
              <w:ind w:firstLine="283"/>
              <w:jc w:val="both"/>
              <w:rPr>
                <w:sz w:val="24"/>
                <w:szCs w:val="24"/>
              </w:rPr>
            </w:pPr>
            <w:r w:rsidRPr="00D6124F">
              <w:rPr>
                <w:sz w:val="24"/>
                <w:szCs w:val="24"/>
              </w:rPr>
              <w:t xml:space="preserve">документы, подтверждающие фактически произведенные расходы </w:t>
            </w:r>
            <w:bookmarkStart w:id="73" w:name="_GoBack"/>
            <w:bookmarkEnd w:id="73"/>
            <w:r w:rsidRPr="00D6124F">
              <w:rPr>
                <w:sz w:val="24"/>
                <w:szCs w:val="24"/>
              </w:rPr>
              <w:t>(недополученные доходы) в соответствии с порядком (правилами) предоставления субсидии юридическому лицу;</w:t>
            </w:r>
          </w:p>
          <w:p w:rsidR="00160A40" w:rsidRPr="00D6124F" w:rsidRDefault="00160A40" w:rsidP="002E7109">
            <w:pPr>
              <w:pStyle w:val="ConsPlusNormal"/>
              <w:jc w:val="both"/>
              <w:rPr>
                <w:sz w:val="24"/>
                <w:szCs w:val="24"/>
              </w:rPr>
            </w:pPr>
            <w:r w:rsidRPr="00D6124F">
              <w:rPr>
                <w:sz w:val="24"/>
                <w:szCs w:val="24"/>
              </w:rPr>
              <w:t>Заявка на перечисление субсидии юридическому лицу (при наличии)</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Казначейское обеспечение обязательств (код </w:t>
            </w:r>
            <w:hyperlink r:id="rId53">
              <w:r w:rsidRPr="00D6124F">
                <w:rPr>
                  <w:color w:val="0000FF"/>
                  <w:sz w:val="24"/>
                  <w:szCs w:val="24"/>
                </w:rPr>
                <w:t>формы</w:t>
              </w:r>
            </w:hyperlink>
            <w:r w:rsidRPr="00D6124F">
              <w:rPr>
                <w:sz w:val="24"/>
                <w:szCs w:val="24"/>
              </w:rPr>
              <w:t xml:space="preserve"> по ОКУД 0506110)</w:t>
            </w:r>
          </w:p>
        </w:tc>
      </w:tr>
      <w:tr w:rsidR="00160A40" w:rsidRPr="00D6124F" w:rsidTr="002E7109">
        <w:tblPrEx>
          <w:tblBorders>
            <w:insideH w:val="nil"/>
          </w:tblBorders>
        </w:tblPrEx>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Borders>
              <w:bottom w:val="nil"/>
            </w:tcBorders>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160A40" w:rsidRPr="00D6124F" w:rsidTr="002E7109">
        <w:tc>
          <w:tcPr>
            <w:tcW w:w="662" w:type="dxa"/>
            <w:vMerge w:val="restart"/>
          </w:tcPr>
          <w:p w:rsidR="00160A40" w:rsidRPr="00D6124F" w:rsidRDefault="00160A40" w:rsidP="002E7109">
            <w:pPr>
              <w:pStyle w:val="ConsPlusNormal"/>
              <w:jc w:val="center"/>
              <w:rPr>
                <w:sz w:val="24"/>
                <w:szCs w:val="24"/>
              </w:rPr>
            </w:pPr>
            <w:r w:rsidRPr="00D6124F">
              <w:rPr>
                <w:sz w:val="24"/>
                <w:szCs w:val="24"/>
              </w:rPr>
              <w:t>11.</w:t>
            </w:r>
          </w:p>
        </w:tc>
        <w:tc>
          <w:tcPr>
            <w:tcW w:w="3605" w:type="dxa"/>
            <w:vMerge w:val="restart"/>
          </w:tcPr>
          <w:p w:rsidR="00160A40" w:rsidRPr="00D6124F" w:rsidRDefault="00160A40" w:rsidP="002E7109">
            <w:pPr>
              <w:pStyle w:val="ConsPlusNormal"/>
              <w:jc w:val="both"/>
              <w:rPr>
                <w:sz w:val="24"/>
                <w:szCs w:val="24"/>
              </w:rPr>
            </w:pPr>
            <w:bookmarkStart w:id="74" w:name="P772"/>
            <w:bookmarkEnd w:id="74"/>
            <w:r w:rsidRPr="00D6124F">
              <w:rPr>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160A40" w:rsidRPr="00D6124F" w:rsidRDefault="00160A40" w:rsidP="002E7109">
            <w:pPr>
              <w:pStyle w:val="ConsPlusNormal"/>
              <w:jc w:val="both"/>
              <w:rPr>
                <w:sz w:val="24"/>
                <w:szCs w:val="24"/>
              </w:rPr>
            </w:pPr>
            <w:r w:rsidRPr="00D6124F">
              <w:rPr>
                <w:sz w:val="24"/>
                <w:szCs w:val="24"/>
              </w:rPr>
              <w:t xml:space="preserve">Записка-расчет об исчислении среднего заработка при предоставлении отпуска, увольнении и других случаях </w:t>
            </w:r>
            <w:hyperlink r:id="rId54">
              <w:r w:rsidRPr="00D6124F">
                <w:rPr>
                  <w:color w:val="0000FF"/>
                  <w:sz w:val="24"/>
                  <w:szCs w:val="24"/>
                </w:rPr>
                <w:t>(ф. 0504425)</w:t>
              </w:r>
            </w:hyperlink>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Расчетно-платежная ведомость </w:t>
            </w:r>
            <w:hyperlink r:id="rId55">
              <w:r w:rsidRPr="00D6124F">
                <w:rPr>
                  <w:color w:val="0000FF"/>
                  <w:sz w:val="24"/>
                  <w:szCs w:val="24"/>
                </w:rPr>
                <w:t>(ф. 0504401)</w:t>
              </w:r>
            </w:hyperlink>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Расчетная ведомость </w:t>
            </w:r>
            <w:hyperlink r:id="rId56">
              <w:r w:rsidRPr="00D6124F">
                <w:rPr>
                  <w:color w:val="0000FF"/>
                  <w:sz w:val="24"/>
                  <w:szCs w:val="24"/>
                </w:rPr>
                <w:t>(ф. 0504402)</w:t>
              </w:r>
            </w:hyperlink>
          </w:p>
        </w:tc>
      </w:tr>
      <w:tr w:rsidR="00160A40" w:rsidRPr="00D6124F" w:rsidTr="002E7109">
        <w:trPr>
          <w:trHeight w:val="2439"/>
        </w:trPr>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160A40" w:rsidRPr="00D6124F" w:rsidTr="002E7109">
        <w:tc>
          <w:tcPr>
            <w:tcW w:w="662" w:type="dxa"/>
            <w:vMerge w:val="restart"/>
          </w:tcPr>
          <w:p w:rsidR="00160A40" w:rsidRPr="00D6124F" w:rsidRDefault="00160A40" w:rsidP="002E7109">
            <w:pPr>
              <w:pStyle w:val="ConsPlusNormal"/>
              <w:jc w:val="center"/>
              <w:rPr>
                <w:sz w:val="24"/>
                <w:szCs w:val="24"/>
              </w:rPr>
            </w:pPr>
            <w:r w:rsidRPr="00D6124F">
              <w:rPr>
                <w:sz w:val="24"/>
                <w:szCs w:val="24"/>
              </w:rPr>
              <w:t>12.</w:t>
            </w:r>
          </w:p>
        </w:tc>
        <w:tc>
          <w:tcPr>
            <w:tcW w:w="3605" w:type="dxa"/>
            <w:vMerge w:val="restart"/>
          </w:tcPr>
          <w:p w:rsidR="00160A40" w:rsidRPr="00D6124F" w:rsidRDefault="00160A40" w:rsidP="002E7109">
            <w:pPr>
              <w:pStyle w:val="ConsPlusNormal"/>
              <w:jc w:val="both"/>
              <w:rPr>
                <w:sz w:val="24"/>
                <w:szCs w:val="24"/>
              </w:rPr>
            </w:pPr>
            <w:bookmarkStart w:id="75" w:name="P778"/>
            <w:bookmarkEnd w:id="75"/>
            <w:r w:rsidRPr="00D6124F">
              <w:rPr>
                <w:sz w:val="24"/>
                <w:szCs w:val="24"/>
              </w:rPr>
              <w:t xml:space="preserve">Исполнительный документ (исполнительный лист, судебный приказ) (далее - исполнительный </w:t>
            </w:r>
            <w:r w:rsidRPr="00D6124F">
              <w:rPr>
                <w:sz w:val="24"/>
                <w:szCs w:val="24"/>
              </w:rPr>
              <w:lastRenderedPageBreak/>
              <w:t>документ)</w:t>
            </w:r>
          </w:p>
        </w:tc>
        <w:tc>
          <w:tcPr>
            <w:tcW w:w="4757" w:type="dxa"/>
          </w:tcPr>
          <w:p w:rsidR="00160A40" w:rsidRPr="00D6124F" w:rsidRDefault="00160A40" w:rsidP="002E7109">
            <w:pPr>
              <w:pStyle w:val="ConsPlusNormal"/>
              <w:jc w:val="both"/>
              <w:rPr>
                <w:sz w:val="24"/>
                <w:szCs w:val="24"/>
              </w:rPr>
            </w:pPr>
            <w:r w:rsidRPr="00D6124F">
              <w:rPr>
                <w:sz w:val="24"/>
                <w:szCs w:val="24"/>
              </w:rPr>
              <w:lastRenderedPageBreak/>
              <w:t xml:space="preserve">Бухгалтерская справка </w:t>
            </w:r>
            <w:hyperlink r:id="rId57">
              <w:r w:rsidRPr="00D6124F">
                <w:rPr>
                  <w:color w:val="0000FF"/>
                  <w:sz w:val="24"/>
                  <w:szCs w:val="24"/>
                </w:rPr>
                <w:t>(ф. 0504833)</w:t>
              </w:r>
            </w:hyperlink>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 xml:space="preserve">График выплат по исполнительному документу, предусматривающему выплаты </w:t>
            </w:r>
            <w:r w:rsidRPr="00D6124F">
              <w:rPr>
                <w:sz w:val="24"/>
                <w:szCs w:val="24"/>
              </w:rPr>
              <w:lastRenderedPageBreak/>
              <w:t>периодического характера</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Исполнительный документ</w:t>
            </w:r>
          </w:p>
        </w:tc>
      </w:tr>
      <w:tr w:rsidR="00160A40" w:rsidRPr="00D6124F" w:rsidTr="002E7109">
        <w:trPr>
          <w:trHeight w:val="281"/>
        </w:trPr>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Справка-расчет</w:t>
            </w:r>
          </w:p>
        </w:tc>
      </w:tr>
      <w:tr w:rsidR="00160A40" w:rsidRPr="00D6124F" w:rsidTr="002E7109">
        <w:trPr>
          <w:trHeight w:val="1351"/>
        </w:trPr>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160A40" w:rsidRPr="00D6124F" w:rsidTr="002E7109">
        <w:tc>
          <w:tcPr>
            <w:tcW w:w="662" w:type="dxa"/>
            <w:vMerge w:val="restart"/>
          </w:tcPr>
          <w:p w:rsidR="00160A40" w:rsidRPr="00D6124F" w:rsidRDefault="00160A40" w:rsidP="002E7109">
            <w:pPr>
              <w:pStyle w:val="ConsPlusNormal"/>
              <w:jc w:val="center"/>
              <w:rPr>
                <w:sz w:val="24"/>
                <w:szCs w:val="24"/>
              </w:rPr>
            </w:pPr>
            <w:bookmarkStart w:id="76" w:name="P784"/>
            <w:bookmarkEnd w:id="76"/>
            <w:r w:rsidRPr="00D6124F">
              <w:rPr>
                <w:sz w:val="24"/>
                <w:szCs w:val="24"/>
              </w:rPr>
              <w:t>13.</w:t>
            </w:r>
          </w:p>
        </w:tc>
        <w:tc>
          <w:tcPr>
            <w:tcW w:w="3605" w:type="dxa"/>
            <w:vMerge w:val="restart"/>
          </w:tcPr>
          <w:p w:rsidR="00160A40" w:rsidRPr="00D6124F" w:rsidRDefault="00160A40" w:rsidP="002E7109">
            <w:pPr>
              <w:pStyle w:val="ConsPlusNormal"/>
              <w:jc w:val="both"/>
              <w:rPr>
                <w:sz w:val="24"/>
                <w:szCs w:val="24"/>
              </w:rPr>
            </w:pPr>
            <w:bookmarkStart w:id="77" w:name="P785"/>
            <w:bookmarkEnd w:id="77"/>
            <w:r w:rsidRPr="00D6124F">
              <w:rPr>
                <w:sz w:val="24"/>
                <w:szCs w:val="24"/>
              </w:rPr>
              <w:t>Решение налогового органа о взыскании налога, сбора, пеней и штрафов (далее - решение налогового органа)</w:t>
            </w:r>
          </w:p>
        </w:tc>
        <w:tc>
          <w:tcPr>
            <w:tcW w:w="4757" w:type="dxa"/>
          </w:tcPr>
          <w:p w:rsidR="00160A40" w:rsidRPr="00D6124F" w:rsidRDefault="00160A40" w:rsidP="002E7109">
            <w:pPr>
              <w:pStyle w:val="ConsPlusNormal"/>
              <w:jc w:val="both"/>
              <w:rPr>
                <w:sz w:val="24"/>
                <w:szCs w:val="24"/>
              </w:rPr>
            </w:pPr>
            <w:r w:rsidRPr="00D6124F">
              <w:rPr>
                <w:sz w:val="24"/>
                <w:szCs w:val="24"/>
              </w:rPr>
              <w:t xml:space="preserve">Бухгалтерская справка </w:t>
            </w:r>
            <w:hyperlink r:id="rId58">
              <w:r w:rsidRPr="00D6124F">
                <w:rPr>
                  <w:color w:val="0000FF"/>
                  <w:sz w:val="24"/>
                  <w:szCs w:val="24"/>
                </w:rPr>
                <w:t>(ф. 0504833)</w:t>
              </w:r>
            </w:hyperlink>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Решение налогового органа</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Справка-расчет</w:t>
            </w:r>
          </w:p>
        </w:tc>
      </w:tr>
      <w:tr w:rsidR="00160A40" w:rsidRPr="00D6124F" w:rsidTr="002E7109">
        <w:tc>
          <w:tcPr>
            <w:tcW w:w="662" w:type="dxa"/>
            <w:vMerge/>
          </w:tcPr>
          <w:p w:rsidR="00160A40" w:rsidRPr="00D6124F" w:rsidRDefault="00160A40" w:rsidP="002E7109">
            <w:pPr>
              <w:pStyle w:val="ConsPlusNormal"/>
              <w:rPr>
                <w:sz w:val="24"/>
                <w:szCs w:val="24"/>
              </w:rPr>
            </w:pPr>
          </w:p>
        </w:tc>
        <w:tc>
          <w:tcPr>
            <w:tcW w:w="3605" w:type="dxa"/>
            <w:vMerge/>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160A40" w:rsidRPr="00D6124F" w:rsidTr="002E7109">
        <w:tc>
          <w:tcPr>
            <w:tcW w:w="662" w:type="dxa"/>
            <w:vMerge w:val="restart"/>
            <w:tcBorders>
              <w:bottom w:val="nil"/>
            </w:tcBorders>
          </w:tcPr>
          <w:p w:rsidR="00160A40" w:rsidRPr="00D6124F" w:rsidRDefault="00160A40" w:rsidP="002E7109">
            <w:pPr>
              <w:pStyle w:val="ConsPlusNormal"/>
              <w:jc w:val="center"/>
              <w:rPr>
                <w:sz w:val="24"/>
                <w:szCs w:val="24"/>
              </w:rPr>
            </w:pPr>
            <w:bookmarkStart w:id="78" w:name="P790"/>
            <w:bookmarkEnd w:id="78"/>
            <w:r w:rsidRPr="00D6124F">
              <w:rPr>
                <w:sz w:val="24"/>
                <w:szCs w:val="24"/>
              </w:rPr>
              <w:t>14.</w:t>
            </w:r>
          </w:p>
        </w:tc>
        <w:tc>
          <w:tcPr>
            <w:tcW w:w="3605" w:type="dxa"/>
            <w:vMerge w:val="restart"/>
            <w:tcBorders>
              <w:bottom w:val="nil"/>
            </w:tcBorders>
          </w:tcPr>
          <w:p w:rsidR="00160A40" w:rsidRPr="00D6124F" w:rsidRDefault="00160A40" w:rsidP="002E7109">
            <w:pPr>
              <w:pStyle w:val="ConsPlusNormal"/>
              <w:jc w:val="both"/>
              <w:rPr>
                <w:sz w:val="24"/>
                <w:szCs w:val="24"/>
              </w:rPr>
            </w:pPr>
            <w:bookmarkStart w:id="79" w:name="P791"/>
            <w:bookmarkEnd w:id="79"/>
            <w:r w:rsidRPr="00D6124F">
              <w:rPr>
                <w:sz w:val="24"/>
                <w:szCs w:val="24"/>
              </w:rPr>
              <w:t xml:space="preserve">Документ, не определенный </w:t>
            </w:r>
            <w:hyperlink w:anchor="P679">
              <w:r w:rsidRPr="00D6124F">
                <w:rPr>
                  <w:color w:val="0000FF"/>
                  <w:sz w:val="24"/>
                  <w:szCs w:val="24"/>
                </w:rPr>
                <w:t>пунктами 4</w:t>
              </w:r>
            </w:hyperlink>
            <w:r w:rsidRPr="00D6124F">
              <w:rPr>
                <w:sz w:val="24"/>
                <w:szCs w:val="24"/>
              </w:rPr>
              <w:t xml:space="preserve"> - </w:t>
            </w:r>
            <w:hyperlink w:anchor="P784">
              <w:r w:rsidRPr="00D6124F">
                <w:rPr>
                  <w:color w:val="0000FF"/>
                  <w:sz w:val="24"/>
                  <w:szCs w:val="24"/>
                </w:rPr>
                <w:t>13</w:t>
              </w:r>
            </w:hyperlink>
            <w:r w:rsidRPr="00D6124F">
              <w:rPr>
                <w:sz w:val="24"/>
                <w:szCs w:val="24"/>
              </w:rPr>
              <w:t xml:space="preserve"> настоящего перечня, в соответствии с кото-рым возникает бюджетное обяза-тельство получателя средств бюджета:</w:t>
            </w:r>
          </w:p>
          <w:p w:rsidR="00160A40" w:rsidRPr="00D6124F" w:rsidRDefault="00160A40" w:rsidP="002E7109">
            <w:pPr>
              <w:pStyle w:val="ConsPlusNormal"/>
              <w:jc w:val="both"/>
              <w:rPr>
                <w:sz w:val="24"/>
                <w:szCs w:val="24"/>
              </w:rPr>
            </w:pPr>
            <w:r w:rsidRPr="00D6124F">
              <w:rPr>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160A40" w:rsidRPr="00D6124F" w:rsidRDefault="00160A40" w:rsidP="002E7109">
            <w:pPr>
              <w:pStyle w:val="ConsPlusNormal"/>
              <w:jc w:val="both"/>
              <w:rPr>
                <w:sz w:val="24"/>
                <w:szCs w:val="24"/>
              </w:rPr>
            </w:pPr>
            <w:r w:rsidRPr="00D6124F">
              <w:rPr>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Федеральное казначейство не направлены информация и документы по </w:t>
            </w:r>
            <w:r w:rsidRPr="00D6124F">
              <w:rPr>
                <w:sz w:val="24"/>
                <w:szCs w:val="24"/>
              </w:rPr>
              <w:lastRenderedPageBreak/>
              <w:t>указанному договору для их включения в реестр контрактов;</w:t>
            </w:r>
          </w:p>
        </w:tc>
        <w:tc>
          <w:tcPr>
            <w:tcW w:w="4757" w:type="dxa"/>
          </w:tcPr>
          <w:p w:rsidR="00160A40" w:rsidRPr="00D6124F" w:rsidRDefault="00160A40" w:rsidP="002E7109">
            <w:pPr>
              <w:pStyle w:val="ConsPlusNormal"/>
              <w:jc w:val="both"/>
              <w:rPr>
                <w:sz w:val="24"/>
                <w:szCs w:val="24"/>
              </w:rPr>
            </w:pPr>
            <w:r w:rsidRPr="00D6124F">
              <w:rPr>
                <w:sz w:val="24"/>
                <w:szCs w:val="24"/>
              </w:rPr>
              <w:lastRenderedPageBreak/>
              <w:t xml:space="preserve">Авансовый отчет </w:t>
            </w:r>
            <w:hyperlink r:id="rId59">
              <w:r w:rsidRPr="00D6124F">
                <w:rPr>
                  <w:color w:val="0000FF"/>
                  <w:sz w:val="24"/>
                  <w:szCs w:val="24"/>
                </w:rPr>
                <w:t>(ф. 0504505)</w:t>
              </w:r>
            </w:hyperlink>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Акт выполненных работ</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Акт приема-передачи</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Акт сверки взаимных расчетов</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Заявление на выдачу денежных средств под отчет</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Заявление физического лица</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Решение суда о расторжении муниципального контракта (договора)</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Квитанция</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Приказ о направлении в командировку, с прилагаемым расчетом командировочных сумм</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Служебная записка</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Справка-расчет</w:t>
            </w:r>
          </w:p>
        </w:tc>
      </w:tr>
      <w:tr w:rsidR="00160A40" w:rsidRPr="00D6124F" w:rsidTr="002E7109">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w:t>
            </w:r>
          </w:p>
        </w:tc>
      </w:tr>
      <w:tr w:rsidR="00160A40" w:rsidRPr="00D6124F" w:rsidTr="002E7109">
        <w:tblPrEx>
          <w:tblBorders>
            <w:insideH w:val="nil"/>
          </w:tblBorders>
        </w:tblPrEx>
        <w:tc>
          <w:tcPr>
            <w:tcW w:w="662" w:type="dxa"/>
            <w:vMerge/>
            <w:tcBorders>
              <w:bottom w:val="nil"/>
            </w:tcBorders>
          </w:tcPr>
          <w:p w:rsidR="00160A40" w:rsidRPr="00D6124F" w:rsidRDefault="00160A40" w:rsidP="002E7109">
            <w:pPr>
              <w:pStyle w:val="ConsPlusNormal"/>
              <w:rPr>
                <w:sz w:val="24"/>
                <w:szCs w:val="24"/>
              </w:rPr>
            </w:pPr>
          </w:p>
        </w:tc>
        <w:tc>
          <w:tcPr>
            <w:tcW w:w="3605" w:type="dxa"/>
            <w:vMerge/>
            <w:tcBorders>
              <w:bottom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Счет-фактура</w:t>
            </w:r>
          </w:p>
        </w:tc>
      </w:tr>
      <w:tr w:rsidR="00160A40" w:rsidRPr="00D6124F" w:rsidTr="002E7109">
        <w:tblPrEx>
          <w:tblBorders>
            <w:insideH w:val="nil"/>
          </w:tblBorders>
        </w:tblPrEx>
        <w:tc>
          <w:tcPr>
            <w:tcW w:w="662" w:type="dxa"/>
            <w:vMerge w:val="restart"/>
            <w:tcBorders>
              <w:top w:val="nil"/>
            </w:tcBorders>
          </w:tcPr>
          <w:p w:rsidR="00160A40" w:rsidRPr="00D6124F" w:rsidRDefault="00160A40" w:rsidP="002E7109">
            <w:pPr>
              <w:pStyle w:val="ConsPlusNormal"/>
              <w:rPr>
                <w:sz w:val="24"/>
                <w:szCs w:val="24"/>
              </w:rPr>
            </w:pPr>
          </w:p>
        </w:tc>
        <w:tc>
          <w:tcPr>
            <w:tcW w:w="3605" w:type="dxa"/>
            <w:vMerge w:val="restart"/>
            <w:tcBorders>
              <w:top w:val="nil"/>
            </w:tcBorders>
          </w:tcPr>
          <w:p w:rsidR="00160A40" w:rsidRPr="00D6124F" w:rsidRDefault="00160A40" w:rsidP="002E7109">
            <w:pPr>
              <w:pStyle w:val="ConsPlusNormal"/>
              <w:jc w:val="both"/>
              <w:rPr>
                <w:sz w:val="24"/>
                <w:szCs w:val="24"/>
              </w:rPr>
            </w:pPr>
            <w:r w:rsidRPr="00D6124F">
              <w:rPr>
                <w:sz w:val="24"/>
                <w:szCs w:val="24"/>
              </w:rPr>
              <w:t>- Генеральные условия (условия), эмиссия и обращения государст-венных ценных бумаг Российской Федерации;</w:t>
            </w:r>
          </w:p>
          <w:p w:rsidR="00160A40" w:rsidRPr="00D6124F" w:rsidRDefault="00160A40" w:rsidP="002E7109">
            <w:pPr>
              <w:pStyle w:val="ConsPlusNormal"/>
              <w:jc w:val="both"/>
              <w:rPr>
                <w:sz w:val="24"/>
                <w:szCs w:val="24"/>
              </w:rPr>
            </w:pPr>
            <w:r w:rsidRPr="00D6124F">
              <w:rPr>
                <w:sz w:val="24"/>
                <w:szCs w:val="24"/>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160A40" w:rsidRPr="00D6124F" w:rsidRDefault="00160A40" w:rsidP="002E7109">
            <w:pPr>
              <w:pStyle w:val="ConsPlusNormal"/>
              <w:jc w:val="both"/>
              <w:rPr>
                <w:sz w:val="24"/>
                <w:szCs w:val="24"/>
              </w:rPr>
            </w:pPr>
            <w:r w:rsidRPr="00D6124F">
              <w:rPr>
                <w:sz w:val="24"/>
                <w:szCs w:val="24"/>
              </w:rPr>
              <w:t>- акт сверки взаимных расчетов;</w:t>
            </w:r>
          </w:p>
          <w:p w:rsidR="00160A40" w:rsidRPr="00D6124F" w:rsidRDefault="00160A40" w:rsidP="002E7109">
            <w:pPr>
              <w:pStyle w:val="ConsPlusNormal"/>
              <w:jc w:val="both"/>
              <w:rPr>
                <w:sz w:val="24"/>
                <w:szCs w:val="24"/>
              </w:rPr>
            </w:pPr>
            <w:r w:rsidRPr="00D6124F">
              <w:rPr>
                <w:sz w:val="24"/>
                <w:szCs w:val="24"/>
              </w:rPr>
              <w:t>- решение суда о расторжении муниципального контракта (договора);</w:t>
            </w:r>
          </w:p>
          <w:p w:rsidR="00160A40" w:rsidRPr="00D6124F" w:rsidRDefault="00160A40" w:rsidP="002E7109">
            <w:pPr>
              <w:pStyle w:val="ConsPlusNormal"/>
              <w:jc w:val="both"/>
              <w:rPr>
                <w:sz w:val="24"/>
                <w:szCs w:val="24"/>
              </w:rPr>
            </w:pPr>
            <w:r w:rsidRPr="00D6124F">
              <w:rPr>
                <w:sz w:val="24"/>
                <w:szCs w:val="24"/>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в том числе представляемый для оплаты в иностранной валюте</w:t>
            </w:r>
          </w:p>
        </w:tc>
        <w:tc>
          <w:tcPr>
            <w:tcW w:w="4757" w:type="dxa"/>
          </w:tcPr>
          <w:p w:rsidR="00160A40" w:rsidRPr="00D6124F" w:rsidRDefault="00160A40" w:rsidP="002E7109">
            <w:pPr>
              <w:pStyle w:val="ConsPlusNormal"/>
              <w:jc w:val="both"/>
              <w:rPr>
                <w:sz w:val="24"/>
                <w:szCs w:val="24"/>
              </w:rPr>
            </w:pPr>
            <w:r w:rsidRPr="00D6124F">
              <w:rPr>
                <w:sz w:val="24"/>
                <w:szCs w:val="24"/>
              </w:rPr>
              <w:t xml:space="preserve">Товарная накладная (унифицированная </w:t>
            </w:r>
            <w:hyperlink r:id="rId60">
              <w:r w:rsidRPr="00D6124F">
                <w:rPr>
                  <w:color w:val="0000FF"/>
                  <w:sz w:val="24"/>
                  <w:szCs w:val="24"/>
                </w:rPr>
                <w:t>форма N ТОРГ-12</w:t>
              </w:r>
            </w:hyperlink>
            <w:r w:rsidRPr="00D6124F">
              <w:rPr>
                <w:sz w:val="24"/>
                <w:szCs w:val="24"/>
              </w:rPr>
              <w:t>) (ф. 0330212)</w:t>
            </w:r>
          </w:p>
        </w:tc>
      </w:tr>
      <w:tr w:rsidR="00160A40" w:rsidRPr="00D6124F" w:rsidTr="002E7109">
        <w:tc>
          <w:tcPr>
            <w:tcW w:w="662" w:type="dxa"/>
            <w:vMerge/>
            <w:tcBorders>
              <w:top w:val="nil"/>
            </w:tcBorders>
          </w:tcPr>
          <w:p w:rsidR="00160A40" w:rsidRPr="00D6124F" w:rsidRDefault="00160A40" w:rsidP="002E7109">
            <w:pPr>
              <w:pStyle w:val="ConsPlusNormal"/>
              <w:rPr>
                <w:sz w:val="24"/>
                <w:szCs w:val="24"/>
              </w:rPr>
            </w:pPr>
          </w:p>
        </w:tc>
        <w:tc>
          <w:tcPr>
            <w:tcW w:w="3605" w:type="dxa"/>
            <w:vMerge/>
            <w:tcBorders>
              <w:top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Универсальный передаточный документ</w:t>
            </w:r>
          </w:p>
        </w:tc>
      </w:tr>
      <w:tr w:rsidR="00160A40" w:rsidRPr="00D6124F" w:rsidTr="002E7109">
        <w:tc>
          <w:tcPr>
            <w:tcW w:w="662" w:type="dxa"/>
            <w:vMerge/>
            <w:tcBorders>
              <w:top w:val="nil"/>
            </w:tcBorders>
          </w:tcPr>
          <w:p w:rsidR="00160A40" w:rsidRPr="00D6124F" w:rsidRDefault="00160A40" w:rsidP="002E7109">
            <w:pPr>
              <w:pStyle w:val="ConsPlusNormal"/>
              <w:rPr>
                <w:sz w:val="24"/>
                <w:szCs w:val="24"/>
              </w:rPr>
            </w:pPr>
          </w:p>
        </w:tc>
        <w:tc>
          <w:tcPr>
            <w:tcW w:w="3605" w:type="dxa"/>
            <w:vMerge/>
            <w:tcBorders>
              <w:top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Чек</w:t>
            </w:r>
          </w:p>
        </w:tc>
      </w:tr>
      <w:tr w:rsidR="00160A40" w:rsidRPr="00D6124F" w:rsidTr="002E7109">
        <w:tc>
          <w:tcPr>
            <w:tcW w:w="662" w:type="dxa"/>
            <w:vMerge/>
            <w:tcBorders>
              <w:top w:val="nil"/>
            </w:tcBorders>
          </w:tcPr>
          <w:p w:rsidR="00160A40" w:rsidRPr="00D6124F" w:rsidRDefault="00160A40" w:rsidP="002E7109">
            <w:pPr>
              <w:pStyle w:val="ConsPlusNormal"/>
              <w:rPr>
                <w:sz w:val="24"/>
                <w:szCs w:val="24"/>
              </w:rPr>
            </w:pPr>
          </w:p>
        </w:tc>
        <w:tc>
          <w:tcPr>
            <w:tcW w:w="3605" w:type="dxa"/>
            <w:vMerge/>
            <w:tcBorders>
              <w:top w:val="nil"/>
            </w:tcBorders>
          </w:tcPr>
          <w:p w:rsidR="00160A40" w:rsidRPr="00D6124F" w:rsidRDefault="00160A40" w:rsidP="002E7109">
            <w:pPr>
              <w:pStyle w:val="ConsPlusNormal"/>
              <w:rPr>
                <w:sz w:val="24"/>
                <w:szCs w:val="24"/>
              </w:rPr>
            </w:pPr>
          </w:p>
        </w:tc>
        <w:tc>
          <w:tcPr>
            <w:tcW w:w="4757" w:type="dxa"/>
          </w:tcPr>
          <w:p w:rsidR="00160A40" w:rsidRPr="00D6124F" w:rsidRDefault="00160A40" w:rsidP="002E7109">
            <w:pPr>
              <w:pStyle w:val="ConsPlusNormal"/>
              <w:jc w:val="both"/>
              <w:rPr>
                <w:sz w:val="24"/>
                <w:szCs w:val="24"/>
              </w:rPr>
            </w:pPr>
            <w:r w:rsidRPr="00D6124F">
              <w:rPr>
                <w:sz w:val="24"/>
                <w:szCs w:val="24"/>
              </w:rPr>
              <w:t>Иной документ, подтверждающий возникновение денежного обязательства по бюджетному обязательству получателя средств бюджета, в том числе представляемый для оплаты в иностранной валюте</w:t>
            </w:r>
          </w:p>
        </w:tc>
      </w:tr>
    </w:tbl>
    <w:p w:rsidR="00160A40" w:rsidRPr="00D6124F" w:rsidRDefault="00160A40" w:rsidP="00160A40">
      <w:pPr>
        <w:pStyle w:val="ConsPlusNormal"/>
        <w:spacing w:before="280"/>
        <w:ind w:firstLine="540"/>
        <w:jc w:val="both"/>
        <w:rPr>
          <w:sz w:val="20"/>
          <w:szCs w:val="20"/>
        </w:rPr>
      </w:pPr>
      <w:bookmarkStart w:id="80" w:name="P821"/>
      <w:bookmarkEnd w:id="80"/>
      <w:r w:rsidRPr="00D6124F">
        <w:rPr>
          <w:sz w:val="16"/>
          <w:szCs w:val="16"/>
        </w:rPr>
        <w:t xml:space="preserve">&lt;1&gt; </w:t>
      </w:r>
      <w:hyperlink r:id="rId61">
        <w:r w:rsidRPr="00D6124F">
          <w:rPr>
            <w:color w:val="0000FF"/>
            <w:sz w:val="16"/>
            <w:szCs w:val="16"/>
          </w:rPr>
          <w:t>Абзац сорок третий статьи 6</w:t>
        </w:r>
      </w:hyperlink>
      <w:r w:rsidRPr="00D6124F">
        <w:rPr>
          <w:sz w:val="16"/>
          <w:szCs w:val="16"/>
        </w:rPr>
        <w:t xml:space="preserve"> Бюджетного кодекса Российской Федерации (Собрание законодательства Российской Федерации, 1998, N 31, ст. 3823; 2007, N 18, ст. 2117). (сноска введена </w:t>
      </w:r>
      <w:hyperlink r:id="rId62">
        <w:r w:rsidRPr="00D6124F">
          <w:rPr>
            <w:color w:val="0000FF"/>
            <w:sz w:val="16"/>
            <w:szCs w:val="16"/>
          </w:rPr>
          <w:t>Приказом</w:t>
        </w:r>
      </w:hyperlink>
      <w:r w:rsidRPr="00D6124F">
        <w:rPr>
          <w:sz w:val="16"/>
          <w:szCs w:val="16"/>
        </w:rPr>
        <w:t xml:space="preserve"> Минфина России от 29.04.2022 N 66н)</w:t>
      </w:r>
    </w:p>
    <w:p w:rsidR="00160A40" w:rsidRPr="00D6124F" w:rsidRDefault="00160A40" w:rsidP="00160A40">
      <w:pPr>
        <w:pStyle w:val="ConsPlusNormal"/>
        <w:jc w:val="right"/>
        <w:outlineLvl w:val="1"/>
        <w:rPr>
          <w:sz w:val="24"/>
          <w:szCs w:val="24"/>
        </w:rPr>
      </w:pPr>
      <w:r w:rsidRPr="00D6124F">
        <w:rPr>
          <w:sz w:val="24"/>
          <w:szCs w:val="24"/>
        </w:rPr>
        <w:t>Приложение N 4</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бюджета Майского сельского поселения</w:t>
      </w:r>
    </w:p>
    <w:p w:rsidR="00160A40" w:rsidRPr="00D6124F" w:rsidRDefault="00160A40" w:rsidP="00160A40">
      <w:pPr>
        <w:pStyle w:val="ConsPlusNormal"/>
        <w:jc w:val="right"/>
        <w:rPr>
          <w:sz w:val="24"/>
          <w:szCs w:val="24"/>
        </w:rPr>
      </w:pPr>
      <w:r w:rsidRPr="00D6124F">
        <w:rPr>
          <w:sz w:val="24"/>
          <w:szCs w:val="24"/>
        </w:rPr>
        <w:t xml:space="preserve"> 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right"/>
        <w:rPr>
          <w:sz w:val="24"/>
          <w:szCs w:val="24"/>
        </w:rPr>
      </w:pPr>
    </w:p>
    <w:p w:rsidR="00160A40" w:rsidRPr="00D6124F" w:rsidRDefault="00160A40" w:rsidP="00160A40">
      <w:pPr>
        <w:pStyle w:val="ConsPlusNormal"/>
        <w:jc w:val="right"/>
        <w:rPr>
          <w:sz w:val="24"/>
          <w:szCs w:val="24"/>
        </w:rPr>
      </w:pPr>
    </w:p>
    <w:p w:rsidR="00160A40" w:rsidRPr="00D6124F" w:rsidRDefault="00160A40" w:rsidP="00160A40">
      <w:pPr>
        <w:pStyle w:val="ConsPlusNormal"/>
        <w:jc w:val="center"/>
        <w:rPr>
          <w:sz w:val="24"/>
          <w:szCs w:val="24"/>
        </w:rPr>
      </w:pPr>
      <w:bookmarkStart w:id="81" w:name="P839"/>
      <w:bookmarkEnd w:id="81"/>
      <w:r w:rsidRPr="00D6124F">
        <w:rPr>
          <w:sz w:val="24"/>
          <w:szCs w:val="24"/>
        </w:rPr>
        <w:t>Реквизиты</w:t>
      </w:r>
    </w:p>
    <w:p w:rsidR="00160A40" w:rsidRPr="00D6124F" w:rsidRDefault="00160A40" w:rsidP="00160A40">
      <w:pPr>
        <w:pStyle w:val="ConsPlusNormal"/>
        <w:jc w:val="center"/>
        <w:rPr>
          <w:sz w:val="24"/>
          <w:szCs w:val="24"/>
        </w:rPr>
      </w:pPr>
      <w:r w:rsidRPr="00D6124F">
        <w:rPr>
          <w:sz w:val="24"/>
          <w:szCs w:val="24"/>
        </w:rPr>
        <w:t>Уведомления о превышении принятым бюджетным обязательством</w:t>
      </w:r>
    </w:p>
    <w:p w:rsidR="00160A40" w:rsidRPr="00D6124F" w:rsidRDefault="00160A40" w:rsidP="00160A40">
      <w:pPr>
        <w:pStyle w:val="ConsPlusNormal"/>
        <w:jc w:val="center"/>
        <w:rPr>
          <w:sz w:val="24"/>
          <w:szCs w:val="24"/>
        </w:rPr>
      </w:pPr>
      <w:r w:rsidRPr="00D6124F">
        <w:rPr>
          <w:sz w:val="24"/>
          <w:szCs w:val="24"/>
        </w:rPr>
        <w:t>неиспользованных лимитов бюджетных обязательств</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160A40" w:rsidRPr="00D6124F" w:rsidTr="002E7109">
        <w:trPr>
          <w:trHeight w:val="555"/>
        </w:trPr>
        <w:tc>
          <w:tcPr>
            <w:tcW w:w="9014" w:type="dxa"/>
            <w:gridSpan w:val="2"/>
            <w:tcBorders>
              <w:top w:val="nil"/>
              <w:left w:val="nil"/>
              <w:right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049" w:type="dxa"/>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tblBorders>
        </w:tblPrEx>
        <w:trPr>
          <w:trHeight w:val="151"/>
        </w:trPr>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049" w:type="dxa"/>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 Номер</w:t>
            </w:r>
          </w:p>
        </w:tc>
        <w:tc>
          <w:tcPr>
            <w:tcW w:w="5049" w:type="dxa"/>
          </w:tcPr>
          <w:p w:rsidR="00160A40" w:rsidRPr="00D6124F" w:rsidRDefault="00160A40" w:rsidP="002E7109">
            <w:pPr>
              <w:pStyle w:val="ConsPlusNormal"/>
              <w:jc w:val="both"/>
              <w:rPr>
                <w:sz w:val="24"/>
                <w:szCs w:val="24"/>
              </w:rPr>
            </w:pPr>
            <w:r w:rsidRPr="00D6124F">
              <w:rPr>
                <w:sz w:val="24"/>
                <w:szCs w:val="24"/>
              </w:rPr>
              <w:t xml:space="preserve">Указывается порядковый номер Уведомления о превышении принятым бюджетным обязательством неиспользованных лимитов </w:t>
            </w:r>
            <w:r w:rsidRPr="00D6124F">
              <w:rPr>
                <w:sz w:val="24"/>
                <w:szCs w:val="24"/>
              </w:rPr>
              <w:lastRenderedPageBreak/>
              <w:t>бюджетных обязательств (далее - Уведомление о превышении).</w:t>
            </w:r>
          </w:p>
          <w:p w:rsidR="00160A40" w:rsidRPr="00D6124F" w:rsidRDefault="00160A40" w:rsidP="002E7109">
            <w:pPr>
              <w:pStyle w:val="ConsPlusNormal"/>
              <w:jc w:val="both"/>
              <w:rPr>
                <w:sz w:val="24"/>
                <w:szCs w:val="24"/>
              </w:rPr>
            </w:pPr>
            <w:r w:rsidRPr="00D6124F">
              <w:rPr>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2. Дата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дата Уведомления о превышении.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 Наименование органа Федерального казначейства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3.1. Код органа Федерального казначейства (КОФК)</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 Главный распорядитель (распорядитель) бюджетных средств</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получателя средств бюджета Майского сельского поселения Пригородного муниципального района Республики Северная Осетия-Алания.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4.1. Глава по БК</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глава по бюджетной классификации главного распорядителя (распорядителя)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4.2. Код по Сводному реестру</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 Получатель бюджетных средств</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наименование получателя средств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5.2. Код по Сводному реестру</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код по Сводному реестру получателя средств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5.3. Номер соответствующего лицевого счета получателя бюджетных средств</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номер соответствующего лицевого счета получателя бюджетных средств.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6. Наименование бюджета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наименование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7. Код по </w:t>
            </w:r>
            <w:hyperlink r:id="rId63">
              <w:r w:rsidRPr="00D6124F">
                <w:rPr>
                  <w:color w:val="0000FF"/>
                  <w:sz w:val="24"/>
                  <w:szCs w:val="24"/>
                </w:rPr>
                <w:t>ОКТМО</w:t>
              </w:r>
            </w:hyperlink>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64">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tblBorders>
        </w:tblPrEx>
        <w:trPr>
          <w:trHeight w:val="526"/>
        </w:trPr>
        <w:tc>
          <w:tcPr>
            <w:tcW w:w="3965" w:type="dxa"/>
          </w:tcPr>
          <w:p w:rsidR="00160A40" w:rsidRPr="00D6124F" w:rsidRDefault="00160A40" w:rsidP="002E7109">
            <w:pPr>
              <w:pStyle w:val="ConsPlusNormal"/>
              <w:jc w:val="both"/>
              <w:rPr>
                <w:sz w:val="24"/>
                <w:szCs w:val="24"/>
              </w:rPr>
            </w:pPr>
            <w:r w:rsidRPr="00D6124F">
              <w:rPr>
                <w:sz w:val="24"/>
                <w:szCs w:val="24"/>
              </w:rPr>
              <w:t>8. Финансовый орган</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наименование Финансового органа.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8.1. Код по ОКПО</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9. Дата постановки на учет бюджетного обязательства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дата постановки на учет бюджетного обязательства в органе Федерального казначейства.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9.1. Срок устранения превышения</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160A40" w:rsidRPr="00D6124F" w:rsidRDefault="00160A40" w:rsidP="002E7109">
            <w:pPr>
              <w:pStyle w:val="ConsPlusNormal"/>
              <w:ind w:firstLine="283"/>
              <w:jc w:val="both"/>
              <w:rPr>
                <w:sz w:val="24"/>
                <w:szCs w:val="24"/>
              </w:rPr>
            </w:pPr>
            <w:r w:rsidRPr="00D6124F">
              <w:rPr>
                <w:sz w:val="24"/>
                <w:szCs w:val="24"/>
              </w:rPr>
              <w:t xml:space="preserve">Заполняется в случаях, предусмотренных </w:t>
            </w:r>
            <w:hyperlink w:anchor="P190">
              <w:r w:rsidRPr="00D6124F">
                <w:rPr>
                  <w:color w:val="0000FF"/>
                  <w:sz w:val="24"/>
                  <w:szCs w:val="24"/>
                </w:rPr>
                <w:t>пунктом 17</w:t>
              </w:r>
            </w:hyperlink>
            <w:r w:rsidRPr="00D6124F">
              <w:rPr>
                <w:sz w:val="24"/>
                <w:szCs w:val="24"/>
              </w:rPr>
              <w:t xml:space="preserve"> настоящего Порядка.</w:t>
            </w:r>
          </w:p>
        </w:tc>
      </w:tr>
      <w:tr w:rsidR="00160A40" w:rsidRPr="00D6124F" w:rsidTr="002E7109">
        <w:tblPrEx>
          <w:tblBorders>
            <w:left w:val="single" w:sz="4" w:space="0" w:color="auto"/>
            <w:right w:val="single" w:sz="4" w:space="0" w:color="auto"/>
          </w:tblBorders>
        </w:tblPrEx>
        <w:trPr>
          <w:trHeight w:val="1668"/>
        </w:trPr>
        <w:tc>
          <w:tcPr>
            <w:tcW w:w="3965" w:type="dxa"/>
          </w:tcPr>
          <w:p w:rsidR="00160A40" w:rsidRPr="00D6124F" w:rsidRDefault="00160A40" w:rsidP="002E7109">
            <w:pPr>
              <w:pStyle w:val="ConsPlusNormal"/>
              <w:jc w:val="both"/>
              <w:rPr>
                <w:sz w:val="24"/>
                <w:szCs w:val="24"/>
              </w:rPr>
            </w:pPr>
            <w:bookmarkStart w:id="82" w:name="P884"/>
            <w:bookmarkEnd w:id="82"/>
            <w:r w:rsidRPr="00D6124F">
              <w:rPr>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83" w:name="P886"/>
            <w:bookmarkEnd w:id="83"/>
            <w:r w:rsidRPr="00D6124F">
              <w:rPr>
                <w:sz w:val="24"/>
                <w:szCs w:val="24"/>
              </w:rPr>
              <w:t>10.1. Вид документа-основания</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один из следующих видов документов:</w:t>
            </w:r>
          </w:p>
          <w:p w:rsidR="00160A40" w:rsidRPr="00D6124F" w:rsidRDefault="00160A40" w:rsidP="002E7109">
            <w:pPr>
              <w:pStyle w:val="ConsPlusNormal"/>
              <w:ind w:firstLine="283"/>
              <w:jc w:val="both"/>
              <w:rPr>
                <w:sz w:val="24"/>
                <w:szCs w:val="24"/>
              </w:rPr>
            </w:pPr>
            <w:r w:rsidRPr="00D6124F">
              <w:rPr>
                <w:sz w:val="24"/>
                <w:szCs w:val="24"/>
              </w:rPr>
              <w:t>"контракт", "договор", "соглашение", "нормативный правовой акт", "исполнительный документ", "решение налогового органа", "иное основание";</w:t>
            </w:r>
          </w:p>
          <w:p w:rsidR="00160A40" w:rsidRPr="00D6124F" w:rsidRDefault="00160A40" w:rsidP="002E7109">
            <w:pPr>
              <w:pStyle w:val="ConsPlusNormal"/>
              <w:ind w:firstLine="283"/>
              <w:jc w:val="both"/>
              <w:rPr>
                <w:sz w:val="24"/>
                <w:szCs w:val="24"/>
              </w:rPr>
            </w:pPr>
            <w:r w:rsidRPr="00D6124F">
              <w:rPr>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w:t>
            </w:r>
            <w:r w:rsidRPr="00D6124F">
              <w:rPr>
                <w:sz w:val="24"/>
                <w:szCs w:val="24"/>
              </w:rPr>
              <w:lastRenderedPageBreak/>
              <w:t>привлечении осужденных к труду.</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10.2. Наименование нормативного правового акта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886">
              <w:r w:rsidRPr="00D6124F">
                <w:rPr>
                  <w:color w:val="0000FF"/>
                  <w:sz w:val="24"/>
                  <w:szCs w:val="24"/>
                </w:rPr>
                <w:t>пункте 10.1</w:t>
              </w:r>
            </w:hyperlink>
            <w:r w:rsidRPr="00D6124F">
              <w:rPr>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10.3. Номер документа-основания</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номер документа-основания (при наличии).</w:t>
            </w:r>
          </w:p>
        </w:tc>
      </w:tr>
      <w:tr w:rsidR="00160A40" w:rsidRPr="00D6124F" w:rsidTr="002E7109">
        <w:tblPrEx>
          <w:tblBorders>
            <w:left w:val="single" w:sz="4" w:space="0" w:color="auto"/>
            <w:right w:val="single" w:sz="4" w:space="0" w:color="auto"/>
          </w:tblBorders>
        </w:tblPrEx>
        <w:trPr>
          <w:trHeight w:val="1079"/>
        </w:trPr>
        <w:tc>
          <w:tcPr>
            <w:tcW w:w="3965" w:type="dxa"/>
          </w:tcPr>
          <w:p w:rsidR="00160A40" w:rsidRPr="00D6124F" w:rsidRDefault="00160A40" w:rsidP="002E7109">
            <w:pPr>
              <w:pStyle w:val="ConsPlusNormal"/>
              <w:jc w:val="both"/>
              <w:rPr>
                <w:sz w:val="24"/>
                <w:szCs w:val="24"/>
              </w:rPr>
            </w:pPr>
            <w:bookmarkStart w:id="84" w:name="P894"/>
            <w:bookmarkEnd w:id="84"/>
            <w:r w:rsidRPr="00D6124F">
              <w:rPr>
                <w:sz w:val="24"/>
                <w:szCs w:val="24"/>
              </w:rPr>
              <w:t>10.4. Дата документа-основания</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60A40" w:rsidRPr="00D6124F" w:rsidTr="002E7109">
        <w:tblPrEx>
          <w:tblBorders>
            <w:left w:val="single" w:sz="4" w:space="0" w:color="auto"/>
            <w:right w:val="single" w:sz="4" w:space="0" w:color="auto"/>
          </w:tblBorders>
        </w:tblPrEx>
        <w:trPr>
          <w:trHeight w:val="474"/>
        </w:trPr>
        <w:tc>
          <w:tcPr>
            <w:tcW w:w="3965" w:type="dxa"/>
          </w:tcPr>
          <w:p w:rsidR="00160A40" w:rsidRPr="00D6124F" w:rsidRDefault="00160A40" w:rsidP="002E7109">
            <w:pPr>
              <w:pStyle w:val="ConsPlusNormal"/>
              <w:jc w:val="both"/>
              <w:rPr>
                <w:sz w:val="24"/>
                <w:szCs w:val="24"/>
              </w:rPr>
            </w:pPr>
            <w:r w:rsidRPr="00D6124F">
              <w:rPr>
                <w:sz w:val="24"/>
                <w:szCs w:val="24"/>
              </w:rPr>
              <w:t>10.5. Идентификатор</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идентификатор документа-основания (при наличии).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10.6. Предмет по документу-основанию</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предмет по документу-основанию.</w:t>
            </w:r>
          </w:p>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886">
              <w:r w:rsidRPr="00D6124F">
                <w:rPr>
                  <w:color w:val="0000FF"/>
                  <w:sz w:val="24"/>
                  <w:szCs w:val="24"/>
                </w:rPr>
                <w:t>пункте 10.1</w:t>
              </w:r>
            </w:hyperlink>
            <w:r w:rsidRPr="00D6124F">
              <w:rPr>
                <w:sz w:val="24"/>
                <w:szCs w:val="24"/>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886">
              <w:r w:rsidRPr="00D6124F">
                <w:rPr>
                  <w:color w:val="0000FF"/>
                  <w:sz w:val="24"/>
                  <w:szCs w:val="24"/>
                </w:rPr>
                <w:t>пункте 10.1</w:t>
              </w:r>
            </w:hyperlink>
            <w:r w:rsidRPr="00D6124F">
              <w:rPr>
                <w:sz w:val="24"/>
                <w:szCs w:val="24"/>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10.7. Учетный номер бюджетного обязательства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учетный номер обязательства, присвоенный ему при постановке на учет.</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10.8. Уникальный номер реестровой записи в реестре контрактов/реестре соглашений</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10.9. Сумма в валюте обязательства</w:t>
            </w:r>
          </w:p>
        </w:tc>
        <w:tc>
          <w:tcPr>
            <w:tcW w:w="5049" w:type="dxa"/>
          </w:tcPr>
          <w:p w:rsidR="00160A40" w:rsidRPr="00D6124F" w:rsidRDefault="00160A40" w:rsidP="002E7109">
            <w:pPr>
              <w:pStyle w:val="ConsPlusNormal"/>
              <w:jc w:val="both"/>
              <w:rPr>
                <w:sz w:val="24"/>
                <w:szCs w:val="24"/>
              </w:rPr>
            </w:pPr>
            <w:r w:rsidRPr="00D6124F">
              <w:rPr>
                <w:sz w:val="24"/>
                <w:szCs w:val="24"/>
              </w:rPr>
              <w:t xml:space="preserve">Указывается сумма бюджетного обязательства в соответствии с документом-основанием в </w:t>
            </w:r>
            <w:r w:rsidRPr="00D6124F">
              <w:rPr>
                <w:sz w:val="24"/>
                <w:szCs w:val="24"/>
              </w:rPr>
              <w:lastRenderedPageBreak/>
              <w:t>единицах валюты, в которой принято бюджетное обязательство, с точностью до второго знака после запятой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 xml:space="preserve">10.10. Код валюты по </w:t>
            </w:r>
            <w:hyperlink r:id="rId65">
              <w:r w:rsidRPr="00D6124F">
                <w:rPr>
                  <w:color w:val="0000FF"/>
                  <w:sz w:val="24"/>
                  <w:szCs w:val="24"/>
                </w:rPr>
                <w:t>ОКВ</w:t>
              </w:r>
            </w:hyperlink>
          </w:p>
        </w:tc>
        <w:tc>
          <w:tcPr>
            <w:tcW w:w="5049" w:type="dxa"/>
          </w:tcPr>
          <w:p w:rsidR="00160A40" w:rsidRPr="00D6124F" w:rsidRDefault="00160A40" w:rsidP="002E7109">
            <w:pPr>
              <w:pStyle w:val="ConsPlusNormal"/>
              <w:jc w:val="both"/>
              <w:rPr>
                <w:sz w:val="24"/>
                <w:szCs w:val="24"/>
              </w:rPr>
            </w:pPr>
            <w:r w:rsidRPr="00D6124F">
              <w:rPr>
                <w:sz w:val="24"/>
                <w:szCs w:val="24"/>
              </w:rPr>
              <w:t xml:space="preserve">Указывается код валюты, в которой принято бюджетное обязательство, в соответствии с Общероссийским </w:t>
            </w:r>
            <w:hyperlink r:id="rId66">
              <w:r w:rsidRPr="00D6124F">
                <w:rPr>
                  <w:color w:val="0000FF"/>
                  <w:sz w:val="24"/>
                  <w:szCs w:val="24"/>
                </w:rPr>
                <w:t>классификатором</w:t>
              </w:r>
            </w:hyperlink>
            <w:r w:rsidRPr="00D6124F">
              <w:rPr>
                <w:sz w:val="24"/>
                <w:szCs w:val="24"/>
              </w:rPr>
              <w:t xml:space="preserve"> валют. Формируется автоматически после указания наименования валюты в соответствии с Общероссийским </w:t>
            </w:r>
            <w:hyperlink r:id="rId67">
              <w:r w:rsidRPr="00D6124F">
                <w:rPr>
                  <w:color w:val="0000FF"/>
                  <w:sz w:val="24"/>
                  <w:szCs w:val="24"/>
                </w:rPr>
                <w:t>классификатором</w:t>
              </w:r>
            </w:hyperlink>
            <w:r w:rsidRPr="00D6124F">
              <w:rPr>
                <w:sz w:val="24"/>
                <w:szCs w:val="24"/>
              </w:rPr>
              <w:t xml:space="preserve"> валют.</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10.11. Сумма в валюте Российской Федерации</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сумма бюджетного обязательства в валюте Российской Федерации.</w:t>
            </w:r>
          </w:p>
          <w:p w:rsidR="00160A40" w:rsidRPr="00D6124F" w:rsidRDefault="00160A40" w:rsidP="002E7109">
            <w:pPr>
              <w:pStyle w:val="ConsPlusNormal"/>
              <w:jc w:val="both"/>
              <w:rPr>
                <w:sz w:val="24"/>
                <w:szCs w:val="24"/>
              </w:rPr>
            </w:pPr>
            <w:r w:rsidRPr="00D6124F">
              <w:rPr>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894">
              <w:r w:rsidRPr="00D6124F">
                <w:rPr>
                  <w:color w:val="0000FF"/>
                  <w:sz w:val="24"/>
                  <w:szCs w:val="24"/>
                </w:rPr>
                <w:t>пункте 10.4</w:t>
              </w:r>
            </w:hyperlink>
            <w:r w:rsidRPr="00D6124F">
              <w:rPr>
                <w:sz w:val="24"/>
                <w:szCs w:val="24"/>
              </w:rPr>
              <w:t xml:space="preserve"> настоящей информации.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10.12. Уведомление о поступлении исполнительного документа/решения налогового органа</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886">
              <w:r w:rsidRPr="00D6124F">
                <w:rPr>
                  <w:color w:val="0000FF"/>
                  <w:sz w:val="24"/>
                  <w:szCs w:val="24"/>
                </w:rPr>
                <w:t>пункте 10.1</w:t>
              </w:r>
            </w:hyperlink>
            <w:r w:rsidRPr="00D6124F">
              <w:rPr>
                <w:sz w:val="24"/>
                <w:szCs w:val="24"/>
              </w:rPr>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10.13. Основание невключения договора (муниципального контракта) в реестр контрактов</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 xml:space="preserve">При заполнении в </w:t>
            </w:r>
            <w:hyperlink w:anchor="P886">
              <w:r w:rsidRPr="00D6124F">
                <w:rPr>
                  <w:color w:val="0000FF"/>
                  <w:sz w:val="24"/>
                  <w:szCs w:val="24"/>
                </w:rPr>
                <w:t>пункте 10.1</w:t>
              </w:r>
            </w:hyperlink>
            <w:r w:rsidRPr="00D6124F">
              <w:rPr>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bookmarkStart w:id="85" w:name="P917"/>
            <w:bookmarkEnd w:id="85"/>
            <w:r w:rsidRPr="00D6124F">
              <w:rPr>
                <w:sz w:val="24"/>
                <w:szCs w:val="24"/>
              </w:rPr>
              <w:t>11. Реквизиты контрагента/ взыскателя по исполнительному документу/решению налогового органа</w:t>
            </w:r>
          </w:p>
        </w:tc>
        <w:tc>
          <w:tcPr>
            <w:tcW w:w="5049"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11.1. Наименование юридического лица/фамилия, имя, отчество физического лица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11.2. Идентификационный номер налогоплательщика (ИНН)</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идентификационный номер налогоплательщика контрагента в соответствии со сведениями ЕГРЮЛ.</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11.3. Код причины постановки на учет в налоговом органе (КПП)</w:t>
            </w:r>
          </w:p>
        </w:tc>
        <w:tc>
          <w:tcPr>
            <w:tcW w:w="5049" w:type="dxa"/>
          </w:tcPr>
          <w:p w:rsidR="00160A40" w:rsidRPr="00D6124F" w:rsidRDefault="00160A40" w:rsidP="002E7109">
            <w:pPr>
              <w:pStyle w:val="ConsPlusNormal"/>
              <w:jc w:val="both"/>
              <w:rPr>
                <w:sz w:val="24"/>
                <w:szCs w:val="24"/>
              </w:rPr>
            </w:pPr>
            <w:r w:rsidRPr="00D6124F">
              <w:rPr>
                <w:sz w:val="24"/>
                <w:szCs w:val="24"/>
              </w:rPr>
              <w:t xml:space="preserve">Указывается код причины постановки на учет контрагента в соответствии со сведениями </w:t>
            </w:r>
            <w:r w:rsidRPr="00D6124F">
              <w:rPr>
                <w:sz w:val="24"/>
                <w:szCs w:val="24"/>
              </w:rPr>
              <w:lastRenderedPageBreak/>
              <w:t>ЕГРЮЛ.</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11.4. Код по Сводному реестру</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11.5. Номер лицевого счета (раздела на лицевом счете)</w:t>
            </w:r>
          </w:p>
        </w:tc>
        <w:tc>
          <w:tcPr>
            <w:tcW w:w="5049" w:type="dxa"/>
          </w:tcPr>
          <w:p w:rsidR="00160A40" w:rsidRPr="00D6124F" w:rsidRDefault="00160A40" w:rsidP="002E7109">
            <w:pPr>
              <w:pStyle w:val="ConsPlusNormal"/>
              <w:ind w:firstLine="283"/>
              <w:jc w:val="both"/>
              <w:rPr>
                <w:sz w:val="24"/>
                <w:szCs w:val="24"/>
              </w:rPr>
            </w:pPr>
            <w:r w:rsidRPr="00D6124F">
              <w:rPr>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60A40" w:rsidRPr="00D6124F" w:rsidRDefault="00160A40" w:rsidP="002E7109">
            <w:pPr>
              <w:pStyle w:val="ConsPlusNormal"/>
              <w:ind w:firstLine="283"/>
              <w:jc w:val="both"/>
              <w:rPr>
                <w:sz w:val="24"/>
                <w:szCs w:val="24"/>
              </w:rPr>
            </w:pPr>
            <w:r w:rsidRPr="00D6124F">
              <w:rPr>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11.6. Номер банковского (казначейского) счета</w:t>
            </w:r>
          </w:p>
        </w:tc>
        <w:tc>
          <w:tcPr>
            <w:tcW w:w="5049" w:type="dxa"/>
          </w:tcPr>
          <w:p w:rsidR="00160A40" w:rsidRPr="00D6124F" w:rsidRDefault="00160A40" w:rsidP="002E7109">
            <w:pPr>
              <w:pStyle w:val="ConsPlusNormal"/>
              <w:jc w:val="both"/>
              <w:rPr>
                <w:sz w:val="24"/>
                <w:szCs w:val="24"/>
              </w:rPr>
            </w:pPr>
            <w:r w:rsidRPr="00D6124F">
              <w:rPr>
                <w:sz w:val="24"/>
                <w:szCs w:val="24"/>
              </w:rPr>
              <w:t>Указываются номер банковского (казначейского) счета контрагента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11.7. Наименование банка (иной организации), в котором(-ой) открыт счет контрагенту</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11.8. БИК банка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БИК банка контрагента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11.9. Корреспондентский счет банка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корреспондентский счет банка контрагента (при наличии в документе-основании).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 Расшифровка обязательства</w:t>
            </w:r>
          </w:p>
        </w:tc>
        <w:tc>
          <w:tcPr>
            <w:tcW w:w="5049" w:type="dxa"/>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160A40" w:rsidRPr="00D6124F" w:rsidRDefault="00160A40" w:rsidP="002E7109">
            <w:pPr>
              <w:pStyle w:val="ConsPlusNormal"/>
              <w:jc w:val="both"/>
              <w:rPr>
                <w:sz w:val="24"/>
                <w:szCs w:val="24"/>
              </w:rPr>
            </w:pPr>
            <w:r w:rsidRPr="00D6124F">
              <w:rPr>
                <w:sz w:val="24"/>
                <w:szCs w:val="24"/>
              </w:rPr>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w:t>
            </w:r>
            <w:r w:rsidRPr="00D6124F">
              <w:rPr>
                <w:sz w:val="24"/>
                <w:szCs w:val="24"/>
              </w:rPr>
              <w:lastRenderedPageBreak/>
              <w:t>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160A40" w:rsidRPr="00D6124F" w:rsidRDefault="00160A40" w:rsidP="002E7109">
            <w:pPr>
              <w:pStyle w:val="ConsPlusNormal"/>
              <w:jc w:val="both"/>
              <w:rPr>
                <w:sz w:val="24"/>
                <w:szCs w:val="24"/>
              </w:rPr>
            </w:pPr>
            <w:r w:rsidRPr="00D6124F">
              <w:rPr>
                <w:sz w:val="24"/>
                <w:szCs w:val="24"/>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12.4. Код по бюджетной классификации</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код классификации расходов бюджета в соответствии с предметом документа-основания.</w:t>
            </w:r>
          </w:p>
          <w:p w:rsidR="00160A40" w:rsidRPr="00D6124F" w:rsidRDefault="00160A40" w:rsidP="002E7109">
            <w:pPr>
              <w:pStyle w:val="ConsPlusNormal"/>
              <w:jc w:val="both"/>
              <w:rPr>
                <w:sz w:val="24"/>
                <w:szCs w:val="24"/>
              </w:rPr>
            </w:pPr>
            <w:r w:rsidRPr="00D6124F">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12.5. Сумма обязательства в разрезе на текущий финансовый год и первый и второй год планового периода</w:t>
            </w:r>
          </w:p>
        </w:tc>
        <w:tc>
          <w:tcPr>
            <w:tcW w:w="5049" w:type="dxa"/>
          </w:tcPr>
          <w:p w:rsidR="00160A40" w:rsidRPr="00D6124F" w:rsidRDefault="00160A40" w:rsidP="002E7109">
            <w:pPr>
              <w:pStyle w:val="ConsPlusNormal"/>
              <w:jc w:val="both"/>
              <w:rPr>
                <w:sz w:val="24"/>
                <w:szCs w:val="24"/>
              </w:rPr>
            </w:pPr>
            <w:r w:rsidRPr="00D6124F">
              <w:rPr>
                <w:sz w:val="24"/>
                <w:szCs w:val="24"/>
              </w:rPr>
              <w:t>Отражаются суммы принятых бюджетных обязательств за счет средств бюджета в валюте Российской Федерации в разрезе на 20__ текущий финансовый год (первый и второй год планового периода).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160A40" w:rsidRPr="00D6124F" w:rsidRDefault="00160A40" w:rsidP="002E7109">
            <w:pPr>
              <w:pStyle w:val="ConsPlusNormal"/>
              <w:jc w:val="both"/>
              <w:rPr>
                <w:sz w:val="24"/>
                <w:szCs w:val="24"/>
              </w:rPr>
            </w:pPr>
            <w:r w:rsidRPr="00D6124F">
              <w:rPr>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12.8. Всего в разрезе сумм на текущий финансовый год, на первый и второй год планового периода</w:t>
            </w:r>
          </w:p>
        </w:tc>
        <w:tc>
          <w:tcPr>
            <w:tcW w:w="5049" w:type="dxa"/>
          </w:tcPr>
          <w:p w:rsidR="00160A40" w:rsidRPr="00D6124F" w:rsidRDefault="00160A40" w:rsidP="002E7109">
            <w:pPr>
              <w:pStyle w:val="ConsPlusNormal"/>
              <w:jc w:val="both"/>
              <w:rPr>
                <w:sz w:val="24"/>
                <w:szCs w:val="24"/>
              </w:rPr>
            </w:pPr>
            <w:r w:rsidRPr="00D6124F">
              <w:rPr>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12.9. Примечание</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иная информация, необходимая для формирования Уведомления о превышении.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13. Руководитель (уполномоченное лицо)</w:t>
            </w:r>
          </w:p>
        </w:tc>
        <w:tc>
          <w:tcPr>
            <w:tcW w:w="5049" w:type="dxa"/>
          </w:tcPr>
          <w:p w:rsidR="00160A40" w:rsidRPr="00D6124F" w:rsidRDefault="00160A40" w:rsidP="002E7109">
            <w:pPr>
              <w:pStyle w:val="ConsPlusNormal"/>
              <w:jc w:val="both"/>
              <w:rPr>
                <w:sz w:val="24"/>
                <w:szCs w:val="24"/>
              </w:rPr>
            </w:pPr>
            <w:r w:rsidRPr="00D6124F">
              <w:rPr>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14. Дата</w:t>
            </w:r>
          </w:p>
        </w:tc>
        <w:tc>
          <w:tcPr>
            <w:tcW w:w="5049" w:type="dxa"/>
          </w:tcPr>
          <w:p w:rsidR="00160A40" w:rsidRPr="00D6124F" w:rsidRDefault="00160A40" w:rsidP="002E7109">
            <w:pPr>
              <w:pStyle w:val="ConsPlusNormal"/>
              <w:jc w:val="both"/>
              <w:rPr>
                <w:sz w:val="24"/>
                <w:szCs w:val="24"/>
              </w:rPr>
            </w:pPr>
            <w:r w:rsidRPr="00D6124F">
              <w:rPr>
                <w:sz w:val="24"/>
                <w:szCs w:val="24"/>
              </w:rPr>
              <w:t>Указывается дата подписания Уведомления о превышении.</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5</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бюджета Майского сельского поселения</w:t>
      </w:r>
    </w:p>
    <w:p w:rsidR="00160A40" w:rsidRPr="00D6124F" w:rsidRDefault="00160A40" w:rsidP="00160A40">
      <w:pPr>
        <w:pStyle w:val="ConsPlusNormal"/>
        <w:jc w:val="right"/>
        <w:rPr>
          <w:sz w:val="24"/>
          <w:szCs w:val="24"/>
        </w:rPr>
      </w:pPr>
      <w:r w:rsidRPr="00D6124F">
        <w:rPr>
          <w:sz w:val="24"/>
          <w:szCs w:val="24"/>
        </w:rPr>
        <w:t xml:space="preserve"> 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nformat"/>
        <w:jc w:val="both"/>
        <w:rPr>
          <w:sz w:val="24"/>
          <w:szCs w:val="24"/>
        </w:rPr>
      </w:pPr>
      <w:bookmarkStart w:id="86" w:name="P979"/>
      <w:bookmarkEnd w:id="86"/>
      <w:r w:rsidRPr="00D6124F">
        <w:rPr>
          <w:sz w:val="24"/>
          <w:szCs w:val="24"/>
        </w:rPr>
        <w:t xml:space="preserve">                                 Реквизиты</w:t>
      </w:r>
    </w:p>
    <w:p w:rsidR="00160A40" w:rsidRPr="00D6124F" w:rsidRDefault="00160A40" w:rsidP="00160A40">
      <w:pPr>
        <w:pStyle w:val="ConsPlusNonformat"/>
        <w:jc w:val="both"/>
        <w:rPr>
          <w:sz w:val="24"/>
          <w:szCs w:val="24"/>
        </w:rPr>
      </w:pPr>
      <w:r w:rsidRPr="00D6124F">
        <w:rPr>
          <w:sz w:val="24"/>
          <w:szCs w:val="24"/>
        </w:rPr>
        <w:t xml:space="preserve">        отчетного документа Справка об исполнении принятых на учет</w:t>
      </w:r>
    </w:p>
    <w:p w:rsidR="00160A40" w:rsidRPr="00D6124F" w:rsidRDefault="00160A40" w:rsidP="00160A40">
      <w:pPr>
        <w:pStyle w:val="ConsPlusNonformat"/>
        <w:jc w:val="both"/>
        <w:rPr>
          <w:sz w:val="24"/>
          <w:szCs w:val="24"/>
        </w:rPr>
      </w:pPr>
      <w:r w:rsidRPr="00D6124F">
        <w:rPr>
          <w:sz w:val="24"/>
          <w:szCs w:val="24"/>
        </w:rPr>
        <w:t xml:space="preserve">               _______________________________ обязательств</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761"/>
        <w:gridCol w:w="3287"/>
      </w:tblGrid>
      <w:tr w:rsidR="00160A40" w:rsidRPr="00D6124F" w:rsidTr="002E7109">
        <w:tc>
          <w:tcPr>
            <w:tcW w:w="5726" w:type="dxa"/>
            <w:gridSpan w:val="2"/>
            <w:tcBorders>
              <w:top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c>
          <w:tcPr>
            <w:tcW w:w="3287" w:type="dxa"/>
            <w:tcBorders>
              <w:top w:val="nil"/>
            </w:tcBorders>
            <w:vAlign w:val="bottom"/>
          </w:tcPr>
          <w:p w:rsidR="00160A40" w:rsidRPr="00D6124F" w:rsidRDefault="00160A40" w:rsidP="002E7109">
            <w:pPr>
              <w:pStyle w:val="ConsPlusNormal"/>
              <w:jc w:val="right"/>
              <w:rPr>
                <w:sz w:val="24"/>
                <w:szCs w:val="24"/>
              </w:rPr>
            </w:pPr>
            <w:r w:rsidRPr="00D6124F">
              <w:rPr>
                <w:sz w:val="24"/>
                <w:szCs w:val="24"/>
              </w:rPr>
              <w:t>Периодичность: месячная</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048" w:type="dxa"/>
            <w:gridSpan w:val="2"/>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048" w:type="dxa"/>
            <w:gridSpan w:val="2"/>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 Дата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дата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2. Наименование органа Федерального казначейства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2.1. Код органа Федерального казначейства (КОФК)</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3. Получатель бюджетных средств</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3.1. Код по Сводному реестру</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код получателя средств бюджета по Сводному реестру.</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4. Наименование бюджета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5. Код по </w:t>
            </w:r>
            <w:hyperlink r:id="rId68">
              <w:r w:rsidRPr="00D6124F">
                <w:rPr>
                  <w:color w:val="0000FF"/>
                  <w:sz w:val="24"/>
                  <w:szCs w:val="24"/>
                </w:rPr>
                <w:t>ОКТМО</w:t>
              </w:r>
            </w:hyperlink>
          </w:p>
        </w:tc>
        <w:tc>
          <w:tcPr>
            <w:tcW w:w="5048"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69">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w:t>
            </w:r>
            <w:r w:rsidRPr="00D6124F">
              <w:rPr>
                <w:sz w:val="24"/>
                <w:szCs w:val="24"/>
              </w:rPr>
              <w:lastRenderedPageBreak/>
              <w:t>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6. Финансовый орган</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Финансового органа.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6.1. Код по ОКПО</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7. Код по бюджетной классификации</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bookmarkStart w:id="87" w:name="P1011"/>
            <w:bookmarkEnd w:id="87"/>
            <w:r w:rsidRPr="00D6124F">
              <w:rPr>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 Реквизиты принятых на учет обязательств</w:t>
            </w:r>
          </w:p>
        </w:tc>
        <w:tc>
          <w:tcPr>
            <w:tcW w:w="5048" w:type="dxa"/>
            <w:gridSpan w:val="2"/>
          </w:tcPr>
          <w:p w:rsidR="00160A40" w:rsidRPr="00D6124F" w:rsidRDefault="00160A40" w:rsidP="002E7109">
            <w:pPr>
              <w:pStyle w:val="ConsPlusNormal"/>
              <w:jc w:val="both"/>
              <w:rPr>
                <w:sz w:val="24"/>
                <w:szCs w:val="24"/>
              </w:rPr>
            </w:pP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9.1. Документ-основание/исполнительный документ (решение налогового органа)</w:t>
            </w:r>
          </w:p>
        </w:tc>
        <w:tc>
          <w:tcPr>
            <w:tcW w:w="5048" w:type="dxa"/>
            <w:gridSpan w:val="2"/>
          </w:tcPr>
          <w:p w:rsidR="00160A40" w:rsidRPr="00D6124F" w:rsidRDefault="00160A40" w:rsidP="002E7109">
            <w:pPr>
              <w:pStyle w:val="ConsPlusNormal"/>
              <w:jc w:val="both"/>
              <w:rPr>
                <w:sz w:val="24"/>
                <w:szCs w:val="24"/>
              </w:rPr>
            </w:pP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9.1.1. Номер документа-основания (исполнительного документа, решения налогового органа)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номер документа-основания (исполнительного документа, решения налогового органа)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9.1.2. Дата документа-основания (исполнительного документа, решения налогового органа)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дата документа-основания (исполнительного документа, решения налогового органа)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9.1.3. Идентификатор документа-основания (исполнительного документа, решения налогового органа)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идентификатор документа-основания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9.2. Учетный номер обязательства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учетный номер бюджетного или денежного обязательства.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160A40" w:rsidRPr="00D6124F" w:rsidRDefault="00160A40" w:rsidP="002E7109">
            <w:pPr>
              <w:pStyle w:val="ConsPlusNormal"/>
              <w:jc w:val="both"/>
              <w:rPr>
                <w:sz w:val="24"/>
                <w:szCs w:val="24"/>
              </w:rPr>
            </w:pPr>
            <w:r w:rsidRPr="00D6124F">
              <w:rPr>
                <w:sz w:val="24"/>
                <w:szCs w:val="24"/>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w:t>
            </w:r>
            <w:r w:rsidRPr="00D6124F">
              <w:rPr>
                <w:sz w:val="24"/>
                <w:szCs w:val="24"/>
              </w:rPr>
              <w:lastRenderedPageBreak/>
              <w:t>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bookmarkStart w:id="88" w:name="P1029"/>
            <w:bookmarkEnd w:id="88"/>
            <w:r w:rsidRPr="00D6124F">
              <w:rPr>
                <w:sz w:val="24"/>
                <w:szCs w:val="24"/>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60A40" w:rsidRPr="00D6124F" w:rsidTr="002E7109">
        <w:tblPrEx>
          <w:tblBorders>
            <w:left w:val="single" w:sz="4" w:space="0" w:color="auto"/>
            <w:right w:val="single" w:sz="4" w:space="0" w:color="auto"/>
            <w:insideH w:val="nil"/>
            <w:insideV w:val="single" w:sz="4" w:space="0" w:color="auto"/>
          </w:tblBorders>
        </w:tblPrEx>
        <w:tc>
          <w:tcPr>
            <w:tcW w:w="3965" w:type="dxa"/>
            <w:tcBorders>
              <w:top w:val="nil"/>
            </w:tcBorders>
          </w:tcPr>
          <w:p w:rsidR="00160A40" w:rsidRPr="00D6124F" w:rsidRDefault="00160A40" w:rsidP="002E7109">
            <w:pPr>
              <w:pStyle w:val="ConsPlusNormal"/>
              <w:rPr>
                <w:sz w:val="24"/>
                <w:szCs w:val="24"/>
              </w:rPr>
            </w:pPr>
            <w:r w:rsidRPr="00D6124F">
              <w:rPr>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160A40" w:rsidRPr="00D6124F" w:rsidRDefault="00160A40" w:rsidP="002E7109">
            <w:pPr>
              <w:pStyle w:val="ConsPlusNormal"/>
              <w:jc w:val="both"/>
              <w:rPr>
                <w:sz w:val="24"/>
                <w:szCs w:val="24"/>
              </w:rPr>
            </w:pPr>
            <w:r w:rsidRPr="00D6124F">
              <w:rPr>
                <w:sz w:val="24"/>
                <w:szCs w:val="24"/>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bookmarkStart w:id="89" w:name="P1035"/>
            <w:bookmarkEnd w:id="89"/>
            <w:r w:rsidRPr="00D6124F">
              <w:rPr>
                <w:sz w:val="24"/>
                <w:szCs w:val="24"/>
              </w:rPr>
              <w:t>9.6. Сумма исполненных обязательств текущего финансового года в валюте Российской Федерации</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9.6.1. Процент исполнения бюджетных или денежных обязательств текущего финансового года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9.7. Неисполненные обязательства текущего финансового года в валюте Российской Федерации</w:t>
            </w:r>
          </w:p>
        </w:tc>
        <w:tc>
          <w:tcPr>
            <w:tcW w:w="5048" w:type="dxa"/>
            <w:gridSpan w:val="2"/>
          </w:tcPr>
          <w:p w:rsidR="00160A40" w:rsidRPr="00D6124F" w:rsidRDefault="00160A40" w:rsidP="002E7109">
            <w:pPr>
              <w:pStyle w:val="ConsPlusNormal"/>
              <w:jc w:val="both"/>
              <w:rPr>
                <w:sz w:val="24"/>
                <w:szCs w:val="24"/>
              </w:rPr>
            </w:pPr>
            <w:r w:rsidRPr="00D6124F">
              <w:rPr>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029">
              <w:r w:rsidRPr="00D6124F">
                <w:rPr>
                  <w:color w:val="0000FF"/>
                  <w:sz w:val="24"/>
                  <w:szCs w:val="24"/>
                </w:rPr>
                <w:t>пункта 9.4</w:t>
              </w:r>
            </w:hyperlink>
            <w:r w:rsidRPr="00D6124F">
              <w:rPr>
                <w:sz w:val="24"/>
                <w:szCs w:val="24"/>
              </w:rPr>
              <w:t xml:space="preserve"> минус показатель </w:t>
            </w:r>
            <w:hyperlink w:anchor="P1035">
              <w:r w:rsidRPr="00D6124F">
                <w:rPr>
                  <w:color w:val="0000FF"/>
                  <w:sz w:val="24"/>
                  <w:szCs w:val="24"/>
                </w:rPr>
                <w:t>пункта 9.6</w:t>
              </w:r>
            </w:hyperlink>
            <w:r w:rsidRPr="00D6124F">
              <w:rPr>
                <w:sz w:val="24"/>
                <w:szCs w:val="24"/>
              </w:rPr>
              <w:t>).</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9.8. Сумма неиспользованного остатка лимитов бюджетных обязательств текущего финансового года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1011">
              <w:r w:rsidRPr="00D6124F">
                <w:rPr>
                  <w:color w:val="0000FF"/>
                  <w:sz w:val="24"/>
                  <w:szCs w:val="24"/>
                </w:rPr>
                <w:t>пункта 8</w:t>
              </w:r>
            </w:hyperlink>
            <w:r w:rsidRPr="00D6124F">
              <w:rPr>
                <w:sz w:val="24"/>
                <w:szCs w:val="24"/>
              </w:rPr>
              <w:t xml:space="preserve"> минус показатель </w:t>
            </w:r>
            <w:hyperlink w:anchor="P1035">
              <w:r w:rsidRPr="00D6124F">
                <w:rPr>
                  <w:color w:val="0000FF"/>
                  <w:sz w:val="24"/>
                  <w:szCs w:val="24"/>
                </w:rPr>
                <w:t>пункта 9.6</w:t>
              </w:r>
            </w:hyperlink>
            <w:r w:rsidRPr="00D6124F">
              <w:rPr>
                <w:sz w:val="24"/>
                <w:szCs w:val="24"/>
              </w:rPr>
              <w:t>).</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10. Итого по коду бюджетной классификации</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11. Всего</w:t>
            </w:r>
          </w:p>
        </w:tc>
        <w:tc>
          <w:tcPr>
            <w:tcW w:w="5048" w:type="dxa"/>
            <w:gridSpan w:val="2"/>
          </w:tcPr>
          <w:p w:rsidR="00160A40" w:rsidRPr="00D6124F" w:rsidRDefault="00160A40" w:rsidP="002E7109">
            <w:pPr>
              <w:pStyle w:val="ConsPlusNormal"/>
              <w:jc w:val="both"/>
              <w:rPr>
                <w:sz w:val="24"/>
                <w:szCs w:val="24"/>
              </w:rPr>
            </w:pPr>
            <w:r w:rsidRPr="00D6124F">
              <w:rPr>
                <w:sz w:val="24"/>
                <w:szCs w:val="24"/>
              </w:rPr>
              <w:t xml:space="preserve">Указываются итоговые суммы бюджетных или </w:t>
            </w:r>
            <w:r w:rsidRPr="00D6124F">
              <w:rPr>
                <w:sz w:val="24"/>
                <w:szCs w:val="24"/>
              </w:rPr>
              <w:lastRenderedPageBreak/>
              <w:t>денежных обязательств.</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12. Ответственный исполнитель</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Указываются должность, подпись, расшифровка подписи, телефон ответственного исполнителя, сформировавшего отчет.</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13. Дата</w:t>
            </w:r>
          </w:p>
        </w:tc>
        <w:tc>
          <w:tcPr>
            <w:tcW w:w="5048" w:type="dxa"/>
            <w:gridSpan w:val="2"/>
          </w:tcPr>
          <w:p w:rsidR="00160A40" w:rsidRPr="00D6124F" w:rsidRDefault="00160A40" w:rsidP="002E7109">
            <w:pPr>
              <w:pStyle w:val="ConsPlusNormal"/>
              <w:jc w:val="both"/>
              <w:rPr>
                <w:sz w:val="24"/>
                <w:szCs w:val="24"/>
              </w:rPr>
            </w:pPr>
            <w:r w:rsidRPr="00D6124F">
              <w:rPr>
                <w:sz w:val="24"/>
                <w:szCs w:val="24"/>
              </w:rPr>
              <w:t>Указывается дата подписания отчета.</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6</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бюджета Майского сельского поселения</w:t>
      </w:r>
    </w:p>
    <w:p w:rsidR="00160A40" w:rsidRPr="00D6124F" w:rsidRDefault="00160A40" w:rsidP="00160A40">
      <w:pPr>
        <w:pStyle w:val="ConsPlusNormal"/>
        <w:jc w:val="right"/>
        <w:rPr>
          <w:sz w:val="24"/>
          <w:szCs w:val="24"/>
        </w:rPr>
      </w:pPr>
      <w:r w:rsidRPr="00D6124F">
        <w:rPr>
          <w:sz w:val="24"/>
          <w:szCs w:val="24"/>
        </w:rPr>
        <w:t xml:space="preserve"> 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nformat"/>
        <w:jc w:val="both"/>
        <w:rPr>
          <w:sz w:val="24"/>
          <w:szCs w:val="24"/>
        </w:rPr>
      </w:pPr>
      <w:bookmarkStart w:id="90" w:name="P1069"/>
      <w:bookmarkEnd w:id="90"/>
      <w:r w:rsidRPr="00D6124F">
        <w:rPr>
          <w:sz w:val="24"/>
          <w:szCs w:val="24"/>
        </w:rPr>
        <w:t xml:space="preserve">                                 Реквизиты</w:t>
      </w:r>
    </w:p>
    <w:p w:rsidR="00160A40" w:rsidRPr="00D6124F" w:rsidRDefault="00160A40" w:rsidP="00160A40">
      <w:pPr>
        <w:pStyle w:val="ConsPlusNonformat"/>
        <w:jc w:val="both"/>
        <w:rPr>
          <w:sz w:val="24"/>
          <w:szCs w:val="24"/>
        </w:rPr>
      </w:pPr>
      <w:r w:rsidRPr="00D6124F">
        <w:rPr>
          <w:sz w:val="24"/>
          <w:szCs w:val="24"/>
        </w:rPr>
        <w:t xml:space="preserve">             отчетного документа Информация о принятых на учет</w:t>
      </w:r>
    </w:p>
    <w:p w:rsidR="00160A40" w:rsidRPr="00D6124F" w:rsidRDefault="00160A40" w:rsidP="00160A40">
      <w:pPr>
        <w:pStyle w:val="ConsPlusNonformat"/>
        <w:jc w:val="both"/>
        <w:rPr>
          <w:sz w:val="24"/>
          <w:szCs w:val="24"/>
        </w:rPr>
      </w:pPr>
      <w:r w:rsidRPr="00D6124F">
        <w:rPr>
          <w:sz w:val="24"/>
          <w:szCs w:val="24"/>
        </w:rPr>
        <w:t xml:space="preserve">                 _________________________ обязательствах</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251"/>
        <w:gridCol w:w="3798"/>
      </w:tblGrid>
      <w:tr w:rsidR="00160A40" w:rsidRPr="00D6124F" w:rsidTr="002E7109">
        <w:tc>
          <w:tcPr>
            <w:tcW w:w="5216" w:type="dxa"/>
            <w:gridSpan w:val="2"/>
            <w:tcBorders>
              <w:top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c>
          <w:tcPr>
            <w:tcW w:w="3798" w:type="dxa"/>
            <w:tcBorders>
              <w:top w:val="nil"/>
            </w:tcBorders>
            <w:vAlign w:val="bottom"/>
          </w:tcPr>
          <w:p w:rsidR="00160A40" w:rsidRPr="00D6124F" w:rsidRDefault="00160A40" w:rsidP="002E7109">
            <w:pPr>
              <w:pStyle w:val="ConsPlusNormal"/>
              <w:jc w:val="right"/>
              <w:rPr>
                <w:sz w:val="24"/>
                <w:szCs w:val="24"/>
              </w:rPr>
            </w:pPr>
            <w:r w:rsidRPr="00D6124F">
              <w:rPr>
                <w:sz w:val="24"/>
                <w:szCs w:val="24"/>
              </w:rPr>
              <w:t>Периодичность: месячная</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049" w:type="dxa"/>
            <w:gridSpan w:val="2"/>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049" w:type="dxa"/>
            <w:gridSpan w:val="2"/>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 Дата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2. Наименование органа Федерального казначейства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3. Код органа Федерального казначейства (КОФК)</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4. Вид отчета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простой, сводный.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5. Главный распорядитель (распорядитель) бюджетных средств</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бюджета получателям средств бюджета.</w:t>
            </w:r>
          </w:p>
          <w:p w:rsidR="00160A40" w:rsidRPr="00D6124F" w:rsidRDefault="00160A40" w:rsidP="002E7109">
            <w:pPr>
              <w:pStyle w:val="ConsPlusNormal"/>
              <w:ind w:firstLine="283"/>
              <w:jc w:val="both"/>
              <w:rPr>
                <w:sz w:val="24"/>
                <w:szCs w:val="24"/>
              </w:rPr>
            </w:pPr>
            <w:r w:rsidRPr="00D6124F">
              <w:rPr>
                <w:sz w:val="24"/>
                <w:szCs w:val="24"/>
              </w:rPr>
              <w:t>При формировании Информации о принятых на учет обязательствах в целом по всем получателям средств бюджета реквизит "Главный распорядитель (распорядитель) бюджетных средств" не заполняется.</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5.1. Глава по бюджетной классификации</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бюджета получателям средств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5.2. Код по Сводному реестру</w:t>
            </w:r>
          </w:p>
        </w:tc>
        <w:tc>
          <w:tcPr>
            <w:tcW w:w="5049" w:type="dxa"/>
            <w:gridSpan w:val="2"/>
          </w:tcPr>
          <w:p w:rsidR="00160A40" w:rsidRPr="00D6124F" w:rsidRDefault="00160A40" w:rsidP="002E7109">
            <w:pPr>
              <w:pStyle w:val="ConsPlusNormal"/>
              <w:jc w:val="both"/>
              <w:rPr>
                <w:sz w:val="24"/>
                <w:szCs w:val="24"/>
              </w:rPr>
            </w:pPr>
            <w:r w:rsidRPr="00D6124F">
              <w:rPr>
                <w:sz w:val="24"/>
                <w:szCs w:val="24"/>
              </w:rPr>
              <w:t xml:space="preserve">Указывается код по реестру участников </w:t>
            </w:r>
            <w:r w:rsidRPr="00D6124F">
              <w:rPr>
                <w:sz w:val="24"/>
                <w:szCs w:val="24"/>
              </w:rPr>
              <w:lastRenderedPageBreak/>
              <w:t>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6. Наименование бюджета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7. Код по </w:t>
            </w:r>
            <w:hyperlink r:id="rId70">
              <w:r w:rsidRPr="00D6124F">
                <w:rPr>
                  <w:color w:val="0000FF"/>
                  <w:sz w:val="24"/>
                  <w:szCs w:val="24"/>
                </w:rPr>
                <w:t>ОКТМО</w:t>
              </w:r>
            </w:hyperlink>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71">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8. Финансовый орган</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финансового органа.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8.1. Код по ОКПО</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 Наименование участника бюджетного процесса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наименование участника бюджетного процесса (получателя средств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9.1. Код по Сводному реестру</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код участника бюджетного процесса (получателя средств бюджета) по Сводному реестру.</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10. Код по бюджетной классификации</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бюджетных или денежных обязательствах, устанавливается Администрацией Майского сельского поселения Пригородного муниципального района РСО-А, главными распорядителями или распорядителями средств бюджета, по запросу которых формируется Информация о принятых на учет обязательствах.</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 xml:space="preserve">11. Код валюты по </w:t>
            </w:r>
            <w:hyperlink r:id="rId72">
              <w:r w:rsidRPr="00D6124F">
                <w:rPr>
                  <w:color w:val="0000FF"/>
                  <w:sz w:val="24"/>
                  <w:szCs w:val="24"/>
                </w:rPr>
                <w:t>ОКВ</w:t>
              </w:r>
            </w:hyperlink>
          </w:p>
        </w:tc>
        <w:tc>
          <w:tcPr>
            <w:tcW w:w="5049" w:type="dxa"/>
            <w:gridSpan w:val="2"/>
          </w:tcPr>
          <w:p w:rsidR="00160A40" w:rsidRPr="00D6124F" w:rsidRDefault="00160A40" w:rsidP="002E7109">
            <w:pPr>
              <w:pStyle w:val="ConsPlusNormal"/>
              <w:jc w:val="both"/>
              <w:rPr>
                <w:sz w:val="24"/>
                <w:szCs w:val="24"/>
              </w:rPr>
            </w:pPr>
            <w:r w:rsidRPr="00D6124F">
              <w:rPr>
                <w:sz w:val="24"/>
                <w:szCs w:val="24"/>
              </w:rPr>
              <w:t xml:space="preserve">Указывается код валюты, в которой принято бюджетное или денежное обязательство, в соответствии с Общероссийским </w:t>
            </w:r>
            <w:hyperlink r:id="rId73">
              <w:r w:rsidRPr="00D6124F">
                <w:rPr>
                  <w:color w:val="0000FF"/>
                  <w:sz w:val="24"/>
                  <w:szCs w:val="24"/>
                </w:rPr>
                <w:t>классификатором</w:t>
              </w:r>
            </w:hyperlink>
            <w:r w:rsidRPr="00D6124F">
              <w:rPr>
                <w:sz w:val="24"/>
                <w:szCs w:val="24"/>
              </w:rPr>
              <w:t xml:space="preserve"> валют.</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 xml:space="preserve">12. Уникальный код объекта </w:t>
            </w:r>
            <w:r w:rsidRPr="00D6124F">
              <w:rPr>
                <w:sz w:val="24"/>
                <w:szCs w:val="24"/>
              </w:rPr>
              <w:lastRenderedPageBreak/>
              <w:t>капитального строительства или объекта недвижимого имущества (код мероприятия по информатизации)</w:t>
            </w:r>
          </w:p>
        </w:tc>
        <w:tc>
          <w:tcPr>
            <w:tcW w:w="5049" w:type="dxa"/>
            <w:gridSpan w:val="2"/>
          </w:tcPr>
          <w:p w:rsidR="00160A40" w:rsidRPr="00D6124F" w:rsidRDefault="00160A40" w:rsidP="002E7109">
            <w:pPr>
              <w:pStyle w:val="ConsPlusNormal"/>
              <w:jc w:val="both"/>
              <w:rPr>
                <w:sz w:val="24"/>
                <w:szCs w:val="24"/>
              </w:rPr>
            </w:pPr>
            <w:r w:rsidRPr="00D6124F">
              <w:rPr>
                <w:sz w:val="24"/>
                <w:szCs w:val="24"/>
              </w:rPr>
              <w:lastRenderedPageBreak/>
              <w:t xml:space="preserve">Указывается уникальный код объекта </w:t>
            </w:r>
            <w:r w:rsidRPr="00D6124F">
              <w:rPr>
                <w:sz w:val="24"/>
                <w:szCs w:val="24"/>
              </w:rPr>
              <w:lastRenderedPageBreak/>
              <w:t>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13. Сумма неисполненного обязательства прошлых лет</w:t>
            </w:r>
          </w:p>
        </w:tc>
        <w:tc>
          <w:tcPr>
            <w:tcW w:w="5049" w:type="dxa"/>
            <w:gridSpan w:val="2"/>
          </w:tcPr>
          <w:p w:rsidR="00160A40" w:rsidRPr="00D6124F" w:rsidRDefault="00160A40" w:rsidP="002E7109">
            <w:pPr>
              <w:pStyle w:val="ConsPlusNormal"/>
              <w:jc w:val="both"/>
              <w:rPr>
                <w:sz w:val="24"/>
                <w:szCs w:val="24"/>
              </w:rPr>
            </w:pPr>
            <w:r w:rsidRPr="00D6124F">
              <w:rPr>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14. Сумма на 20__ текущий финансовый год с помесячной разбивкой</w:t>
            </w:r>
          </w:p>
        </w:tc>
        <w:tc>
          <w:tcPr>
            <w:tcW w:w="5049" w:type="dxa"/>
            <w:gridSpan w:val="2"/>
          </w:tcPr>
          <w:p w:rsidR="00160A40" w:rsidRPr="00D6124F" w:rsidRDefault="00160A40" w:rsidP="002E7109">
            <w:pPr>
              <w:pStyle w:val="ConsPlusNormal"/>
              <w:jc w:val="both"/>
              <w:rPr>
                <w:sz w:val="24"/>
                <w:szCs w:val="24"/>
              </w:rPr>
            </w:pPr>
            <w:r w:rsidRPr="00D6124F">
              <w:rPr>
                <w:sz w:val="24"/>
                <w:szCs w:val="24"/>
              </w:rPr>
              <w:t>Отражаются суммы принятых бюджетных или денежных обязательств за счет средств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15. Сумма на плановый период с разбивкой по годам</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16. Сумма на период после текущего финансового года на третий год после текущего финансового года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16.1. Сумма на последующие периоды после третьего года после текущего финансового года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 xml:space="preserve">Указываются суммы бюджетных или денежных обязательств, принятые на последующие годы после третьего года после текущего </w:t>
            </w:r>
            <w:r w:rsidRPr="00D6124F">
              <w:rPr>
                <w:sz w:val="24"/>
                <w:szCs w:val="24"/>
              </w:rPr>
              <w:lastRenderedPageBreak/>
              <w:t>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17. Итого по коду бюджетной классификации</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18. Итого по участнику бюджетного процесса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Указываются итоговые суммы бюджетных или денежных обязательств в целом по главному распорядителю средств бюджета, по всем или по отдельным распорядителям средств бюджета, либо по отдельным получателям средств бюджета Майского сельского поселения Пригородного муниципального района Республики Северная Осетия-Алания, как определено в запросе  Администрации Майского сельского поселения Пригородного муниципального района РСО-А, главного распорядителя или распорядителя средств бюджета соответственно. В случае формирования Информации о принятых на учет обязательствах в целом по получателям средств бюджета строка "Итого по участнику бюджетного процесса" не заполняется.</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19. Всего</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Указываются итоговые суммы бюджетных или денежных обязательств.</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20. Ответственный исполнитель</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Указываются должность, подпись, расшифровка подписи, телефон ответственного исполнителя, сформировавшего отчет.</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21. Дата</w:t>
            </w:r>
          </w:p>
        </w:tc>
        <w:tc>
          <w:tcPr>
            <w:tcW w:w="5049" w:type="dxa"/>
            <w:gridSpan w:val="2"/>
          </w:tcPr>
          <w:p w:rsidR="00160A40" w:rsidRPr="00D6124F" w:rsidRDefault="00160A40" w:rsidP="002E7109">
            <w:pPr>
              <w:pStyle w:val="ConsPlusNormal"/>
              <w:jc w:val="both"/>
              <w:rPr>
                <w:sz w:val="24"/>
                <w:szCs w:val="24"/>
              </w:rPr>
            </w:pPr>
            <w:r w:rsidRPr="00D6124F">
              <w:rPr>
                <w:sz w:val="24"/>
                <w:szCs w:val="24"/>
              </w:rPr>
              <w:t>Указывается дата подписания отчета.</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7</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 xml:space="preserve">бюджета Майского сельского поселения </w:t>
      </w:r>
    </w:p>
    <w:p w:rsidR="00160A40" w:rsidRPr="00D6124F" w:rsidRDefault="00160A40" w:rsidP="00160A40">
      <w:pPr>
        <w:pStyle w:val="ConsPlusNormal"/>
        <w:jc w:val="right"/>
        <w:rPr>
          <w:sz w:val="24"/>
          <w:szCs w:val="24"/>
        </w:rPr>
      </w:pPr>
      <w:r w:rsidRPr="00D6124F">
        <w:rPr>
          <w:sz w:val="24"/>
          <w:szCs w:val="24"/>
        </w:rPr>
        <w:t>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both"/>
        <w:rPr>
          <w:b/>
          <w:sz w:val="24"/>
          <w:szCs w:val="24"/>
        </w:rPr>
      </w:pPr>
    </w:p>
    <w:p w:rsidR="00160A40" w:rsidRPr="00D6124F" w:rsidRDefault="00160A40" w:rsidP="00160A40">
      <w:pPr>
        <w:pStyle w:val="ConsPlusNonformat"/>
        <w:jc w:val="both"/>
        <w:rPr>
          <w:sz w:val="24"/>
          <w:szCs w:val="24"/>
        </w:rPr>
      </w:pPr>
      <w:bookmarkStart w:id="91" w:name="P1150"/>
      <w:bookmarkEnd w:id="91"/>
      <w:r w:rsidRPr="00D6124F">
        <w:rPr>
          <w:sz w:val="24"/>
          <w:szCs w:val="24"/>
        </w:rPr>
        <w:t xml:space="preserve">                                 Реквизиты</w:t>
      </w:r>
    </w:p>
    <w:p w:rsidR="00160A40" w:rsidRPr="00D6124F" w:rsidRDefault="00160A40" w:rsidP="00160A40">
      <w:pPr>
        <w:pStyle w:val="ConsPlusNonformat"/>
        <w:jc w:val="both"/>
        <w:rPr>
          <w:sz w:val="24"/>
          <w:szCs w:val="24"/>
        </w:rPr>
      </w:pPr>
      <w:r w:rsidRPr="00D6124F">
        <w:rPr>
          <w:sz w:val="24"/>
          <w:szCs w:val="24"/>
        </w:rPr>
        <w:t xml:space="preserve">               отчетного документа Информация об исполнении</w:t>
      </w:r>
    </w:p>
    <w:p w:rsidR="00160A40" w:rsidRPr="00D6124F" w:rsidRDefault="00160A40" w:rsidP="00160A40">
      <w:pPr>
        <w:pStyle w:val="ConsPlusNonformat"/>
        <w:jc w:val="both"/>
        <w:rPr>
          <w:sz w:val="24"/>
          <w:szCs w:val="24"/>
        </w:rPr>
      </w:pPr>
      <w:r w:rsidRPr="00D6124F">
        <w:rPr>
          <w:sz w:val="24"/>
          <w:szCs w:val="24"/>
        </w:rPr>
        <w:t xml:space="preserve">                  _________________________ обязательств</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591"/>
        <w:gridCol w:w="3515"/>
      </w:tblGrid>
      <w:tr w:rsidR="00160A40" w:rsidRPr="00D6124F" w:rsidTr="002E7109">
        <w:tc>
          <w:tcPr>
            <w:tcW w:w="5556" w:type="dxa"/>
            <w:gridSpan w:val="2"/>
            <w:tcBorders>
              <w:top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c>
          <w:tcPr>
            <w:tcW w:w="3515" w:type="dxa"/>
            <w:tcBorders>
              <w:top w:val="nil"/>
            </w:tcBorders>
            <w:vAlign w:val="bottom"/>
          </w:tcPr>
          <w:p w:rsidR="00160A40" w:rsidRPr="00D6124F" w:rsidRDefault="00160A40" w:rsidP="002E7109">
            <w:pPr>
              <w:pStyle w:val="ConsPlusNormal"/>
              <w:jc w:val="right"/>
              <w:rPr>
                <w:sz w:val="24"/>
                <w:szCs w:val="24"/>
              </w:rPr>
            </w:pPr>
            <w:r w:rsidRPr="00D6124F">
              <w:rPr>
                <w:sz w:val="24"/>
                <w:szCs w:val="24"/>
              </w:rPr>
              <w:t>Периодичность: месячная</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106" w:type="dxa"/>
            <w:gridSpan w:val="2"/>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lastRenderedPageBreak/>
              <w:t>1</w:t>
            </w:r>
          </w:p>
        </w:tc>
        <w:tc>
          <w:tcPr>
            <w:tcW w:w="5106" w:type="dxa"/>
            <w:gridSpan w:val="2"/>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 Дата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указанная в запросе Управления финансов Администрация Майского сельского поселения Пригородного муниципального района РСО-А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2. Наименование органа Федерального казначейства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3. Код органа Федерального казначейства (КОФК)</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4. Наименование бюджета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5. Код по </w:t>
            </w:r>
            <w:hyperlink r:id="rId74">
              <w:r w:rsidRPr="00D6124F">
                <w:rPr>
                  <w:color w:val="0000FF"/>
                  <w:sz w:val="24"/>
                  <w:szCs w:val="24"/>
                </w:rPr>
                <w:t>ОКТМО</w:t>
              </w:r>
            </w:hyperlink>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75">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6. Финансовый орган</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Финансового органа, код по ОКПО.</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6.1. Код по ОКПО</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7. Наименование органа исполнительной власти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органа исполнительной власти (Федеральное казначейство / Администрация Майского сельского поселения Пригородного муниципального района РСО-А).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7.1. Код по ОКПО</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исполнительной власти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8. Код по бюджетной классификации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bookmarkStart w:id="92" w:name="P1182"/>
            <w:bookmarkEnd w:id="92"/>
            <w:r w:rsidRPr="00D6124F">
              <w:rPr>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 xml:space="preserve">9.1. Распределенные на лицевой счет </w:t>
            </w:r>
            <w:r w:rsidRPr="00D6124F">
              <w:rPr>
                <w:sz w:val="24"/>
                <w:szCs w:val="24"/>
              </w:rPr>
              <w:lastRenderedPageBreak/>
              <w:t>получателя бюджетных средств лимиты бюджетных обязательств на плановый период в разрезе лет</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lastRenderedPageBreak/>
              <w:t xml:space="preserve">Указывается сумма распределенных лимитов </w:t>
            </w:r>
            <w:r w:rsidRPr="00D6124F">
              <w:rPr>
                <w:sz w:val="24"/>
                <w:szCs w:val="24"/>
              </w:rPr>
              <w:lastRenderedPageBreak/>
              <w:t>бюджетных обязательств на первый и второй год планового периода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10. Принятые на учет бюджетные или денежные обязательства за счет средств бюджета на текущий финансовый год</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принятых на учет бюджетных или денежных обязательств за счет средств бюджета на текущий финансовый год (с учетом неисполненных обязательств прошлых лет)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10.1. Принятые на учет бюджетные или денежные обязательства за счет средств бюджета на плановый период в разрезе лет</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принятых на учет бюджетных или денежных обязательств за счет средств бюджета на первый и второй год планового периода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 Исполненные бюджетные или денежные обязательства с начала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11.1. Процент исполнения бюджетных или денежных обязательств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 Не исполненные бюджетные или денежные обязательства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bookmarkStart w:id="93" w:name="P1196"/>
            <w:bookmarkEnd w:id="93"/>
            <w:r w:rsidRPr="00D6124F">
              <w:rPr>
                <w:sz w:val="24"/>
                <w:szCs w:val="24"/>
              </w:rPr>
              <w:t>13. Неиспользованный остаток лимитов бюджетных обязательств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14. Итого по коду главы</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бюджета и направляет данную Информацию в Федеральное </w:t>
            </w:r>
            <w:r w:rsidRPr="00D6124F">
              <w:rPr>
                <w:sz w:val="24"/>
                <w:szCs w:val="24"/>
              </w:rPr>
              <w:lastRenderedPageBreak/>
              <w:t xml:space="preserve">казначейство. При этом в наименовании строки "Итого по коду главы" указывается код главного распорядителя средств бюджета по бюджетной классификации Российской Федерации, с отражением в </w:t>
            </w:r>
            <w:hyperlink w:anchor="P1182">
              <w:r w:rsidRPr="00D6124F">
                <w:rPr>
                  <w:color w:val="0000FF"/>
                  <w:sz w:val="24"/>
                  <w:szCs w:val="24"/>
                </w:rPr>
                <w:t>пунктах 9</w:t>
              </w:r>
            </w:hyperlink>
            <w:r w:rsidRPr="00D6124F">
              <w:rPr>
                <w:sz w:val="24"/>
                <w:szCs w:val="24"/>
              </w:rPr>
              <w:t xml:space="preserve"> - </w:t>
            </w:r>
            <w:hyperlink w:anchor="P1196">
              <w:r w:rsidRPr="00D6124F">
                <w:rPr>
                  <w:color w:val="0000FF"/>
                  <w:sz w:val="24"/>
                  <w:szCs w:val="24"/>
                </w:rPr>
                <w:t>13</w:t>
              </w:r>
            </w:hyperlink>
            <w:r w:rsidRPr="00D6124F">
              <w:rPr>
                <w:sz w:val="24"/>
                <w:szCs w:val="24"/>
              </w:rPr>
              <w:t xml:space="preserve"> итоговых данных по получателям средств бюджета, подведомственных данному главному распорядителю средств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15. Всего</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итоговые суммы бюджетных или денежных обязательств.</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16. Руководитель</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подпись, расшифровка подписи руководителя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17. Главный бухгалтер</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подпись, расшифровка подписи главного бухгалтера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18. Ответственный исполнитель</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телефон ответственного исполнителя, сформировавшего отчет.</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19. Дата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отчета.</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8</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 xml:space="preserve">бюджета Майского сельского </w:t>
      </w:r>
    </w:p>
    <w:p w:rsidR="00160A40" w:rsidRPr="00D6124F" w:rsidRDefault="00160A40" w:rsidP="00160A40">
      <w:pPr>
        <w:pStyle w:val="ConsPlusNormal"/>
        <w:jc w:val="right"/>
        <w:rPr>
          <w:sz w:val="24"/>
          <w:szCs w:val="24"/>
        </w:rPr>
      </w:pPr>
      <w:r w:rsidRPr="00D6124F">
        <w:rPr>
          <w:sz w:val="24"/>
          <w:szCs w:val="24"/>
        </w:rPr>
        <w:t>поселения Пригородного муниципального района РСО-А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right"/>
        <w:rPr>
          <w:sz w:val="24"/>
          <w:szCs w:val="24"/>
        </w:rPr>
      </w:pP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nformat"/>
        <w:jc w:val="both"/>
        <w:rPr>
          <w:sz w:val="24"/>
          <w:szCs w:val="24"/>
        </w:rPr>
      </w:pPr>
      <w:bookmarkStart w:id="94" w:name="P1228"/>
      <w:bookmarkEnd w:id="94"/>
      <w:r w:rsidRPr="00D6124F">
        <w:rPr>
          <w:sz w:val="24"/>
          <w:szCs w:val="24"/>
        </w:rPr>
        <w:t xml:space="preserve">                                 Реквизиты</w:t>
      </w:r>
    </w:p>
    <w:p w:rsidR="00160A40" w:rsidRPr="00D6124F" w:rsidRDefault="00160A40" w:rsidP="00160A40">
      <w:pPr>
        <w:pStyle w:val="ConsPlusNonformat"/>
        <w:jc w:val="both"/>
        <w:rPr>
          <w:sz w:val="24"/>
          <w:szCs w:val="24"/>
        </w:rPr>
      </w:pPr>
      <w:r w:rsidRPr="00D6124F">
        <w:rPr>
          <w:sz w:val="24"/>
          <w:szCs w:val="24"/>
        </w:rPr>
        <w:t>отчетного документа Информация об исполнении ______________________________</w:t>
      </w:r>
    </w:p>
    <w:p w:rsidR="00160A40" w:rsidRPr="00D6124F" w:rsidRDefault="00160A40" w:rsidP="00160A40">
      <w:pPr>
        <w:pStyle w:val="ConsPlusNonformat"/>
        <w:jc w:val="both"/>
        <w:rPr>
          <w:sz w:val="24"/>
          <w:szCs w:val="24"/>
        </w:rPr>
      </w:pPr>
      <w:r w:rsidRPr="00D6124F">
        <w:rPr>
          <w:sz w:val="24"/>
          <w:szCs w:val="24"/>
        </w:rPr>
        <w:t xml:space="preserve">                                                (бюджетных, денежных)</w:t>
      </w:r>
    </w:p>
    <w:p w:rsidR="00160A40" w:rsidRPr="00D6124F" w:rsidRDefault="00160A40" w:rsidP="00160A40">
      <w:pPr>
        <w:pStyle w:val="ConsPlusNonformat"/>
        <w:jc w:val="both"/>
        <w:rPr>
          <w:sz w:val="24"/>
          <w:szCs w:val="24"/>
        </w:rPr>
      </w:pPr>
      <w:r w:rsidRPr="00D6124F">
        <w:rPr>
          <w:sz w:val="24"/>
          <w:szCs w:val="24"/>
        </w:rPr>
        <w:t>обязательств,   принятых    в  целях  осуществления   капитальных  вложений</w:t>
      </w:r>
    </w:p>
    <w:p w:rsidR="00160A40" w:rsidRPr="00D6124F" w:rsidRDefault="00160A40" w:rsidP="00160A40">
      <w:pPr>
        <w:pStyle w:val="ConsPlusNonformat"/>
        <w:jc w:val="both"/>
        <w:rPr>
          <w:sz w:val="24"/>
          <w:szCs w:val="24"/>
        </w:rPr>
      </w:pPr>
      <w:r w:rsidRPr="00D6124F">
        <w:rPr>
          <w:sz w:val="24"/>
          <w:szCs w:val="24"/>
        </w:rPr>
        <w:t>(реализации мероприятий по информатизации)</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591"/>
        <w:gridCol w:w="3515"/>
      </w:tblGrid>
      <w:tr w:rsidR="00160A40" w:rsidRPr="00D6124F" w:rsidTr="002E7109">
        <w:tc>
          <w:tcPr>
            <w:tcW w:w="5556" w:type="dxa"/>
            <w:gridSpan w:val="2"/>
            <w:tcBorders>
              <w:top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c>
          <w:tcPr>
            <w:tcW w:w="3515" w:type="dxa"/>
            <w:tcBorders>
              <w:top w:val="nil"/>
            </w:tcBorders>
            <w:vAlign w:val="bottom"/>
          </w:tcPr>
          <w:p w:rsidR="00160A40" w:rsidRPr="00D6124F" w:rsidRDefault="00160A40" w:rsidP="002E7109">
            <w:pPr>
              <w:pStyle w:val="ConsPlusNormal"/>
              <w:jc w:val="right"/>
              <w:rPr>
                <w:sz w:val="24"/>
                <w:szCs w:val="24"/>
              </w:rPr>
            </w:pPr>
            <w:r w:rsidRPr="00D6124F">
              <w:rPr>
                <w:sz w:val="24"/>
                <w:szCs w:val="24"/>
              </w:rPr>
              <w:t>Периодичность: месячная</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106" w:type="dxa"/>
            <w:gridSpan w:val="2"/>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106" w:type="dxa"/>
            <w:gridSpan w:val="2"/>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 Дата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дата, указанная в запросе Администрация Майского сельского поселения Пригородного муниципального района РСО-А либо иного муниципального органа местного </w:t>
            </w:r>
            <w:r w:rsidRPr="00D6124F">
              <w:rPr>
                <w:sz w:val="24"/>
                <w:szCs w:val="24"/>
              </w:rPr>
              <w:lastRenderedPageBreak/>
              <w:t>самоуправления,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2. Наименование органа Федерального казначейства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3. Код органа Федерального казначейства (КОФК)</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4. Наименование бюджета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5. Код по </w:t>
            </w:r>
            <w:hyperlink r:id="rId76">
              <w:r w:rsidRPr="00D6124F">
                <w:rPr>
                  <w:color w:val="0000FF"/>
                  <w:sz w:val="24"/>
                  <w:szCs w:val="24"/>
                </w:rPr>
                <w:t>ОКТМО</w:t>
              </w:r>
            </w:hyperlink>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77">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6. Финансовый орган</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Финансового органа, код по ОКПО.</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6.1. Код по ОКПО</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7. Наименование органа исполнительной власти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органа исполнительной власти (Федеральное казначейство/Администрация Майского сельского поселения Пригородного муниципального района РСО-А).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7.1. Код по ОКПО</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исполнительной власти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8. Объект капитального строительства или объект недвижимого имущества (мероприятие по информатизации)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9. Код по бюджетной классификации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bookmarkStart w:id="95" w:name="P1265"/>
            <w:bookmarkEnd w:id="95"/>
            <w:r w:rsidRPr="00D6124F">
              <w:rPr>
                <w:sz w:val="24"/>
                <w:szCs w:val="24"/>
              </w:rPr>
              <w:t>10. Принятые на учет бюджетные или денежные обязательства за счет средств бюджета на текущий финансовый год</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10.1. Принятые на учет бюджетные или денежные обязательства за счет средств бюджета на плановый период в разрезе лет</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 Исполненные бюджетные или денежные обязательства с начала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bookmarkStart w:id="96" w:name="P1271"/>
            <w:bookmarkEnd w:id="96"/>
            <w:r w:rsidRPr="00D6124F">
              <w:rPr>
                <w:sz w:val="24"/>
                <w:szCs w:val="24"/>
              </w:rPr>
              <w:t>12. Неисполненные бюджетные или денежные обязательства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w:t>
            </w:r>
            <w:hyperlink w:anchor="P1265">
              <w:r w:rsidRPr="00D6124F">
                <w:rPr>
                  <w:color w:val="0000FF"/>
                  <w:sz w:val="24"/>
                  <w:szCs w:val="24"/>
                </w:rPr>
                <w:t>пункту 10</w:t>
              </w:r>
            </w:hyperlink>
            <w:r w:rsidRPr="00D6124F">
              <w:rPr>
                <w:sz w:val="24"/>
                <w:szCs w:val="24"/>
              </w:rPr>
              <w:t xml:space="preserve"> и </w:t>
            </w:r>
            <w:hyperlink w:anchor="P1271">
              <w:r w:rsidRPr="00D6124F">
                <w:rPr>
                  <w:color w:val="0000FF"/>
                  <w:sz w:val="24"/>
                  <w:szCs w:val="24"/>
                </w:rPr>
                <w:t>пункту 12</w:t>
              </w:r>
            </w:hyperlink>
            <w:r w:rsidRPr="00D6124F">
              <w:rPr>
                <w:sz w:val="24"/>
                <w:szCs w:val="24"/>
              </w:rPr>
              <w:t>.</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bookmarkStart w:id="97" w:name="P1273"/>
            <w:bookmarkEnd w:id="97"/>
            <w:r w:rsidRPr="00D6124F">
              <w:rPr>
                <w:sz w:val="24"/>
                <w:szCs w:val="24"/>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14. Итого по коду главы</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В случае представления Информации об исполнении обязательств по капитальным вложениям (мероприятиям по информатизации) Федеральным казначейством в Министерство финансов Российской Федерации или в иной федеральный орган исполнительной власти, уполномоченный в соответствии с законодательством Российской Федерации на получение соответствующей информации, Межрегиональное операционное управления Федерального казначейства с учетом данных, отраженных в Информациях об исполнении обязательств по капитальным вложениям (мероприятиям по информатизации), представленных органами Федерального казначейства в части сведений, составляющих государственную тайну, формирует Информацию об исполнении обязательств по капитальным вложениям (мероприятиям по информатизации) в разрезе главных распорядителей средств бюджета и направляет данную информацию в Федеральное казначейство.</w:t>
            </w:r>
          </w:p>
          <w:p w:rsidR="00160A40" w:rsidRPr="00D6124F" w:rsidRDefault="00160A40" w:rsidP="002E7109">
            <w:pPr>
              <w:pStyle w:val="ConsPlusNormal"/>
              <w:ind w:firstLine="283"/>
              <w:jc w:val="both"/>
              <w:rPr>
                <w:sz w:val="24"/>
                <w:szCs w:val="24"/>
              </w:rPr>
            </w:pPr>
            <w:r w:rsidRPr="00D6124F">
              <w:rPr>
                <w:sz w:val="24"/>
                <w:szCs w:val="24"/>
              </w:rPr>
              <w:t xml:space="preserve">При этом в наименовании строки "Итого по коду главы" указывается код главного распорядителя средств бюджета по бюджетной классификации Российской Федерации, с отражением в </w:t>
            </w:r>
            <w:hyperlink w:anchor="P1265">
              <w:r w:rsidRPr="00D6124F">
                <w:rPr>
                  <w:color w:val="0000FF"/>
                  <w:sz w:val="24"/>
                  <w:szCs w:val="24"/>
                </w:rPr>
                <w:t>пунктах 10</w:t>
              </w:r>
            </w:hyperlink>
            <w:r w:rsidRPr="00D6124F">
              <w:rPr>
                <w:sz w:val="24"/>
                <w:szCs w:val="24"/>
              </w:rPr>
              <w:t xml:space="preserve"> - </w:t>
            </w:r>
            <w:hyperlink w:anchor="P1273">
              <w:r w:rsidRPr="00D6124F">
                <w:rPr>
                  <w:color w:val="0000FF"/>
                  <w:sz w:val="24"/>
                  <w:szCs w:val="24"/>
                </w:rPr>
                <w:t>13</w:t>
              </w:r>
            </w:hyperlink>
            <w:r w:rsidRPr="00D6124F">
              <w:rPr>
                <w:sz w:val="24"/>
                <w:szCs w:val="24"/>
              </w:rPr>
              <w:t xml:space="preserve"> итоговых данных по получателям средств бюджета, подведомственным данному главному распорядителю средств бюджета.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15. Всего</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16. Руководитель</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подпись, расшифровка подписи руководителя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17. Главный бухгалтер</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подпись, расшифровка подписи главного бухгалтера органа Федерального казначейства.</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18. Ответственный исполнитель</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телефон ответственного исполнителя, сформировавшего отчет.</w:t>
            </w:r>
          </w:p>
        </w:tc>
      </w:tr>
      <w:tr w:rsidR="00160A40" w:rsidRPr="00D6124F" w:rsidTr="002E7109">
        <w:tblPrEx>
          <w:tblBorders>
            <w:left w:val="single" w:sz="4" w:space="0" w:color="auto"/>
            <w:right w:val="single" w:sz="4" w:space="0" w:color="auto"/>
            <w:insideV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19. Дата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отчета.</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9</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 xml:space="preserve">бюджета Майского сельского поселения </w:t>
      </w:r>
    </w:p>
    <w:p w:rsidR="00160A40" w:rsidRPr="00D6124F" w:rsidRDefault="00160A40" w:rsidP="00160A40">
      <w:pPr>
        <w:pStyle w:val="ConsPlusNormal"/>
        <w:jc w:val="right"/>
        <w:rPr>
          <w:sz w:val="24"/>
          <w:szCs w:val="24"/>
        </w:rPr>
      </w:pPr>
      <w:r w:rsidRPr="00D6124F">
        <w:rPr>
          <w:sz w:val="24"/>
          <w:szCs w:val="24"/>
        </w:rPr>
        <w:t>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1648"/>
        <w:gridCol w:w="3458"/>
      </w:tblGrid>
      <w:tr w:rsidR="00160A40" w:rsidRPr="00D6124F" w:rsidTr="002E7109">
        <w:tc>
          <w:tcPr>
            <w:tcW w:w="9071" w:type="dxa"/>
            <w:gridSpan w:val="3"/>
            <w:tcBorders>
              <w:top w:val="nil"/>
              <w:left w:val="nil"/>
              <w:bottom w:val="nil"/>
              <w:right w:val="nil"/>
            </w:tcBorders>
          </w:tcPr>
          <w:p w:rsidR="00160A40" w:rsidRPr="00D6124F" w:rsidRDefault="00160A40" w:rsidP="002E7109">
            <w:pPr>
              <w:pStyle w:val="ConsPlusNormal"/>
              <w:jc w:val="center"/>
              <w:rPr>
                <w:sz w:val="24"/>
                <w:szCs w:val="24"/>
              </w:rPr>
            </w:pPr>
            <w:bookmarkStart w:id="98" w:name="P1304"/>
            <w:bookmarkEnd w:id="98"/>
            <w:r w:rsidRPr="00D6124F">
              <w:rPr>
                <w:sz w:val="24"/>
                <w:szCs w:val="24"/>
              </w:rPr>
              <w:t>Реквизиты</w:t>
            </w:r>
          </w:p>
          <w:p w:rsidR="00160A40" w:rsidRPr="00D6124F" w:rsidRDefault="00160A40" w:rsidP="002E7109">
            <w:pPr>
              <w:pStyle w:val="ConsPlusNormal"/>
              <w:jc w:val="both"/>
              <w:rPr>
                <w:sz w:val="24"/>
                <w:szCs w:val="24"/>
              </w:rPr>
            </w:pPr>
            <w:r w:rsidRPr="00D6124F">
              <w:rPr>
                <w:sz w:val="24"/>
                <w:szCs w:val="24"/>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 Майского сельского поселения Пригородного муниципального района Республики Северная Осетия-Алания субсидий юридическим лицам</w:t>
            </w:r>
          </w:p>
        </w:tc>
      </w:tr>
      <w:tr w:rsidR="00160A40" w:rsidRPr="00D6124F" w:rsidTr="002E7109">
        <w:tc>
          <w:tcPr>
            <w:tcW w:w="9071" w:type="dxa"/>
            <w:gridSpan w:val="3"/>
            <w:tcBorders>
              <w:top w:val="nil"/>
              <w:left w:val="nil"/>
              <w:bottom w:val="nil"/>
              <w:right w:val="nil"/>
            </w:tcBorders>
          </w:tcPr>
          <w:p w:rsidR="00160A40" w:rsidRPr="00D6124F" w:rsidRDefault="00160A40" w:rsidP="002E7109">
            <w:pPr>
              <w:pStyle w:val="ConsPlusNormal"/>
              <w:rPr>
                <w:sz w:val="24"/>
                <w:szCs w:val="24"/>
              </w:rPr>
            </w:pPr>
          </w:p>
        </w:tc>
      </w:tr>
      <w:tr w:rsidR="00160A40" w:rsidRPr="00D6124F" w:rsidTr="002E7109">
        <w:tblPrEx>
          <w:tblBorders>
            <w:insideV w:val="nil"/>
          </w:tblBorders>
        </w:tblPrEx>
        <w:tc>
          <w:tcPr>
            <w:tcW w:w="5613" w:type="dxa"/>
            <w:gridSpan w:val="2"/>
            <w:tcBorders>
              <w:top w:val="nil"/>
            </w:tcBorders>
          </w:tcPr>
          <w:p w:rsidR="00160A40" w:rsidRPr="00D6124F" w:rsidRDefault="00160A40" w:rsidP="002E7109">
            <w:pPr>
              <w:pStyle w:val="ConsPlusNormal"/>
              <w:rPr>
                <w:sz w:val="24"/>
                <w:szCs w:val="24"/>
              </w:rPr>
            </w:pPr>
            <w:r w:rsidRPr="00D6124F">
              <w:rPr>
                <w:sz w:val="24"/>
                <w:szCs w:val="24"/>
              </w:rPr>
              <w:t>Единица измерения: руб.</w:t>
            </w:r>
          </w:p>
          <w:p w:rsidR="00160A40" w:rsidRPr="00D6124F" w:rsidRDefault="00160A40" w:rsidP="002E7109">
            <w:pPr>
              <w:pStyle w:val="ConsPlusNormal"/>
              <w:rPr>
                <w:sz w:val="24"/>
                <w:szCs w:val="24"/>
              </w:rPr>
            </w:pPr>
            <w:r w:rsidRPr="00D6124F">
              <w:rPr>
                <w:sz w:val="24"/>
                <w:szCs w:val="24"/>
              </w:rPr>
              <w:t>(с точностью до второго десятичного знака)</w:t>
            </w:r>
          </w:p>
        </w:tc>
        <w:tc>
          <w:tcPr>
            <w:tcW w:w="3458" w:type="dxa"/>
            <w:tcBorders>
              <w:top w:val="nil"/>
            </w:tcBorders>
            <w:vAlign w:val="bottom"/>
          </w:tcPr>
          <w:p w:rsidR="00160A40" w:rsidRPr="00D6124F" w:rsidRDefault="00160A40" w:rsidP="002E7109">
            <w:pPr>
              <w:pStyle w:val="ConsPlusNormal"/>
              <w:jc w:val="right"/>
              <w:rPr>
                <w:sz w:val="24"/>
                <w:szCs w:val="24"/>
              </w:rPr>
            </w:pPr>
            <w:r w:rsidRPr="00D6124F">
              <w:rPr>
                <w:sz w:val="24"/>
                <w:szCs w:val="24"/>
              </w:rPr>
              <w:t>Периодичность: годовая</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106" w:type="dxa"/>
            <w:gridSpan w:val="2"/>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2</w:t>
            </w:r>
          </w:p>
        </w:tc>
        <w:tc>
          <w:tcPr>
            <w:tcW w:w="5106" w:type="dxa"/>
            <w:gridSpan w:val="2"/>
          </w:tcPr>
          <w:p w:rsidR="00160A40" w:rsidRPr="00D6124F" w:rsidRDefault="00160A40" w:rsidP="002E7109">
            <w:pPr>
              <w:pStyle w:val="ConsPlusNormal"/>
              <w:jc w:val="center"/>
              <w:rPr>
                <w:sz w:val="24"/>
                <w:szCs w:val="24"/>
              </w:rPr>
            </w:pPr>
            <w:r w:rsidRPr="00D6124F">
              <w:rPr>
                <w:sz w:val="24"/>
                <w:szCs w:val="24"/>
              </w:rPr>
              <w:t>3</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 Дата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по состоянию на 1 января текущего финансового года.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 Федеральное казначейство</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2.1. Код органа Федерального казначейства (КОФК)</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 Вид справки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вид справки (простая, сводная).</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 Кому: Получатель средств бюджета, главный распорядитель средств бюджета или Территориальный орган Федерального казначейства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бюджета, которому представляется Справка о неисполненных бюджетных обязательствах.</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 Код по бюджетной классификации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составная часть кода классификации расходов бюджета, по которому в органе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w:t>
            </w:r>
            <w:r w:rsidRPr="00D6124F">
              <w:rPr>
                <w:sz w:val="24"/>
                <w:szCs w:val="24"/>
              </w:rPr>
              <w:lastRenderedPageBreak/>
              <w:t>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 Муниципальный заказчик (главный распорядитель средств бюджета)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получателя средств бюджета - государственного заказчика (главного распорядителя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7.1. Код по Сводному реестру</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соответствующей реестровой записи по Сводному реестру главного распорядителя средств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 Муниципальный контракт/ Соглашение/Нормативный правовой акт</w:t>
            </w:r>
          </w:p>
        </w:tc>
        <w:tc>
          <w:tcPr>
            <w:tcW w:w="5106" w:type="dxa"/>
            <w:gridSpan w:val="2"/>
          </w:tcPr>
          <w:p w:rsidR="00160A40" w:rsidRPr="00D6124F" w:rsidRDefault="00160A40" w:rsidP="002E7109">
            <w:pPr>
              <w:pStyle w:val="ConsPlusNormal"/>
              <w:rPr>
                <w:sz w:val="24"/>
                <w:szCs w:val="24"/>
              </w:rPr>
            </w:pP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8.1. Номер муниципального контракта/Соглашения/Нормативного правового акта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8.2. Дата муниципального контракта/Соглашения/Нормативного правового акта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8.3. Срок исполнения муниципального контракта/ Соглашения/Нормативного правового акта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8.4. Признак казначейского сопровождения</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в случае наличия признака казначейского сопровождения в Сведениях о бюджетном обязательстве.</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8.4.1. Казначейское обеспечение обязательств</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при наличии в документе-основании (да/нет).</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8.5. Идентификатор муниципального контракта/Соглашения/Нормативного правового акта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в случае наличия Идентификатора в Сведениях о бюджетном обязательстве.</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9. Учетный номер неисполненного бюджетного обязательства отчетного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9.1. Сумма неисполненного остатка бюджетного обязательства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 Неисполненные в отчетном финансовом году бюджетные обязательства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 муниципальному заказчику, главному распорядителю и по каждому коду классификации расходов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11. Неиспользованный остаток </w:t>
            </w:r>
            <w:r w:rsidRPr="00D6124F">
              <w:rPr>
                <w:sz w:val="24"/>
                <w:szCs w:val="24"/>
              </w:rPr>
              <w:lastRenderedPageBreak/>
              <w:t>лимитов бюджетных обязательств отчетного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lastRenderedPageBreak/>
              <w:t xml:space="preserve">Указывается неиспользованный остаток </w:t>
            </w:r>
            <w:r w:rsidRPr="00D6124F">
              <w:rPr>
                <w:sz w:val="24"/>
                <w:szCs w:val="24"/>
              </w:rPr>
              <w:lastRenderedPageBreak/>
              <w:t>лимитов бюджетных обязательств отчетного финансового года, рассчитанный как разность между доведенными до получателя средств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12. Сумма, в пределах которой могут быть увеличены бюджетные ассигнования текущего финансового года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сумма, в пределах которой главному распорядителю средств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78">
              <w:r w:rsidRPr="00D6124F">
                <w:rPr>
                  <w:color w:val="0000FF"/>
                  <w:sz w:val="24"/>
                  <w:szCs w:val="24"/>
                </w:rPr>
                <w:t>пунктом 4 статьи 94</w:t>
              </w:r>
            </w:hyperlink>
            <w:r w:rsidRPr="00D6124F">
              <w:rPr>
                <w:sz w:val="24"/>
                <w:szCs w:val="24"/>
              </w:rPr>
              <w:t xml:space="preserve"> Бюджетного кодекса Российской Федерации.</w:t>
            </w:r>
          </w:p>
          <w:p w:rsidR="00160A40" w:rsidRPr="00D6124F" w:rsidRDefault="00160A40" w:rsidP="002E7109">
            <w:pPr>
              <w:pStyle w:val="ConsPlusNormal"/>
              <w:ind w:firstLine="283"/>
              <w:jc w:val="both"/>
              <w:rPr>
                <w:sz w:val="24"/>
                <w:szCs w:val="24"/>
              </w:rPr>
            </w:pPr>
            <w:r w:rsidRPr="00D6124F">
              <w:rPr>
                <w:sz w:val="24"/>
                <w:szCs w:val="24"/>
              </w:rPr>
              <w:t xml:space="preserve">При этом по соответствующему коду классификации расходов бюджета отражается наименьшая из сумм, указанных в </w:t>
            </w:r>
            <w:hyperlink w:anchor="P884">
              <w:r w:rsidRPr="00D6124F">
                <w:rPr>
                  <w:color w:val="0000FF"/>
                  <w:sz w:val="24"/>
                  <w:szCs w:val="24"/>
                </w:rPr>
                <w:t>пунктах 10</w:t>
              </w:r>
            </w:hyperlink>
            <w:r w:rsidRPr="00D6124F">
              <w:rPr>
                <w:sz w:val="24"/>
                <w:szCs w:val="24"/>
              </w:rPr>
              <w:t xml:space="preserve"> и </w:t>
            </w:r>
            <w:hyperlink w:anchor="P917">
              <w:r w:rsidRPr="00D6124F">
                <w:rPr>
                  <w:color w:val="0000FF"/>
                  <w:sz w:val="24"/>
                  <w:szCs w:val="24"/>
                </w:rPr>
                <w:t>11</w:t>
              </w:r>
            </w:hyperlink>
            <w:r w:rsidRPr="00D6124F">
              <w:rPr>
                <w:sz w:val="24"/>
                <w:szCs w:val="24"/>
              </w:rPr>
              <w:t>.</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13. Всего по коду главы бюджетной классификации</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итоговые данные, сгруппированные по каждому главному распорядителю средств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14. Ответственный исполнитель</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телефон ответственного исполнителя, сформировавшего отчет.</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15. Дата</w:t>
            </w:r>
          </w:p>
        </w:tc>
        <w:tc>
          <w:tcPr>
            <w:tcW w:w="5106"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отчета.</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10</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 xml:space="preserve">бюджета Майского сельского поселения </w:t>
      </w:r>
    </w:p>
    <w:p w:rsidR="00160A40" w:rsidRPr="00D6124F" w:rsidRDefault="00160A40" w:rsidP="00160A40">
      <w:pPr>
        <w:pStyle w:val="ConsPlusNormal"/>
        <w:jc w:val="right"/>
        <w:rPr>
          <w:sz w:val="24"/>
          <w:szCs w:val="24"/>
        </w:rPr>
      </w:pPr>
      <w:r w:rsidRPr="00D6124F">
        <w:rPr>
          <w:sz w:val="24"/>
          <w:szCs w:val="24"/>
        </w:rPr>
        <w:t>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right"/>
        <w:rPr>
          <w:sz w:val="24"/>
          <w:szCs w:val="24"/>
        </w:rPr>
      </w:pP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160A40" w:rsidRPr="00D6124F" w:rsidTr="002E7109">
        <w:tc>
          <w:tcPr>
            <w:tcW w:w="9071" w:type="dxa"/>
            <w:gridSpan w:val="2"/>
            <w:tcBorders>
              <w:top w:val="nil"/>
              <w:left w:val="nil"/>
              <w:bottom w:val="nil"/>
              <w:right w:val="nil"/>
            </w:tcBorders>
          </w:tcPr>
          <w:p w:rsidR="00160A40" w:rsidRPr="00D6124F" w:rsidRDefault="00160A40" w:rsidP="002E7109">
            <w:pPr>
              <w:pStyle w:val="ConsPlusNormal"/>
              <w:jc w:val="center"/>
              <w:rPr>
                <w:sz w:val="24"/>
                <w:szCs w:val="24"/>
              </w:rPr>
            </w:pPr>
            <w:bookmarkStart w:id="99" w:name="P1379"/>
            <w:bookmarkEnd w:id="99"/>
            <w:r w:rsidRPr="00D6124F">
              <w:rPr>
                <w:sz w:val="24"/>
                <w:szCs w:val="24"/>
              </w:rPr>
              <w:t>Реквизиты</w:t>
            </w:r>
          </w:p>
          <w:p w:rsidR="00160A40" w:rsidRPr="00D6124F" w:rsidRDefault="00160A40" w:rsidP="002E7109">
            <w:pPr>
              <w:pStyle w:val="ConsPlusNormal"/>
              <w:jc w:val="both"/>
              <w:rPr>
                <w:sz w:val="24"/>
                <w:szCs w:val="24"/>
              </w:rPr>
            </w:pPr>
            <w:r w:rsidRPr="00D6124F">
              <w:rPr>
                <w:sz w:val="24"/>
                <w:szCs w:val="24"/>
              </w:rPr>
              <w:t xml:space="preserve">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w:t>
            </w:r>
            <w:r w:rsidRPr="00D6124F">
              <w:rPr>
                <w:sz w:val="24"/>
                <w:szCs w:val="24"/>
              </w:rPr>
              <w:lastRenderedPageBreak/>
              <w:t>правовых актов) о предоставлении субсидий юридическим лицам</w:t>
            </w:r>
          </w:p>
        </w:tc>
      </w:tr>
      <w:tr w:rsidR="00160A40" w:rsidRPr="00D6124F" w:rsidTr="002E7109">
        <w:tc>
          <w:tcPr>
            <w:tcW w:w="9071" w:type="dxa"/>
            <w:gridSpan w:val="2"/>
            <w:tcBorders>
              <w:top w:val="nil"/>
              <w:left w:val="nil"/>
              <w:bottom w:val="nil"/>
              <w:right w:val="nil"/>
            </w:tcBorders>
          </w:tcPr>
          <w:p w:rsidR="00160A40" w:rsidRPr="00D6124F" w:rsidRDefault="00160A40" w:rsidP="002E7109">
            <w:pPr>
              <w:pStyle w:val="ConsPlusNormal"/>
              <w:rPr>
                <w:sz w:val="24"/>
                <w:szCs w:val="24"/>
              </w:rPr>
            </w:pPr>
          </w:p>
        </w:tc>
      </w:tr>
      <w:tr w:rsidR="00160A40" w:rsidRPr="00D6124F" w:rsidTr="002E7109">
        <w:tc>
          <w:tcPr>
            <w:tcW w:w="9071" w:type="dxa"/>
            <w:gridSpan w:val="2"/>
            <w:tcBorders>
              <w:top w:val="nil"/>
              <w:left w:val="nil"/>
              <w:right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106" w:type="dxa"/>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106" w:type="dxa"/>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 Дата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 состоянию на 1 января текущего финансового года.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 Главный распорядитель бюджетных средств</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2.1. Код по сводному реестру</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код по Сводному реестру главного распорядителя бюджетных средств.</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 Кому: наименование органа Федерального казначейства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3.1. Код органа Федерального казначейства (КОФК)</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 Код по бюджетной классификации</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составная часть кода классификации расходов 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w:t>
            </w:r>
            <w:r w:rsidRPr="00D6124F">
              <w:rPr>
                <w:sz w:val="24"/>
                <w:szCs w:val="24"/>
              </w:rPr>
              <w:lastRenderedPageBreak/>
              <w:t>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bookmarkStart w:id="100" w:name="P1403"/>
            <w:bookmarkEnd w:id="100"/>
            <w:r w:rsidRPr="00D6124F">
              <w:rPr>
                <w:sz w:val="24"/>
                <w:szCs w:val="24"/>
              </w:rPr>
              <w:lastRenderedPageBreak/>
              <w:t>6. Неиспользованный остаток лимитов бюджетных обязательств 20__ отчетного финансового года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неиспользованный остаток лимитов бюджетных обязательств отчетного финансового года по каждому коду классификации расходов бюджета и каждому муниципальному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 Сумма, на которую могут быть увеличены бюджетные ассигнования в текущем финансовом году</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сумма, на которую главному распорядителю средств бюджета в текущем финансовом году могут быть увеличены бюджетные ассигнования на оплату неисполненных бюджетных обязательств, возникших на основании муниципальных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установленных Правительством Российской Федерации в соответствии с </w:t>
            </w:r>
            <w:hyperlink r:id="rId79">
              <w:r w:rsidRPr="00D6124F">
                <w:rPr>
                  <w:color w:val="0000FF"/>
                  <w:sz w:val="24"/>
                  <w:szCs w:val="24"/>
                </w:rPr>
                <w:t>пунктом 4 статьи 94</w:t>
              </w:r>
            </w:hyperlink>
            <w:r w:rsidRPr="00D6124F">
              <w:rPr>
                <w:sz w:val="24"/>
                <w:szCs w:val="24"/>
              </w:rPr>
              <w:t xml:space="preserve"> Бюджетного кодекса Российской Федерации.</w:t>
            </w:r>
          </w:p>
          <w:p w:rsidR="00160A40" w:rsidRPr="00D6124F" w:rsidRDefault="00160A40" w:rsidP="002E7109">
            <w:pPr>
              <w:pStyle w:val="ConsPlusNormal"/>
              <w:ind w:firstLine="283"/>
              <w:jc w:val="both"/>
              <w:rPr>
                <w:sz w:val="24"/>
                <w:szCs w:val="24"/>
              </w:rPr>
            </w:pPr>
            <w:r w:rsidRPr="00D6124F">
              <w:rPr>
                <w:sz w:val="24"/>
                <w:szCs w:val="24"/>
              </w:rPr>
              <w:t xml:space="preserve">При этом сумма по соответствующему коду классификации расходов бюджета по каждому муниципальному контракту, договору, соглашению, нормативному правовому акту не должна превышать соответствующую сумму, отраженную в </w:t>
            </w:r>
            <w:hyperlink w:anchor="P1403">
              <w:r w:rsidRPr="00D6124F">
                <w:rPr>
                  <w:color w:val="0000FF"/>
                  <w:sz w:val="24"/>
                  <w:szCs w:val="24"/>
                </w:rPr>
                <w:t>пункте 6</w:t>
              </w:r>
            </w:hyperlink>
            <w:r w:rsidRPr="00D6124F">
              <w:rPr>
                <w:sz w:val="24"/>
                <w:szCs w:val="24"/>
              </w:rPr>
              <w:t>.</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8. Руководитель (уполномоченное лицо) главного распорядителя средств бюджета </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руководителя (уполномоченного лица) главного распорядителя средств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9. Главный бухгалтер (уполномоченное лицо) главного распорядителя средств бюджета </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главного бухгалтера (уполномоченного лица) главного распорядителя средств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 Руководитель (уполномоченное лицо) территориального органа Федерального казначейства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11. Главный бухгалтер (уполномоченное лицо) </w:t>
            </w:r>
            <w:r w:rsidRPr="00D6124F">
              <w:rPr>
                <w:sz w:val="24"/>
                <w:szCs w:val="24"/>
              </w:rPr>
              <w:lastRenderedPageBreak/>
              <w:t>территориального органа Федерального казначейства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lastRenderedPageBreak/>
              <w:t xml:space="preserve">Указываются должность, подпись, расшифровка подписи главного бухгалтера </w:t>
            </w:r>
            <w:r w:rsidRPr="00D6124F">
              <w:rPr>
                <w:sz w:val="24"/>
                <w:szCs w:val="24"/>
              </w:rPr>
              <w:lastRenderedPageBreak/>
              <w:t>(уполномоченного лица) территориального органа Федерального казначейства.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12. Дата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отчета главным распорядителем средств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13. Дата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отчета территориальным органом Федерального казначейства.</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11</w:t>
      </w:r>
    </w:p>
    <w:p w:rsidR="00160A40" w:rsidRPr="00D6124F" w:rsidRDefault="00160A40" w:rsidP="00160A40">
      <w:pPr>
        <w:pStyle w:val="ConsPlusNormal"/>
        <w:jc w:val="right"/>
        <w:rPr>
          <w:sz w:val="24"/>
          <w:szCs w:val="24"/>
        </w:rPr>
      </w:pPr>
      <w:r>
        <w:rPr>
          <w:sz w:val="24"/>
          <w:szCs w:val="24"/>
        </w:rPr>
        <w:t xml:space="preserve">к </w:t>
      </w:r>
      <w:r w:rsidRPr="00D6124F">
        <w:rPr>
          <w:sz w:val="24"/>
          <w:szCs w:val="24"/>
        </w:rPr>
        <w:t>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 xml:space="preserve">бюджета Майского сельского поселения </w:t>
      </w:r>
    </w:p>
    <w:p w:rsidR="00160A40" w:rsidRPr="00D6124F" w:rsidRDefault="00160A40" w:rsidP="00160A40">
      <w:pPr>
        <w:pStyle w:val="ConsPlusNormal"/>
        <w:jc w:val="right"/>
        <w:rPr>
          <w:sz w:val="24"/>
          <w:szCs w:val="24"/>
        </w:rPr>
      </w:pPr>
      <w:r w:rsidRPr="00D6124F">
        <w:rPr>
          <w:sz w:val="24"/>
          <w:szCs w:val="24"/>
        </w:rPr>
        <w:t>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right"/>
        <w:rPr>
          <w:sz w:val="24"/>
          <w:szCs w:val="24"/>
        </w:rPr>
      </w:pP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1591"/>
        <w:gridCol w:w="3458"/>
      </w:tblGrid>
      <w:tr w:rsidR="00160A40" w:rsidRPr="00D6124F" w:rsidTr="002E7109">
        <w:tc>
          <w:tcPr>
            <w:tcW w:w="9014" w:type="dxa"/>
            <w:gridSpan w:val="3"/>
            <w:tcBorders>
              <w:top w:val="nil"/>
              <w:left w:val="nil"/>
              <w:bottom w:val="nil"/>
              <w:right w:val="nil"/>
            </w:tcBorders>
          </w:tcPr>
          <w:p w:rsidR="00160A40" w:rsidRPr="00D6124F" w:rsidRDefault="00160A40" w:rsidP="002E7109">
            <w:pPr>
              <w:pStyle w:val="ConsPlusNormal"/>
              <w:jc w:val="center"/>
              <w:rPr>
                <w:sz w:val="24"/>
                <w:szCs w:val="24"/>
              </w:rPr>
            </w:pPr>
            <w:bookmarkStart w:id="101" w:name="P1437"/>
            <w:bookmarkEnd w:id="101"/>
            <w:r w:rsidRPr="00D6124F">
              <w:rPr>
                <w:sz w:val="24"/>
                <w:szCs w:val="24"/>
              </w:rPr>
              <w:t>Реквизиты</w:t>
            </w:r>
          </w:p>
          <w:p w:rsidR="00160A40" w:rsidRPr="00D6124F" w:rsidRDefault="00160A40" w:rsidP="002E7109">
            <w:pPr>
              <w:pStyle w:val="ConsPlusNormal"/>
              <w:jc w:val="both"/>
              <w:rPr>
                <w:sz w:val="24"/>
                <w:szCs w:val="24"/>
              </w:rPr>
            </w:pPr>
            <w:r w:rsidRPr="00D6124F">
              <w:rPr>
                <w:sz w:val="24"/>
                <w:szCs w:val="24"/>
              </w:rPr>
              <w:t>отчетного документа Справка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государственной собственности Российской Федерации</w:t>
            </w:r>
          </w:p>
        </w:tc>
      </w:tr>
      <w:tr w:rsidR="00160A40" w:rsidRPr="00D6124F" w:rsidTr="002E7109">
        <w:tc>
          <w:tcPr>
            <w:tcW w:w="9014" w:type="dxa"/>
            <w:gridSpan w:val="3"/>
            <w:tcBorders>
              <w:top w:val="nil"/>
              <w:left w:val="nil"/>
              <w:bottom w:val="nil"/>
              <w:right w:val="nil"/>
            </w:tcBorders>
          </w:tcPr>
          <w:p w:rsidR="00160A40" w:rsidRPr="00D6124F" w:rsidRDefault="00160A40" w:rsidP="002E7109">
            <w:pPr>
              <w:pStyle w:val="ConsPlusNormal"/>
              <w:rPr>
                <w:sz w:val="24"/>
                <w:szCs w:val="24"/>
              </w:rPr>
            </w:pPr>
          </w:p>
        </w:tc>
      </w:tr>
      <w:tr w:rsidR="00160A40" w:rsidRPr="00D6124F" w:rsidTr="002E7109">
        <w:tblPrEx>
          <w:tblBorders>
            <w:insideV w:val="nil"/>
          </w:tblBorders>
        </w:tblPrEx>
        <w:tc>
          <w:tcPr>
            <w:tcW w:w="5556" w:type="dxa"/>
            <w:gridSpan w:val="2"/>
            <w:tcBorders>
              <w:top w:val="nil"/>
            </w:tcBorders>
          </w:tcPr>
          <w:p w:rsidR="00160A40" w:rsidRPr="00D6124F" w:rsidRDefault="00160A40" w:rsidP="002E7109">
            <w:pPr>
              <w:pStyle w:val="ConsPlusNormal"/>
              <w:jc w:val="both"/>
              <w:rPr>
                <w:sz w:val="24"/>
                <w:szCs w:val="24"/>
              </w:rPr>
            </w:pPr>
            <w:r w:rsidRPr="00D6124F">
              <w:rPr>
                <w:sz w:val="24"/>
                <w:szCs w:val="24"/>
              </w:rPr>
              <w:t>Единица измерения: руб.</w:t>
            </w:r>
          </w:p>
          <w:p w:rsidR="00160A40" w:rsidRPr="00D6124F" w:rsidRDefault="00160A40" w:rsidP="002E7109">
            <w:pPr>
              <w:pStyle w:val="ConsPlusNormal"/>
              <w:jc w:val="both"/>
              <w:rPr>
                <w:sz w:val="24"/>
                <w:szCs w:val="24"/>
              </w:rPr>
            </w:pPr>
            <w:r w:rsidRPr="00D6124F">
              <w:rPr>
                <w:sz w:val="24"/>
                <w:szCs w:val="24"/>
              </w:rPr>
              <w:t>(с точностью до второго десятичного знака)</w:t>
            </w:r>
          </w:p>
        </w:tc>
        <w:tc>
          <w:tcPr>
            <w:tcW w:w="3458" w:type="dxa"/>
            <w:tcBorders>
              <w:top w:val="nil"/>
            </w:tcBorders>
            <w:vAlign w:val="bottom"/>
          </w:tcPr>
          <w:p w:rsidR="00160A40" w:rsidRPr="00D6124F" w:rsidRDefault="00160A40" w:rsidP="002E7109">
            <w:pPr>
              <w:pStyle w:val="ConsPlusNormal"/>
              <w:jc w:val="right"/>
              <w:rPr>
                <w:sz w:val="24"/>
                <w:szCs w:val="24"/>
              </w:rPr>
            </w:pPr>
            <w:r w:rsidRPr="00D6124F">
              <w:rPr>
                <w:sz w:val="24"/>
                <w:szCs w:val="24"/>
              </w:rPr>
              <w:t>Периодичность: годовая</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049" w:type="dxa"/>
            <w:gridSpan w:val="2"/>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049" w:type="dxa"/>
            <w:gridSpan w:val="2"/>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 Дата</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по состоянию на 1 января текущего финансового года.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 Федеральное казначейство</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2.1. Код органа Федерального казначейства (КОФК)</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 Наименование органа исполнительной власти</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органа исполнительной власти – Администрация Майского сельского поселения Пригородного муниципального района РСО-А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 Код по бюджетной классификации</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 xml:space="preserve">Указывается составная часть кода классификации расходов Бюджета я,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w:t>
            </w:r>
            <w:r w:rsidRPr="00D6124F">
              <w:rPr>
                <w:sz w:val="24"/>
                <w:szCs w:val="24"/>
              </w:rPr>
              <w:lastRenderedPageBreak/>
              <w:t>статья, вид расходов).</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5. Объект капитального строительства или объект недвижимого имущества</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наименования объекта капитального строительства или объекта недвижимого имущества.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5.1. Уникальный код объекта капитального строительства или объекта недвижимого имущества</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код объекта капитального строительства или объекта недвижимого имущества.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 Муниципальный заказчик (главный распорядитель средств бюджета)</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получателя средств бюджета - муниципального заказчика, главного распорядителя средств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 Код по Сводному реестру</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 Номер неисполненного бюджетного обязательства отчетного финансового года</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учетные номера принятых на учет бюджетных обязательств, связанных с реализацией капитальных вложений, за счет средств бюджета отчетного финансового года, не исполненные на конец отчетного финансового года.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7.1. Сумма неисполненного остатка бюджетного обязательства отчетного финансового года</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суммы неисполненного остатка принятых на учет бюджетных обязательств, связанных с реализацией капитальных вложений, за счет средств бюджета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 Общий объем неисполненных в отчетном финансовом году бюджетных обязательств в разрезе кода БК и главы по БК</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бюджета - муниципальному заказчику, главному распорядителю и по каждому коду классификации расходов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10. Ответственный исполнитель</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телефон ответственного исполнителя, сформировавшего отчет.</w:t>
            </w:r>
          </w:p>
        </w:tc>
      </w:tr>
      <w:tr w:rsidR="00160A40" w:rsidRPr="00D6124F" w:rsidTr="002E7109">
        <w:tblPrEx>
          <w:tblBorders>
            <w:left w:val="single" w:sz="4" w:space="0" w:color="auto"/>
            <w:right w:val="single" w:sz="4" w:space="0" w:color="auto"/>
            <w:insideH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 Дата</w:t>
            </w:r>
          </w:p>
        </w:tc>
        <w:tc>
          <w:tcPr>
            <w:tcW w:w="5049" w:type="dxa"/>
            <w:gridSpan w:val="2"/>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отчета.</w:t>
            </w:r>
          </w:p>
        </w:tc>
      </w:tr>
    </w:tbl>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12</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бюджета Майского сельского поселения</w:t>
      </w:r>
    </w:p>
    <w:p w:rsidR="00160A40" w:rsidRPr="00D6124F" w:rsidRDefault="00160A40" w:rsidP="00160A40">
      <w:pPr>
        <w:pStyle w:val="ConsPlusNormal"/>
        <w:jc w:val="right"/>
        <w:rPr>
          <w:sz w:val="24"/>
          <w:szCs w:val="24"/>
        </w:rPr>
      </w:pPr>
      <w:r w:rsidRPr="00D6124F">
        <w:rPr>
          <w:sz w:val="24"/>
          <w:szCs w:val="24"/>
        </w:rPr>
        <w:t xml:space="preserve"> 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территориальным органом Федерального казначейства</w:t>
      </w:r>
    </w:p>
    <w:p w:rsidR="00160A40" w:rsidRPr="00D6124F" w:rsidRDefault="00160A40" w:rsidP="00160A40">
      <w:pPr>
        <w:pStyle w:val="ConsPlusNormal"/>
        <w:jc w:val="right"/>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center"/>
        <w:rPr>
          <w:sz w:val="24"/>
          <w:szCs w:val="24"/>
        </w:rPr>
      </w:pPr>
      <w:bookmarkStart w:id="102" w:name="P1493"/>
      <w:bookmarkEnd w:id="102"/>
      <w:r w:rsidRPr="00D6124F">
        <w:rPr>
          <w:sz w:val="24"/>
          <w:szCs w:val="24"/>
        </w:rPr>
        <w:t>Реквизиты</w:t>
      </w:r>
    </w:p>
    <w:p w:rsidR="00160A40" w:rsidRPr="00D6124F" w:rsidRDefault="00160A40" w:rsidP="00160A40">
      <w:pPr>
        <w:pStyle w:val="ConsPlusNormal"/>
        <w:jc w:val="center"/>
        <w:rPr>
          <w:sz w:val="24"/>
          <w:szCs w:val="24"/>
        </w:rPr>
      </w:pPr>
      <w:r w:rsidRPr="00D6124F">
        <w:rPr>
          <w:sz w:val="24"/>
          <w:szCs w:val="24"/>
        </w:rPr>
        <w:t>извещения о постановке на учет (изменении) бюджетного</w:t>
      </w:r>
    </w:p>
    <w:p w:rsidR="00160A40" w:rsidRPr="00D6124F" w:rsidRDefault="00160A40" w:rsidP="00160A40">
      <w:pPr>
        <w:pStyle w:val="ConsPlusNormal"/>
        <w:jc w:val="center"/>
        <w:rPr>
          <w:sz w:val="24"/>
          <w:szCs w:val="24"/>
        </w:rPr>
      </w:pPr>
      <w:r w:rsidRPr="00D6124F">
        <w:rPr>
          <w:sz w:val="24"/>
          <w:szCs w:val="24"/>
        </w:rPr>
        <w:t>обязательства в органе Федерального казначейства</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160A40" w:rsidRPr="00D6124F" w:rsidTr="002E7109">
        <w:tc>
          <w:tcPr>
            <w:tcW w:w="9067" w:type="dxa"/>
            <w:gridSpan w:val="2"/>
            <w:tcBorders>
              <w:top w:val="nil"/>
              <w:left w:val="nil"/>
              <w:right w:val="nil"/>
            </w:tcBorders>
            <w:vAlign w:val="bottom"/>
          </w:tcPr>
          <w:p w:rsidR="00160A40" w:rsidRPr="00D6124F" w:rsidRDefault="00160A40" w:rsidP="002E7109">
            <w:pPr>
              <w:pStyle w:val="ConsPlusNormal"/>
              <w:jc w:val="both"/>
              <w:rPr>
                <w:sz w:val="24"/>
                <w:szCs w:val="24"/>
              </w:rPr>
            </w:pPr>
            <w:r w:rsidRPr="00D6124F">
              <w:rPr>
                <w:sz w:val="24"/>
                <w:szCs w:val="24"/>
              </w:rPr>
              <w:t>Единица измерения: руб. (с точностью до второго десятичного знака)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Наименование реквизита</w:t>
            </w:r>
          </w:p>
        </w:tc>
        <w:tc>
          <w:tcPr>
            <w:tcW w:w="5102" w:type="dxa"/>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102" w:type="dxa"/>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 Дата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2. Наименование органа Федерального казначейства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2.1. Код органа Федерального казначейства (КОФК)</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3. Получатель бюджетных средств</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3.1. Код по Сводному реестру</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по Сводному реестру получателя средств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4. Наименование бюджета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5. Код по </w:t>
            </w:r>
            <w:hyperlink r:id="rId80">
              <w:r w:rsidRPr="00D6124F">
                <w:rPr>
                  <w:color w:val="0000FF"/>
                  <w:sz w:val="24"/>
                  <w:szCs w:val="24"/>
                </w:rPr>
                <w:t>ОКТМО</w:t>
              </w:r>
            </w:hyperlink>
          </w:p>
        </w:tc>
        <w:tc>
          <w:tcPr>
            <w:tcW w:w="5102"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81">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6. Финансовый орган</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финансового органа.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6.1. Код по ОКПО</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7. Номер документа, являющегося основанием для принятия на учет бюджетного обязательства (далее - документ-основание)</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номер документа-основания.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 xml:space="preserve">8. Дата заключения (принятия) </w:t>
            </w:r>
            <w:r w:rsidRPr="00D6124F">
              <w:rPr>
                <w:sz w:val="24"/>
                <w:szCs w:val="24"/>
              </w:rPr>
              <w:lastRenderedPageBreak/>
              <w:t>документа-основания</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lastRenderedPageBreak/>
              <w:t xml:space="preserve">Указывается дата заключения (принятия) </w:t>
            </w:r>
            <w:r w:rsidRPr="00D6124F">
              <w:rPr>
                <w:sz w:val="24"/>
                <w:szCs w:val="24"/>
              </w:rPr>
              <w:lastRenderedPageBreak/>
              <w:t>документа-основания.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lastRenderedPageBreak/>
              <w:t>9. Сумма по документу-основанию</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сумма бюджетного обязательства по документу-основанию.</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10. Дата Сведений о бюджетном обязательстве</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Сведений о бюджетном обязательстве.</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11. Дата постановки на учет (изменения) бюджетного обязательства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постановки на учет (изменения) бюджетного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12. Порядковый номер внесения изменений в бюджетное обязательство</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порядковый номер внесения изменений в бюджетное обязательство.</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13. Учетный номер бюджетного обязательства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Указываются учетный номер бюджетного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14. Номер реестровой записи в реестре контрактов (реестре соглашений)</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15. Ответственный исполнитель</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телефон ответственного исполнителя.</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rPr>
                <w:sz w:val="24"/>
                <w:szCs w:val="24"/>
              </w:rPr>
            </w:pPr>
            <w:r w:rsidRPr="00D6124F">
              <w:rPr>
                <w:sz w:val="24"/>
                <w:szCs w:val="24"/>
              </w:rPr>
              <w:t>16. Дата</w:t>
            </w:r>
          </w:p>
        </w:tc>
        <w:tc>
          <w:tcPr>
            <w:tcW w:w="5102"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160A40" w:rsidRPr="00D6124F" w:rsidRDefault="00160A40" w:rsidP="00160A40">
      <w:pPr>
        <w:pStyle w:val="ConsPlusNormal"/>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p>
    <w:p w:rsidR="00160A40" w:rsidRPr="00D6124F" w:rsidRDefault="00160A40" w:rsidP="00160A40">
      <w:pPr>
        <w:pStyle w:val="ConsPlusNormal"/>
        <w:jc w:val="right"/>
        <w:outlineLvl w:val="1"/>
        <w:rPr>
          <w:sz w:val="24"/>
          <w:szCs w:val="24"/>
        </w:rPr>
      </w:pPr>
      <w:r w:rsidRPr="00D6124F">
        <w:rPr>
          <w:sz w:val="24"/>
          <w:szCs w:val="24"/>
        </w:rPr>
        <w:t>Приложение N 13</w:t>
      </w:r>
    </w:p>
    <w:p w:rsidR="00160A40" w:rsidRPr="00D6124F" w:rsidRDefault="00160A40" w:rsidP="00160A40">
      <w:pPr>
        <w:pStyle w:val="ConsPlusNormal"/>
        <w:jc w:val="right"/>
        <w:rPr>
          <w:sz w:val="24"/>
          <w:szCs w:val="24"/>
        </w:rPr>
      </w:pPr>
      <w:r w:rsidRPr="00D6124F">
        <w:rPr>
          <w:sz w:val="24"/>
          <w:szCs w:val="24"/>
        </w:rPr>
        <w:t>к Порядку учета бюджетных и денежных</w:t>
      </w:r>
    </w:p>
    <w:p w:rsidR="00160A40" w:rsidRPr="00D6124F" w:rsidRDefault="00160A40" w:rsidP="00160A40">
      <w:pPr>
        <w:pStyle w:val="ConsPlusNormal"/>
        <w:jc w:val="right"/>
        <w:rPr>
          <w:sz w:val="24"/>
          <w:szCs w:val="24"/>
        </w:rPr>
      </w:pPr>
      <w:r w:rsidRPr="00D6124F">
        <w:rPr>
          <w:sz w:val="24"/>
          <w:szCs w:val="24"/>
        </w:rPr>
        <w:t>обязательств получателей средств</w:t>
      </w:r>
    </w:p>
    <w:p w:rsidR="00160A40" w:rsidRPr="00D6124F" w:rsidRDefault="00160A40" w:rsidP="00160A40">
      <w:pPr>
        <w:pStyle w:val="ConsPlusNormal"/>
        <w:jc w:val="right"/>
        <w:rPr>
          <w:sz w:val="24"/>
          <w:szCs w:val="24"/>
        </w:rPr>
      </w:pPr>
      <w:r w:rsidRPr="00D6124F">
        <w:rPr>
          <w:sz w:val="24"/>
          <w:szCs w:val="24"/>
        </w:rPr>
        <w:t>бюджета Майского сельского поселения</w:t>
      </w:r>
    </w:p>
    <w:p w:rsidR="00160A40" w:rsidRPr="00D6124F" w:rsidRDefault="00160A40" w:rsidP="00160A40">
      <w:pPr>
        <w:pStyle w:val="ConsPlusNormal"/>
        <w:jc w:val="right"/>
        <w:rPr>
          <w:sz w:val="24"/>
          <w:szCs w:val="24"/>
        </w:rPr>
      </w:pPr>
      <w:r w:rsidRPr="00D6124F">
        <w:rPr>
          <w:sz w:val="24"/>
          <w:szCs w:val="24"/>
        </w:rPr>
        <w:t xml:space="preserve"> Пригородного муниципального района</w:t>
      </w:r>
    </w:p>
    <w:p w:rsidR="00160A40" w:rsidRPr="00D6124F" w:rsidRDefault="00160A40" w:rsidP="00160A40">
      <w:pPr>
        <w:pStyle w:val="ConsPlusNormal"/>
        <w:jc w:val="right"/>
        <w:rPr>
          <w:sz w:val="24"/>
          <w:szCs w:val="24"/>
        </w:rPr>
      </w:pPr>
      <w:r w:rsidRPr="00D6124F">
        <w:rPr>
          <w:sz w:val="24"/>
          <w:szCs w:val="24"/>
        </w:rPr>
        <w:t xml:space="preserve">территориальным органом Федерального казначейства </w:t>
      </w:r>
    </w:p>
    <w:p w:rsidR="00160A40" w:rsidRPr="00D6124F" w:rsidRDefault="00160A40" w:rsidP="00160A40">
      <w:pPr>
        <w:pStyle w:val="ConsPlusNormal"/>
        <w:jc w:val="right"/>
        <w:rPr>
          <w:sz w:val="24"/>
          <w:szCs w:val="24"/>
        </w:rPr>
      </w:pPr>
    </w:p>
    <w:p w:rsidR="00160A40" w:rsidRPr="00D6124F" w:rsidRDefault="00160A40" w:rsidP="00160A40">
      <w:pPr>
        <w:pStyle w:val="ConsPlusNormal"/>
        <w:spacing w:after="1"/>
        <w:rPr>
          <w:sz w:val="24"/>
          <w:szCs w:val="24"/>
        </w:rPr>
      </w:pPr>
    </w:p>
    <w:p w:rsidR="00160A40" w:rsidRPr="00D6124F" w:rsidRDefault="00160A40" w:rsidP="00160A40">
      <w:pPr>
        <w:pStyle w:val="ConsPlusNormal"/>
        <w:jc w:val="both"/>
        <w:rPr>
          <w:sz w:val="24"/>
          <w:szCs w:val="24"/>
        </w:rPr>
      </w:pPr>
    </w:p>
    <w:p w:rsidR="00160A40" w:rsidRPr="00D6124F" w:rsidRDefault="00160A40" w:rsidP="00160A40">
      <w:pPr>
        <w:pStyle w:val="ConsPlusNormal"/>
        <w:jc w:val="center"/>
        <w:rPr>
          <w:sz w:val="24"/>
          <w:szCs w:val="24"/>
        </w:rPr>
      </w:pPr>
      <w:bookmarkStart w:id="103" w:name="P1556"/>
      <w:bookmarkEnd w:id="103"/>
      <w:r w:rsidRPr="00D6124F">
        <w:rPr>
          <w:sz w:val="24"/>
          <w:szCs w:val="24"/>
        </w:rPr>
        <w:t>Реквизиты</w:t>
      </w:r>
    </w:p>
    <w:p w:rsidR="00160A40" w:rsidRPr="00D6124F" w:rsidRDefault="00160A40" w:rsidP="00160A40">
      <w:pPr>
        <w:pStyle w:val="ConsPlusNormal"/>
        <w:jc w:val="center"/>
        <w:rPr>
          <w:sz w:val="24"/>
          <w:szCs w:val="24"/>
        </w:rPr>
      </w:pPr>
      <w:r w:rsidRPr="00D6124F">
        <w:rPr>
          <w:sz w:val="24"/>
          <w:szCs w:val="24"/>
        </w:rPr>
        <w:t>извещения о постановке на учет (изменении) денежного</w:t>
      </w:r>
    </w:p>
    <w:p w:rsidR="00160A40" w:rsidRPr="00D6124F" w:rsidRDefault="00160A40" w:rsidP="00160A40">
      <w:pPr>
        <w:pStyle w:val="ConsPlusNormal"/>
        <w:jc w:val="center"/>
        <w:rPr>
          <w:sz w:val="24"/>
          <w:szCs w:val="24"/>
        </w:rPr>
      </w:pPr>
      <w:r w:rsidRPr="00D6124F">
        <w:rPr>
          <w:sz w:val="24"/>
          <w:szCs w:val="24"/>
        </w:rPr>
        <w:t>обязательства в органе Федерального казначейства</w:t>
      </w:r>
    </w:p>
    <w:p w:rsidR="00160A40" w:rsidRPr="00D6124F" w:rsidRDefault="00160A40" w:rsidP="00160A40">
      <w:pPr>
        <w:pStyle w:val="ConsPlusNormal"/>
        <w:jc w:val="both"/>
        <w:rPr>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160A40" w:rsidRPr="00D6124F" w:rsidTr="002E7109">
        <w:tc>
          <w:tcPr>
            <w:tcW w:w="9071" w:type="dxa"/>
            <w:gridSpan w:val="2"/>
            <w:tcBorders>
              <w:top w:val="nil"/>
              <w:left w:val="nil"/>
              <w:right w:val="nil"/>
            </w:tcBorders>
          </w:tcPr>
          <w:p w:rsidR="00160A40" w:rsidRPr="00D6124F" w:rsidRDefault="00160A40" w:rsidP="002E7109">
            <w:pPr>
              <w:pStyle w:val="ConsPlusNormal"/>
              <w:jc w:val="both"/>
              <w:rPr>
                <w:sz w:val="24"/>
                <w:szCs w:val="24"/>
              </w:rPr>
            </w:pPr>
            <w:r w:rsidRPr="00D6124F">
              <w:rPr>
                <w:sz w:val="24"/>
                <w:szCs w:val="24"/>
              </w:rPr>
              <w:t>Единица измерения: руб. (с точностью до второго десятичного знака)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lastRenderedPageBreak/>
              <w:t>Наименование реквизита</w:t>
            </w:r>
          </w:p>
        </w:tc>
        <w:tc>
          <w:tcPr>
            <w:tcW w:w="5106" w:type="dxa"/>
          </w:tcPr>
          <w:p w:rsidR="00160A40" w:rsidRPr="00D6124F" w:rsidRDefault="00160A40" w:rsidP="002E7109">
            <w:pPr>
              <w:pStyle w:val="ConsPlusNormal"/>
              <w:jc w:val="center"/>
              <w:rPr>
                <w:sz w:val="24"/>
                <w:szCs w:val="24"/>
              </w:rPr>
            </w:pPr>
            <w:r w:rsidRPr="00D6124F">
              <w:rPr>
                <w:sz w:val="24"/>
                <w:szCs w:val="24"/>
              </w:rPr>
              <w:t>Правила формирования, заполнения реквизита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center"/>
              <w:rPr>
                <w:sz w:val="24"/>
                <w:szCs w:val="24"/>
              </w:rPr>
            </w:pPr>
            <w:r w:rsidRPr="00D6124F">
              <w:rPr>
                <w:sz w:val="24"/>
                <w:szCs w:val="24"/>
              </w:rPr>
              <w:t>1</w:t>
            </w:r>
          </w:p>
        </w:tc>
        <w:tc>
          <w:tcPr>
            <w:tcW w:w="5106" w:type="dxa"/>
          </w:tcPr>
          <w:p w:rsidR="00160A40" w:rsidRPr="00D6124F" w:rsidRDefault="00160A40" w:rsidP="002E7109">
            <w:pPr>
              <w:pStyle w:val="ConsPlusNormal"/>
              <w:jc w:val="center"/>
              <w:rPr>
                <w:sz w:val="24"/>
                <w:szCs w:val="24"/>
              </w:rPr>
            </w:pPr>
            <w:r w:rsidRPr="00D6124F">
              <w:rPr>
                <w:sz w:val="24"/>
                <w:szCs w:val="24"/>
              </w:rPr>
              <w:t>2</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 Дата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 Наименование органа Федерального казначейства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территориального органа Федерального казначейства.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2.1. Код органа Федерального казначейства (КОФК)</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код органа Федерального казначейства, присвоенный Федеральным казначейством.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 Получатель бюджетных средств</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3.1. Код по Сводному реестру</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код по Сводному реестру получателя средств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4. Наименование бюджета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бюджета.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5. Код по </w:t>
            </w:r>
            <w:hyperlink r:id="rId82">
              <w:r w:rsidRPr="00D6124F">
                <w:rPr>
                  <w:color w:val="0000FF"/>
                  <w:sz w:val="24"/>
                  <w:szCs w:val="24"/>
                </w:rPr>
                <w:t>ОКТМО</w:t>
              </w:r>
            </w:hyperlink>
          </w:p>
        </w:tc>
        <w:tc>
          <w:tcPr>
            <w:tcW w:w="5106" w:type="dxa"/>
          </w:tcPr>
          <w:p w:rsidR="00160A40" w:rsidRPr="00D6124F" w:rsidRDefault="00160A40" w:rsidP="002E7109">
            <w:pPr>
              <w:pStyle w:val="ConsPlusNormal"/>
              <w:ind w:firstLine="283"/>
              <w:jc w:val="both"/>
              <w:rPr>
                <w:sz w:val="24"/>
                <w:szCs w:val="24"/>
              </w:rPr>
            </w:pPr>
            <w:r w:rsidRPr="00D6124F">
              <w:rPr>
                <w:sz w:val="24"/>
                <w:szCs w:val="24"/>
              </w:rPr>
              <w:t xml:space="preserve">Указывается код по Общероссийскому </w:t>
            </w:r>
            <w:hyperlink r:id="rId83">
              <w:r w:rsidRPr="00D6124F">
                <w:rPr>
                  <w:color w:val="0000FF"/>
                  <w:sz w:val="24"/>
                  <w:szCs w:val="24"/>
                </w:rPr>
                <w:t>классификатору</w:t>
              </w:r>
            </w:hyperlink>
            <w:r w:rsidRPr="00D6124F">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 Финансовый орган</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наименование финансового органа.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6.1. Код по ОКПО</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код финансового органа по Общероссийскому классификатору предприятий и организаций.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 xml:space="preserve">9. Сумма документа, подтверждающего возникновение </w:t>
            </w:r>
            <w:r w:rsidRPr="00D6124F">
              <w:rPr>
                <w:sz w:val="24"/>
                <w:szCs w:val="24"/>
              </w:rPr>
              <w:lastRenderedPageBreak/>
              <w:t>денежного обязательства (информации об исполнении условий возникновения денежного обязательства)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lastRenderedPageBreak/>
              <w:t xml:space="preserve">Указывается сумма документа, подтверждающего возникновение денежного </w:t>
            </w:r>
            <w:r w:rsidRPr="00D6124F">
              <w:rPr>
                <w:sz w:val="24"/>
                <w:szCs w:val="24"/>
              </w:rPr>
              <w:lastRenderedPageBreak/>
              <w:t>обязательства (информации об исполнении условий возникновения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lastRenderedPageBreak/>
              <w:t>10. Дата Сведений о денежном обязательстве</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дата Сведений о денежном обязательстве.</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11. Дата постановки на учет (изменения) денежного обязательства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дата постановки на учет (изменения)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12. Порядковый номер внесения изменений в денежное обязательство</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порядковый номер внесения изменений в денежное обязательство.</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13. Учетный номер денежного обязательства</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Указываются учетный номер денежного обязательства.</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14. Номер реестровой записи в реестре контрактов (реестре соглашений)</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160A40" w:rsidRPr="00D6124F" w:rsidTr="002E7109">
        <w:tblPrEx>
          <w:tblBorders>
            <w:left w:val="single" w:sz="4" w:space="0" w:color="auto"/>
            <w:right w:val="single" w:sz="4" w:space="0" w:color="auto"/>
          </w:tblBorders>
        </w:tblPrEx>
        <w:tc>
          <w:tcPr>
            <w:tcW w:w="3965" w:type="dxa"/>
          </w:tcPr>
          <w:p w:rsidR="00160A40" w:rsidRPr="00D6124F" w:rsidRDefault="00160A40" w:rsidP="002E7109">
            <w:pPr>
              <w:pStyle w:val="ConsPlusNormal"/>
              <w:jc w:val="both"/>
              <w:rPr>
                <w:sz w:val="24"/>
                <w:szCs w:val="24"/>
              </w:rPr>
            </w:pPr>
            <w:r w:rsidRPr="00D6124F">
              <w:rPr>
                <w:sz w:val="24"/>
                <w:szCs w:val="24"/>
              </w:rPr>
              <w:t>15. Ответственный исполнитель</w:t>
            </w:r>
          </w:p>
        </w:tc>
        <w:tc>
          <w:tcPr>
            <w:tcW w:w="5106" w:type="dxa"/>
          </w:tcPr>
          <w:p w:rsidR="00160A40" w:rsidRPr="00D6124F" w:rsidRDefault="00160A40" w:rsidP="002E7109">
            <w:pPr>
              <w:pStyle w:val="ConsPlusNormal"/>
              <w:ind w:firstLine="283"/>
              <w:jc w:val="both"/>
              <w:rPr>
                <w:sz w:val="24"/>
                <w:szCs w:val="24"/>
              </w:rPr>
            </w:pPr>
            <w:r w:rsidRPr="00D6124F">
              <w:rPr>
                <w:sz w:val="24"/>
                <w:szCs w:val="24"/>
              </w:rPr>
              <w:t>Указываются должность, подпись, расшифровка подписи, телефон ответственного исполнителя.</w:t>
            </w:r>
          </w:p>
        </w:tc>
      </w:tr>
      <w:tr w:rsidR="00160A40" w:rsidRPr="00460553" w:rsidTr="002E7109">
        <w:tblPrEx>
          <w:tblBorders>
            <w:left w:val="single" w:sz="4" w:space="0" w:color="auto"/>
            <w:right w:val="single" w:sz="4" w:space="0" w:color="auto"/>
            <w:insideH w:val="nil"/>
          </w:tblBorders>
        </w:tblPrEx>
        <w:tc>
          <w:tcPr>
            <w:tcW w:w="3965" w:type="dxa"/>
            <w:tcBorders>
              <w:top w:val="nil"/>
            </w:tcBorders>
          </w:tcPr>
          <w:p w:rsidR="00160A40" w:rsidRPr="00D6124F" w:rsidRDefault="00160A40" w:rsidP="002E7109">
            <w:pPr>
              <w:pStyle w:val="ConsPlusNormal"/>
              <w:jc w:val="both"/>
              <w:rPr>
                <w:sz w:val="24"/>
                <w:szCs w:val="24"/>
              </w:rPr>
            </w:pPr>
            <w:r w:rsidRPr="00D6124F">
              <w:rPr>
                <w:sz w:val="24"/>
                <w:szCs w:val="24"/>
              </w:rPr>
              <w:t>17. Дата</w:t>
            </w:r>
          </w:p>
        </w:tc>
        <w:tc>
          <w:tcPr>
            <w:tcW w:w="5106" w:type="dxa"/>
            <w:tcBorders>
              <w:top w:val="nil"/>
            </w:tcBorders>
          </w:tcPr>
          <w:p w:rsidR="00160A40" w:rsidRPr="00460553" w:rsidRDefault="00160A40" w:rsidP="002E7109">
            <w:pPr>
              <w:pStyle w:val="ConsPlusNormal"/>
              <w:ind w:firstLine="283"/>
              <w:jc w:val="both"/>
              <w:rPr>
                <w:sz w:val="24"/>
                <w:szCs w:val="24"/>
              </w:rPr>
            </w:pPr>
            <w:r w:rsidRPr="00D6124F">
              <w:rPr>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160A40" w:rsidRPr="00460553" w:rsidRDefault="00160A40" w:rsidP="00160A40">
      <w:pPr>
        <w:pStyle w:val="ConsPlusNormal"/>
        <w:jc w:val="both"/>
        <w:rPr>
          <w:sz w:val="24"/>
          <w:szCs w:val="24"/>
        </w:rPr>
      </w:pPr>
    </w:p>
    <w:p w:rsidR="00160A40" w:rsidRPr="00460553" w:rsidRDefault="00160A40" w:rsidP="00160A40">
      <w:pPr>
        <w:pStyle w:val="ConsPlusNormal"/>
        <w:jc w:val="both"/>
        <w:rPr>
          <w:sz w:val="24"/>
          <w:szCs w:val="24"/>
        </w:rPr>
      </w:pPr>
    </w:p>
    <w:p w:rsidR="00160A40" w:rsidRPr="00460553" w:rsidRDefault="00160A40" w:rsidP="00160A40">
      <w:pPr>
        <w:rPr>
          <w:sz w:val="24"/>
          <w:szCs w:val="24"/>
        </w:rPr>
      </w:pPr>
    </w:p>
    <w:p w:rsidR="00160A40" w:rsidRDefault="00160A40" w:rsidP="00160A40"/>
    <w:p w:rsidR="00160A40" w:rsidRPr="003377A7" w:rsidRDefault="00160A40"/>
    <w:sectPr w:rsidR="00160A40" w:rsidRPr="003377A7" w:rsidSect="00A818E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77"/>
    <w:rsid w:val="00160A40"/>
    <w:rsid w:val="003377A7"/>
    <w:rsid w:val="006423D0"/>
    <w:rsid w:val="007D7377"/>
    <w:rsid w:val="009D7CF2"/>
    <w:rsid w:val="00A50B8B"/>
    <w:rsid w:val="00A818E1"/>
    <w:rsid w:val="00C8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C9D3"/>
  <w15:chartTrackingRefBased/>
  <w15:docId w15:val="{9F834710-7C1B-41F6-A980-D1ED7512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377"/>
    <w:pPr>
      <w:spacing w:after="0" w:line="240" w:lineRule="auto"/>
    </w:pPr>
  </w:style>
  <w:style w:type="paragraph" w:styleId="a4">
    <w:name w:val="caption"/>
    <w:basedOn w:val="a"/>
    <w:next w:val="a"/>
    <w:qFormat/>
    <w:rsid w:val="007D7377"/>
    <w:pPr>
      <w:spacing w:after="0" w:line="240" w:lineRule="auto"/>
      <w:jc w:val="center"/>
    </w:pPr>
    <w:rPr>
      <w:rFonts w:ascii="Times New Roman" w:eastAsia="Times New Roman" w:hAnsi="Times New Roman" w:cs="Times New Roman"/>
      <w:sz w:val="24"/>
      <w:szCs w:val="20"/>
      <w:lang w:eastAsia="ru-RU"/>
    </w:rPr>
  </w:style>
  <w:style w:type="character" w:styleId="a5">
    <w:name w:val="Hyperlink"/>
    <w:uiPriority w:val="99"/>
    <w:rsid w:val="00A50B8B"/>
    <w:rPr>
      <w:color w:val="0000FF"/>
      <w:u w:val="single"/>
    </w:rPr>
  </w:style>
  <w:style w:type="paragraph" w:customStyle="1" w:styleId="ConsPlusNormal">
    <w:name w:val="ConsPlusNormal"/>
    <w:rsid w:val="00160A40"/>
    <w:pPr>
      <w:widowControl w:val="0"/>
      <w:autoSpaceDE w:val="0"/>
      <w:autoSpaceDN w:val="0"/>
      <w:spacing w:after="0" w:line="240" w:lineRule="auto"/>
    </w:pPr>
    <w:rPr>
      <w:rFonts w:ascii="Times New Roman" w:eastAsia="Times New Roman" w:hAnsi="Times New Roman" w:cs="Times New Roman"/>
      <w:sz w:val="28"/>
      <w:lang w:eastAsia="ru-RU"/>
    </w:rPr>
  </w:style>
  <w:style w:type="paragraph" w:customStyle="1" w:styleId="ConsPlusNonformat">
    <w:name w:val="ConsPlusNonformat"/>
    <w:rsid w:val="00160A40"/>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160A40"/>
    <w:pPr>
      <w:widowControl w:val="0"/>
      <w:autoSpaceDE w:val="0"/>
      <w:autoSpaceDN w:val="0"/>
      <w:spacing w:after="0" w:line="240" w:lineRule="auto"/>
    </w:pPr>
    <w:rPr>
      <w:rFonts w:ascii="Times New Roman" w:eastAsia="Times New Roman" w:hAnsi="Times New Roman" w:cs="Times New Roman"/>
      <w:b/>
      <w:sz w:val="28"/>
      <w:lang w:eastAsia="ru-RU"/>
    </w:rPr>
  </w:style>
  <w:style w:type="paragraph" w:customStyle="1" w:styleId="ConsPlusCell">
    <w:name w:val="ConsPlusCell"/>
    <w:rsid w:val="00160A40"/>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60A40"/>
    <w:pPr>
      <w:widowControl w:val="0"/>
      <w:autoSpaceDE w:val="0"/>
      <w:autoSpaceDN w:val="0"/>
      <w:spacing w:after="0" w:line="240" w:lineRule="auto"/>
    </w:pPr>
    <w:rPr>
      <w:rFonts w:ascii="Times New Roman" w:eastAsia="Times New Roman" w:hAnsi="Times New Roman" w:cs="Times New Roman"/>
      <w:sz w:val="28"/>
      <w:lang w:eastAsia="ru-RU"/>
    </w:rPr>
  </w:style>
  <w:style w:type="paragraph" w:customStyle="1" w:styleId="ConsPlusTitlePage">
    <w:name w:val="ConsPlusTitlePage"/>
    <w:rsid w:val="00160A40"/>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60A40"/>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60A40"/>
    <w:pPr>
      <w:widowControl w:val="0"/>
      <w:autoSpaceDE w:val="0"/>
      <w:autoSpaceDN w:val="0"/>
      <w:spacing w:after="0" w:line="240" w:lineRule="auto"/>
    </w:pPr>
    <w:rPr>
      <w:rFonts w:ascii="Arial" w:eastAsia="Times New Roman" w:hAnsi="Arial" w:cs="Arial"/>
      <w:sz w:val="20"/>
      <w:lang w:eastAsia="ru-RU"/>
    </w:rPr>
  </w:style>
  <w:style w:type="paragraph" w:styleId="a6">
    <w:name w:val="header"/>
    <w:basedOn w:val="a"/>
    <w:link w:val="a7"/>
    <w:uiPriority w:val="99"/>
    <w:unhideWhenUsed/>
    <w:rsid w:val="00160A40"/>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7">
    <w:name w:val="Верхний колонтитул Знак"/>
    <w:basedOn w:val="a0"/>
    <w:link w:val="a6"/>
    <w:uiPriority w:val="99"/>
    <w:rsid w:val="00160A40"/>
    <w:rPr>
      <w:rFonts w:ascii="Times New Roman" w:eastAsia="Calibri" w:hAnsi="Times New Roman" w:cs="Times New Roman"/>
      <w:sz w:val="28"/>
      <w:szCs w:val="28"/>
    </w:rPr>
  </w:style>
  <w:style w:type="paragraph" w:styleId="a8">
    <w:name w:val="footer"/>
    <w:basedOn w:val="a"/>
    <w:link w:val="a9"/>
    <w:uiPriority w:val="99"/>
    <w:unhideWhenUsed/>
    <w:rsid w:val="00160A40"/>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9">
    <w:name w:val="Нижний колонтитул Знак"/>
    <w:basedOn w:val="a0"/>
    <w:link w:val="a8"/>
    <w:uiPriority w:val="99"/>
    <w:rsid w:val="00160A40"/>
    <w:rPr>
      <w:rFonts w:ascii="Times New Roman" w:eastAsia="Calibri" w:hAnsi="Times New Roman" w:cs="Times New Roman"/>
      <w:sz w:val="28"/>
      <w:szCs w:val="28"/>
    </w:rPr>
  </w:style>
  <w:style w:type="character" w:styleId="aa">
    <w:name w:val="annotation reference"/>
    <w:uiPriority w:val="99"/>
    <w:semiHidden/>
    <w:unhideWhenUsed/>
    <w:rsid w:val="00160A40"/>
    <w:rPr>
      <w:sz w:val="16"/>
      <w:szCs w:val="16"/>
    </w:rPr>
  </w:style>
  <w:style w:type="paragraph" w:styleId="ab">
    <w:name w:val="annotation text"/>
    <w:basedOn w:val="a"/>
    <w:link w:val="ac"/>
    <w:uiPriority w:val="99"/>
    <w:semiHidden/>
    <w:unhideWhenUsed/>
    <w:rsid w:val="00160A40"/>
    <w:pPr>
      <w:spacing w:after="0" w:line="240" w:lineRule="auto"/>
    </w:pPr>
    <w:rPr>
      <w:rFonts w:ascii="Times New Roman" w:eastAsia="Calibri" w:hAnsi="Times New Roman" w:cs="Times New Roman"/>
      <w:sz w:val="20"/>
      <w:szCs w:val="20"/>
    </w:rPr>
  </w:style>
  <w:style w:type="character" w:customStyle="1" w:styleId="ac">
    <w:name w:val="Текст примечания Знак"/>
    <w:basedOn w:val="a0"/>
    <w:link w:val="ab"/>
    <w:uiPriority w:val="99"/>
    <w:semiHidden/>
    <w:rsid w:val="00160A40"/>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160A40"/>
    <w:rPr>
      <w:b/>
      <w:bCs/>
    </w:rPr>
  </w:style>
  <w:style w:type="character" w:customStyle="1" w:styleId="ae">
    <w:name w:val="Тема примечания Знак"/>
    <w:basedOn w:val="ac"/>
    <w:link w:val="ad"/>
    <w:uiPriority w:val="99"/>
    <w:semiHidden/>
    <w:rsid w:val="00160A40"/>
    <w:rPr>
      <w:rFonts w:ascii="Times New Roman" w:eastAsia="Calibri" w:hAnsi="Times New Roman" w:cs="Times New Roman"/>
      <w:b/>
      <w:bCs/>
      <w:sz w:val="20"/>
      <w:szCs w:val="20"/>
    </w:rPr>
  </w:style>
  <w:style w:type="paragraph" w:styleId="af">
    <w:name w:val="Balloon Text"/>
    <w:basedOn w:val="a"/>
    <w:link w:val="af0"/>
    <w:uiPriority w:val="99"/>
    <w:semiHidden/>
    <w:unhideWhenUsed/>
    <w:rsid w:val="00160A40"/>
    <w:pPr>
      <w:spacing w:after="0" w:line="240" w:lineRule="auto"/>
    </w:pPr>
    <w:rPr>
      <w:rFonts w:ascii="Segoe UI" w:eastAsia="Calibri" w:hAnsi="Segoe UI" w:cs="Segoe UI"/>
      <w:sz w:val="18"/>
      <w:szCs w:val="18"/>
    </w:rPr>
  </w:style>
  <w:style w:type="character" w:customStyle="1" w:styleId="af0">
    <w:name w:val="Текст выноски Знак"/>
    <w:basedOn w:val="a0"/>
    <w:link w:val="af"/>
    <w:uiPriority w:val="99"/>
    <w:semiHidden/>
    <w:rsid w:val="00160A40"/>
    <w:rPr>
      <w:rFonts w:ascii="Segoe UI" w:eastAsia="Calibri" w:hAnsi="Segoe UI" w:cs="Segoe UI"/>
      <w:sz w:val="18"/>
      <w:szCs w:val="18"/>
    </w:rPr>
  </w:style>
  <w:style w:type="character" w:styleId="af1">
    <w:name w:val="FollowedHyperlink"/>
    <w:basedOn w:val="a0"/>
    <w:uiPriority w:val="99"/>
    <w:semiHidden/>
    <w:unhideWhenUsed/>
    <w:rsid w:val="00160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CEAC05782BB0F727151FE887C5D12ED257A2F1DF48196A013DD6A4EC198B2608C17B90F681719D14BE3318A1F3FC85910FA60B87C0D8E0O51BG" TargetMode="External"/><Relationship Id="rId18" Type="http://schemas.openxmlformats.org/officeDocument/2006/relationships/hyperlink" Target="consultantplus://offline/ref=AECEAC05782BB0F727151FE887C5D12ED257A3F3D34D196A013DD6A4EC198B2608C17B90F680759F14BE3318A1F3FC85910FA60B87C0D8E0O51BG" TargetMode="External"/><Relationship Id="rId26" Type="http://schemas.openxmlformats.org/officeDocument/2006/relationships/hyperlink" Target="consultantplus://offline/ref=AECEAC05782BB0F727151FE887C5D12ED251A0F1D648196A013DD6A4EC198B2608C17B90F681779817BE3318A1F3FC85910FA60B87C0D8E0O51BG" TargetMode="External"/><Relationship Id="rId39" Type="http://schemas.openxmlformats.org/officeDocument/2006/relationships/hyperlink" Target="consultantplus://offline/ref=AECEAC05782BB0F727151FE887C5D12ED257A7F6D342196A013DD6A4EC198B261AC1239CF686699A1AAB6549E7OA15G" TargetMode="External"/><Relationship Id="rId21" Type="http://schemas.openxmlformats.org/officeDocument/2006/relationships/hyperlink" Target="consultantplus://offline/ref=AECEAC05782BB0F727151FE887C5D12ED251A0F1D648196A013DD6A4EC198B2608C17B93F68A23CB57E06A49E2B8F18C8813A600O91AG" TargetMode="External"/><Relationship Id="rId34" Type="http://schemas.openxmlformats.org/officeDocument/2006/relationships/hyperlink" Target="consultantplus://offline/ref=AECEAC05782BB0F727151FE887C5D12ED252A1F9D54E196A013DD6A4EC198B2608C17B90F681779810BE3318A1F3FC85910FA60B87C0D8E0O51BG" TargetMode="External"/><Relationship Id="rId42" Type="http://schemas.openxmlformats.org/officeDocument/2006/relationships/hyperlink" Target="consultantplus://offline/ref=AECEAC05782BB0F727151FE887C5D12ED756AEF8D74B196A013DD6A4EC198B261AC1239CF686699A1AAB6549E7OA15G" TargetMode="External"/><Relationship Id="rId47" Type="http://schemas.openxmlformats.org/officeDocument/2006/relationships/hyperlink" Target="consultantplus://offline/ref=AECEAC05782BB0F727151FE887C5D12ED556AEF9D04E196A013DD6A4EC198B2608C17B90F681769917BE3318A1F3FC85910FA60B87C0D8E0O51BG" TargetMode="External"/><Relationship Id="rId50" Type="http://schemas.openxmlformats.org/officeDocument/2006/relationships/hyperlink" Target="consultantplus://offline/ref=AECEAC05782BB0F727151FE887C5D12ED556AEF9D04E196A013DD6A4EC198B2608C17B90F681769917BE3318A1F3FC85910FA60B87C0D8E0O51BG" TargetMode="External"/><Relationship Id="rId55" Type="http://schemas.openxmlformats.org/officeDocument/2006/relationships/hyperlink" Target="consultantplus://offline/ref=AECEAC05782BB0F727151FE887C5D12ED554A5F7D44D196A013DD6A4EC198B2608C17B90F680749D17BE3318A1F3FC85910FA60B87C0D8E0O51BG" TargetMode="External"/><Relationship Id="rId63" Type="http://schemas.openxmlformats.org/officeDocument/2006/relationships/hyperlink" Target="consultantplus://offline/ref=AECEAC05782BB0F727151FE887C5D12ED756AEF8D74B196A013DD6A4EC198B261AC1239CF686699A1AAB6549E7OA15G" TargetMode="External"/><Relationship Id="rId68" Type="http://schemas.openxmlformats.org/officeDocument/2006/relationships/hyperlink" Target="consultantplus://offline/ref=AECEAC05782BB0F727151FE887C5D12ED756AEF8D74B196A013DD6A4EC198B261AC1239CF686699A1AAB6549E7OA15G" TargetMode="External"/><Relationship Id="rId76" Type="http://schemas.openxmlformats.org/officeDocument/2006/relationships/hyperlink" Target="consultantplus://offline/ref=AECEAC05782BB0F727151FE887C5D12ED756AEF8D74B196A013DD6A4EC198B261AC1239CF686699A1AAB6549E7OA15G" TargetMode="External"/><Relationship Id="rId84" Type="http://schemas.openxmlformats.org/officeDocument/2006/relationships/fontTable" Target="fontTable.xml"/><Relationship Id="rId7" Type="http://schemas.openxmlformats.org/officeDocument/2006/relationships/hyperlink" Target="consultantplus://offline/ref=AECEAC05782BB0F727151FE887C5D12ED257A3F3D349196A013DD6A4EC198B2608C17B97F683729147E4231CE8A6F69B9618B80099C0OD1BG" TargetMode="External"/><Relationship Id="rId71" Type="http://schemas.openxmlformats.org/officeDocument/2006/relationships/hyperlink" Target="consultantplus://offline/ref=AECEAC05782BB0F727151FE887C5D12ED756AEF8D74B196A013DD6A4EC198B261AC1239CF686699A1AAB6549E7OA15G" TargetMode="External"/><Relationship Id="rId2" Type="http://schemas.openxmlformats.org/officeDocument/2006/relationships/settings" Target="settings.xml"/><Relationship Id="rId16" Type="http://schemas.openxmlformats.org/officeDocument/2006/relationships/hyperlink" Target="consultantplus://offline/ref=AECEAC05782BB0F727151FE887C5D12ED257A3F3D349196A013DD6A4EC198B2608C17B97F789749147E4231CE8A6F69B9618B80099C0OD1BG" TargetMode="External"/><Relationship Id="rId29" Type="http://schemas.openxmlformats.org/officeDocument/2006/relationships/hyperlink" Target="consultantplus://offline/ref=AECEAC05782BB0F727151FE887C5D12ED257A3F3D349196A013DD6A4EC198B2608C17B95F083739147E4231CE8A6F69B9618B80099C0OD1BG" TargetMode="External"/><Relationship Id="rId11" Type="http://schemas.openxmlformats.org/officeDocument/2006/relationships/hyperlink" Target="consultantplus://offline/ref=AECEAC05782BB0F727151FE887C5D12ED257A2F1DF48196A013DD6A4EC198B2608C17B90F681779E16BE3318A1F3FC85910FA60B87C0D8E0O51BG" TargetMode="External"/><Relationship Id="rId24" Type="http://schemas.openxmlformats.org/officeDocument/2006/relationships/hyperlink" Target="consultantplus://offline/ref=AECEAC05782BB0F727151FE887C5D12ED251A3F3D642196A013DD6A4EC198B2608C17B90F681779D1BBE3318A1F3FC85910FA60B87C0D8E0O51BG" TargetMode="External"/><Relationship Id="rId32" Type="http://schemas.openxmlformats.org/officeDocument/2006/relationships/hyperlink" Target="consultantplus://offline/ref=AECEAC05782BB0F727151FE887C5D12ED257A3F3D349196A013DD6A4EC198B2608C17B92FE81769147E4231CE8A6F69B9618B80099C0OD1BG" TargetMode="External"/><Relationship Id="rId37" Type="http://schemas.openxmlformats.org/officeDocument/2006/relationships/hyperlink" Target="consultantplus://offline/ref=AECEAC05782BB0F727151FE887C5D12ED756AEF8D74B196A013DD6A4EC198B261AC1239CF686699A1AAB6549E7OA15G" TargetMode="External"/><Relationship Id="rId40" Type="http://schemas.openxmlformats.org/officeDocument/2006/relationships/hyperlink" Target="consultantplus://offline/ref=AECEAC05782BB0F727151FE887C5D12ED257A7F6D342196A013DD6A4EC198B261AC1239CF686699A1AAB6549E7OA15G" TargetMode="External"/><Relationship Id="rId45" Type="http://schemas.openxmlformats.org/officeDocument/2006/relationships/hyperlink" Target="consultantplus://offline/ref=AECEAC05782BB0F727151FE887C5D12ED256A4F6D04E196A013DD6A4EC198B261AC1239CF686699A1AAB6549E7OA15G" TargetMode="External"/><Relationship Id="rId53" Type="http://schemas.openxmlformats.org/officeDocument/2006/relationships/hyperlink" Target="consultantplus://offline/ref=AECEAC05782BB0F727151FE887C5D12ED251AFF8D74B196A013DD6A4EC198B2608C17B90F681779B1ABE3318A1F3FC85910FA60B87C0D8E0O51BG" TargetMode="External"/><Relationship Id="rId58" Type="http://schemas.openxmlformats.org/officeDocument/2006/relationships/hyperlink" Target="consultantplus://offline/ref=AECEAC05782BB0F727151FE887C5D12ED554A5F7D44D196A013DD6A4EC198B2608C17B90F683749C16BE3318A1F3FC85910FA60B87C0D8E0O51BG" TargetMode="External"/><Relationship Id="rId66" Type="http://schemas.openxmlformats.org/officeDocument/2006/relationships/hyperlink" Target="consultantplus://offline/ref=AECEAC05782BB0F727151FE887C5D12ED257A7F6D342196A013DD6A4EC198B261AC1239CF686699A1AAB6549E7OA15G" TargetMode="External"/><Relationship Id="rId74" Type="http://schemas.openxmlformats.org/officeDocument/2006/relationships/hyperlink" Target="consultantplus://offline/ref=AECEAC05782BB0F727151FE887C5D12ED756AEF8D74B196A013DD6A4EC198B261AC1239CF686699A1AAB6549E7OA15G" TargetMode="External"/><Relationship Id="rId79" Type="http://schemas.openxmlformats.org/officeDocument/2006/relationships/hyperlink" Target="consultantplus://offline/ref=AECEAC05782BB0F727151FE887C5D12ED257A3F3D349196A013DD6A4EC198B2608C17B90F388729147E4231CE8A6F69B9618B80099C0OD1BG" TargetMode="External"/><Relationship Id="rId5" Type="http://schemas.openxmlformats.org/officeDocument/2006/relationships/hyperlink" Target="http://www.ams-maiskoe.ru" TargetMode="External"/><Relationship Id="rId61" Type="http://schemas.openxmlformats.org/officeDocument/2006/relationships/hyperlink" Target="consultantplus://offline/ref=AECEAC05782BB0F727151FE887C5D12ED257A3F3D349196A013DD6A4EC198B2608C17B93FF88759147E4231CE8A6F69B9618B80099C0OD1BG" TargetMode="External"/><Relationship Id="rId82" Type="http://schemas.openxmlformats.org/officeDocument/2006/relationships/hyperlink" Target="consultantplus://offline/ref=AECEAC05782BB0F727151FE887C5D12ED756AEF8D74B196A013DD6A4EC198B261AC1239CF686699A1AAB6549E7OA15G" TargetMode="External"/><Relationship Id="rId19" Type="http://schemas.openxmlformats.org/officeDocument/2006/relationships/hyperlink" Target="consultantplus://offline/ref=AECEAC05782BB0F727151FE887C5D12ED256A4F6D04E196A013DD6A4EC198B261AC1239CF686699A1AAB6549E7OA15G" TargetMode="External"/><Relationship Id="rId4" Type="http://schemas.openxmlformats.org/officeDocument/2006/relationships/image" Target="media/image1.png"/><Relationship Id="rId9" Type="http://schemas.openxmlformats.org/officeDocument/2006/relationships/hyperlink" Target="consultantplus://offline/ref=AECEAC05782BB0F727151FE887C5D12ED555A2F3D04C196A013DD6A4EC198B2608C17B90F681769212BE3318A1F3FC85910FA60B87C0D8E0O51BG" TargetMode="External"/><Relationship Id="rId14" Type="http://schemas.openxmlformats.org/officeDocument/2006/relationships/hyperlink" Target="consultantplus://offline/ref=AECEAC05782BB0F727151FE887C5D12ED251A5F3D043196A013DD6A4EC198B2608C17B90F681779811BE3318A1F3FC85910FA60B87C0D8E0O51BG" TargetMode="External"/><Relationship Id="rId22" Type="http://schemas.openxmlformats.org/officeDocument/2006/relationships/hyperlink" Target="consultantplus://offline/ref=AECEAC05782BB0F727151FE887C5D12ED257A2F1DF48196A013DD6A4EC198B2608C17B90F681719D14BE3318A1F3FC85910FA60B87C0D8E0O51BG" TargetMode="External"/><Relationship Id="rId27" Type="http://schemas.openxmlformats.org/officeDocument/2006/relationships/hyperlink" Target="consultantplus://offline/ref=AECEAC05782BB0F727151FE887C5D12ED251A0F1D648196A013DD6A4EC198B2608C17B93F68A23CB57E06A49E2B8F18C8813A600O91AG" TargetMode="External"/><Relationship Id="rId30" Type="http://schemas.openxmlformats.org/officeDocument/2006/relationships/hyperlink" Target="consultantplus://offline/ref=AECEAC05782BB0F727151FE887C5D12ED257A2F1DF48196A013DD6A4EC198B2608C17B90F6817F9815BE3318A1F3FC85910FA60B87C0D8E0O51BG" TargetMode="External"/><Relationship Id="rId35" Type="http://schemas.openxmlformats.org/officeDocument/2006/relationships/hyperlink" Target="consultantplus://offline/ref=AECEAC05782BB0F727151FE887C5D12ED257A4F0D648196A013DD6A4EC198B2608C17B93F7897CCE42F13244E5A1EF859F0FA4029BOC11G" TargetMode="External"/><Relationship Id="rId43" Type="http://schemas.openxmlformats.org/officeDocument/2006/relationships/hyperlink" Target="consultantplus://offline/ref=AECEAC05782BB0F727151FE887C5D12ED756AEF8D74B196A013DD6A4EC198B261AC1239CF686699A1AAB6549E7OA15G" TargetMode="External"/><Relationship Id="rId48" Type="http://schemas.openxmlformats.org/officeDocument/2006/relationships/hyperlink" Target="consultantplus://offline/ref=AECEAC05782BB0F727151FE887C5D12ED556AEF9D04E196A013DD6A4EC198B2608C17B90F681769917BE3318A1F3FC85910FA60B87C0D8E0O51BG" TargetMode="External"/><Relationship Id="rId56" Type="http://schemas.openxmlformats.org/officeDocument/2006/relationships/hyperlink" Target="consultantplus://offline/ref=AECEAC05782BB0F727151FE887C5D12ED554A5F7D44D196A013DD6A4EC198B2608C17B90F680739D14BE3318A1F3FC85910FA60B87C0D8E0O51BG" TargetMode="External"/><Relationship Id="rId64" Type="http://schemas.openxmlformats.org/officeDocument/2006/relationships/hyperlink" Target="consultantplus://offline/ref=AECEAC05782BB0F727151FE887C5D12ED756AEF8D74B196A013DD6A4EC198B261AC1239CF686699A1AAB6549E7OA15G" TargetMode="External"/><Relationship Id="rId69" Type="http://schemas.openxmlformats.org/officeDocument/2006/relationships/hyperlink" Target="consultantplus://offline/ref=AECEAC05782BB0F727151FE887C5D12ED756AEF8D74B196A013DD6A4EC198B261AC1239CF686699A1AAB6549E7OA15G" TargetMode="External"/><Relationship Id="rId77" Type="http://schemas.openxmlformats.org/officeDocument/2006/relationships/hyperlink" Target="consultantplus://offline/ref=AECEAC05782BB0F727151FE887C5D12ED756AEF8D74B196A013DD6A4EC198B261AC1239CF686699A1AAB6549E7OA15G" TargetMode="External"/><Relationship Id="rId8" Type="http://schemas.openxmlformats.org/officeDocument/2006/relationships/hyperlink" Target="consultantplus://offline/ref=AECEAC05782BB0F727151FE887C5D12ED555A2F3D04C196A013DD6A4EC198B2608C17B90F681779B11BE3318A1F3FC85910FA60B87C0D8E0O51BG" TargetMode="External"/><Relationship Id="rId51" Type="http://schemas.openxmlformats.org/officeDocument/2006/relationships/hyperlink" Target="consultantplus://offline/ref=AECEAC05782BB0F727151FE887C5D12ED451AFF9D04144600964DAA6EB16D4310F887791F787709A18E1360DB0ABF1828811AF1C9BC2DAOE11G" TargetMode="External"/><Relationship Id="rId72" Type="http://schemas.openxmlformats.org/officeDocument/2006/relationships/hyperlink" Target="consultantplus://offline/ref=AECEAC05782BB0F727151FE887C5D12ED257A7F6D342196A013DD6A4EC198B261AC1239CF686699A1AAB6549E7OA15G" TargetMode="External"/><Relationship Id="rId80" Type="http://schemas.openxmlformats.org/officeDocument/2006/relationships/hyperlink" Target="consultantplus://offline/ref=AECEAC05782BB0F727151FE887C5D12ED756AEF8D74B196A013DD6A4EC198B261AC1239CF686699A1AAB6549E7OA15G"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ECEAC05782BB0F727151FE887C5D12ED251A5F3D043196A013DD6A4EC198B2608C17B90F681779812BE3318A1F3FC85910FA60B87C0D8E0O51BG" TargetMode="External"/><Relationship Id="rId17" Type="http://schemas.openxmlformats.org/officeDocument/2006/relationships/hyperlink" Target="consultantplus://offline/ref=AECEAC05782BB0F727151FE887C5D12ED251A0F1D648196A013DD6A4EC198B2608C17B90F681769E11BE3318A1F3FC85910FA60B87C0D8E0O51BG" TargetMode="External"/><Relationship Id="rId25" Type="http://schemas.openxmlformats.org/officeDocument/2006/relationships/hyperlink" Target="consultantplus://offline/ref=AECEAC05782BB0F727151FE887C5D12ED257A3F3D349196A013DD6A4EC198B2608C17B97F686709147E4231CE8A6F69B9618B80099C0OD1BG" TargetMode="External"/><Relationship Id="rId33" Type="http://schemas.openxmlformats.org/officeDocument/2006/relationships/hyperlink" Target="consultantplus://offline/ref=AECEAC05782BB0F727151FE887C5D12ED257A3F3D349196A013DD6A4EC198B2608C17B97F782759147E4231CE8A6F69B9618B80099C0OD1BG" TargetMode="External"/><Relationship Id="rId38" Type="http://schemas.openxmlformats.org/officeDocument/2006/relationships/hyperlink" Target="consultantplus://offline/ref=AECEAC05782BB0F727151FE887C5D12ED756AEF8D74B196A013DD6A4EC198B261AC1239CF686699A1AAB6549E7OA15G" TargetMode="External"/><Relationship Id="rId46" Type="http://schemas.openxmlformats.org/officeDocument/2006/relationships/hyperlink" Target="consultantplus://offline/ref=AECEAC05782BB0F727151FE887C5D12ED451AFF9D04144600964DAA6EB16D4310F887791F787709A18E1360DB0ABF1828811AF1C9BC2DAOE11G" TargetMode="External"/><Relationship Id="rId59" Type="http://schemas.openxmlformats.org/officeDocument/2006/relationships/hyperlink" Target="consultantplus://offline/ref=AECEAC05782BB0F727151FE887C5D12ED554A5F7D44D196A013DD6A4EC198B2608C17B90F683779812BE3318A1F3FC85910FA60B87C0D8E0O51BG" TargetMode="External"/><Relationship Id="rId67" Type="http://schemas.openxmlformats.org/officeDocument/2006/relationships/hyperlink" Target="consultantplus://offline/ref=AECEAC05782BB0F727151FE887C5D12ED257A7F6D342196A013DD6A4EC198B261AC1239CF686699A1AAB6549E7OA15G" TargetMode="External"/><Relationship Id="rId20" Type="http://schemas.openxmlformats.org/officeDocument/2006/relationships/hyperlink" Target="consultantplus://offline/ref=AECEAC05782BB0F727151FE887C5D12ED251A0F1D648196A013DD6A4EC198B2608C17B93F68A23CB57E06A49E2B8F18C8813A600O91AG" TargetMode="External"/><Relationship Id="rId41" Type="http://schemas.openxmlformats.org/officeDocument/2006/relationships/hyperlink" Target="consultantplus://offline/ref=AECEAC05782BB0F727151FE887C5D12ED257A7F6D342196A013DD6A4EC198B261AC1239CF686699A1AAB6549E7OA15G" TargetMode="External"/><Relationship Id="rId54" Type="http://schemas.openxmlformats.org/officeDocument/2006/relationships/hyperlink" Target="consultantplus://offline/ref=AECEAC05782BB0F727151FE887C5D12ED554A5F7D44D196A013DD6A4EC198B2608C17B90F6807F9D1BBE3318A1F3FC85910FA60B87C0D8E0O51BG" TargetMode="External"/><Relationship Id="rId62" Type="http://schemas.openxmlformats.org/officeDocument/2006/relationships/hyperlink" Target="consultantplus://offline/ref=AECEAC05782BB0F727151FE887C5D12ED253A0F2DF48196A013DD6A4EC198B2608C17B90F681779814BE3318A1F3FC85910FA60B87C0D8E0O51BG" TargetMode="External"/><Relationship Id="rId70" Type="http://schemas.openxmlformats.org/officeDocument/2006/relationships/hyperlink" Target="consultantplus://offline/ref=AECEAC05782BB0F727151FE887C5D12ED756AEF8D74B196A013DD6A4EC198B261AC1239CF686699A1AAB6549E7OA15G" TargetMode="External"/><Relationship Id="rId75" Type="http://schemas.openxmlformats.org/officeDocument/2006/relationships/hyperlink" Target="consultantplus://offline/ref=AECEAC05782BB0F727151FE887C5D12ED756AEF8D74B196A013DD6A4EC198B261AC1239CF686699A1AAB6549E7OA15G" TargetMode="External"/><Relationship Id="rId83" Type="http://schemas.openxmlformats.org/officeDocument/2006/relationships/hyperlink" Target="consultantplus://offline/ref=AECEAC05782BB0F727151FE887C5D12ED756AEF8D74B196A013DD6A4EC198B261AC1239CF686699A1AAB6549E7OA15G" TargetMode="External"/><Relationship Id="rId1" Type="http://schemas.openxmlformats.org/officeDocument/2006/relationships/styles" Target="styles.xml"/><Relationship Id="rId6" Type="http://schemas.openxmlformats.org/officeDocument/2006/relationships/hyperlink" Target="mailto:sp_mayskoe@mail.ru" TargetMode="External"/><Relationship Id="rId15" Type="http://schemas.openxmlformats.org/officeDocument/2006/relationships/hyperlink" Target="consultantplus://offline/ref=AECEAC05782BB0F727151FE887C5D12ED257A4F0D648196A013DD6A4EC198B2608C17B90F681759B16BE3318A1F3FC85910FA60B87C0D8E0O51BG" TargetMode="External"/><Relationship Id="rId23" Type="http://schemas.openxmlformats.org/officeDocument/2006/relationships/hyperlink" Target="consultantplus://offline/ref=AECEAC05782BB0F727151FE887C5D12ED257A2F1DF48196A013DD6A4EC198B2608C17B90F68171931BBE3318A1F3FC85910FA60B87C0D8E0O51BG" TargetMode="External"/><Relationship Id="rId28" Type="http://schemas.openxmlformats.org/officeDocument/2006/relationships/hyperlink" Target="consultantplus://offline/ref=AECEAC05782BB0F727151FE887C5D12ED251A0F1D648196A013DD6A4EC198B2608C17B90F681729316BE3318A1F3FC85910FA60B87C0D8E0O51BG" TargetMode="External"/><Relationship Id="rId36" Type="http://schemas.openxmlformats.org/officeDocument/2006/relationships/hyperlink" Target="consultantplus://offline/ref=AECEAC05782BB0F727151FE887C5D12ED257A3F3D349196A013DD6A4EC198B2608C17B93F3897E9147E4231CE8A6F69B9618B80099C0OD1BG" TargetMode="External"/><Relationship Id="rId49" Type="http://schemas.openxmlformats.org/officeDocument/2006/relationships/hyperlink" Target="consultantplus://offline/ref=AECEAC05782BB0F727151FE887C5D12ED256A0F2DF4D196A013DD6A4EC198B2608C17B95F5807CCE42F13244E5A1EF859F0FA4029BOC11G" TargetMode="External"/><Relationship Id="rId57" Type="http://schemas.openxmlformats.org/officeDocument/2006/relationships/hyperlink" Target="consultantplus://offline/ref=AECEAC05782BB0F727151FE887C5D12ED554A5F7D44D196A013DD6A4EC198B2608C17B90F683749C16BE3318A1F3FC85910FA60B87C0D8E0O51BG" TargetMode="External"/><Relationship Id="rId10" Type="http://schemas.openxmlformats.org/officeDocument/2006/relationships/hyperlink" Target="consultantplus://offline/ref=AECEAC05782BB0F727151FE887C5D12ED257A3F3D34D196A013DD6A4EC198B2608C17B90F680739317BE3318A1F3FC85910FA60B87C0D8E0O51BG" TargetMode="External"/><Relationship Id="rId31" Type="http://schemas.openxmlformats.org/officeDocument/2006/relationships/hyperlink" Target="consultantplus://offline/ref=AECEAC05782BB0F727151FE887C5D12ED251A5F3D043196A013DD6A4EC198B2608C17B90F681779C1BBE3318A1F3FC85910FA60B87C0D8E0O51BG" TargetMode="External"/><Relationship Id="rId44" Type="http://schemas.openxmlformats.org/officeDocument/2006/relationships/hyperlink" Target="consultantplus://offline/ref=AECEAC05782BB0F727151FE887C5D12ED257A7F6D342196A013DD6A4EC198B261AC1239CF686699A1AAB6549E7OA15G" TargetMode="External"/><Relationship Id="rId52" Type="http://schemas.openxmlformats.org/officeDocument/2006/relationships/hyperlink" Target="consultantplus://offline/ref=AECEAC05782BB0F727151FE887C5D12ED556AEF9D04E196A013DD6A4EC198B2608C17B90F681769917BE3318A1F3FC85910FA60B87C0D8E0O51BG" TargetMode="External"/><Relationship Id="rId60" Type="http://schemas.openxmlformats.org/officeDocument/2006/relationships/hyperlink" Target="consultantplus://offline/ref=AECEAC05782BB0F727151FE887C5D12ED451AFF9D04144600964DAA6EB16D4310F887791F787709A18E1360DB0ABF1828811AF1C9BC2DAOE11G" TargetMode="External"/><Relationship Id="rId65" Type="http://schemas.openxmlformats.org/officeDocument/2006/relationships/hyperlink" Target="consultantplus://offline/ref=AECEAC05782BB0F727151FE887C5D12ED257A7F6D342196A013DD6A4EC198B261AC1239CF686699A1AAB6549E7OA15G" TargetMode="External"/><Relationship Id="rId73" Type="http://schemas.openxmlformats.org/officeDocument/2006/relationships/hyperlink" Target="consultantplus://offline/ref=AECEAC05782BB0F727151FE887C5D12ED257A7F6D342196A013DD6A4EC198B261AC1239CF686699A1AAB6549E7OA15G" TargetMode="External"/><Relationship Id="rId78" Type="http://schemas.openxmlformats.org/officeDocument/2006/relationships/hyperlink" Target="consultantplus://offline/ref=AECEAC05782BB0F727151FE887C5D12ED257A3F3D349196A013DD6A4EC198B2608C17B90F388729147E4231CE8A6F69B9618B80099C0OD1BG" TargetMode="External"/><Relationship Id="rId81" Type="http://schemas.openxmlformats.org/officeDocument/2006/relationships/hyperlink" Target="consultantplus://offline/ref=AECEAC05782BB0F727151FE887C5D12ED756AEF8D74B196A013DD6A4EC198B261AC1239CF686699A1AAB6549E7OA1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29635</Words>
  <Characters>168926</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Zulya</dc:creator>
  <cp:keywords/>
  <dc:description/>
  <cp:lastModifiedBy>Zulya</cp:lastModifiedBy>
  <cp:revision>2</cp:revision>
  <dcterms:created xsi:type="dcterms:W3CDTF">2024-04-27T13:27:00Z</dcterms:created>
  <dcterms:modified xsi:type="dcterms:W3CDTF">2024-04-27T13:27:00Z</dcterms:modified>
</cp:coreProperties>
</file>